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1D17" w14:textId="19C4900A" w:rsidR="00C01F2D" w:rsidRPr="000344D1" w:rsidRDefault="000344D1" w:rsidP="00C01F2D">
      <w:pPr>
        <w:jc w:val="center"/>
        <w:rPr>
          <w:rFonts w:ascii="Geomanist" w:hAnsi="Geomanist"/>
          <w:b/>
          <w:bCs/>
          <w:sz w:val="28"/>
          <w:szCs w:val="28"/>
        </w:rPr>
      </w:pPr>
      <w:r>
        <w:rPr>
          <w:rFonts w:ascii="Geomanist" w:hAnsi="Geomanist"/>
          <w:b/>
          <w:bCs/>
          <w:sz w:val="28"/>
          <w:szCs w:val="28"/>
        </w:rPr>
        <w:t>RONALD L. PITCOCK, PH.D.</w:t>
      </w:r>
    </w:p>
    <w:p w14:paraId="68B8352A" w14:textId="77777777" w:rsidR="005441F9" w:rsidRPr="005441F9" w:rsidRDefault="005441F9" w:rsidP="00C01F2D">
      <w:pPr>
        <w:jc w:val="center"/>
        <w:rPr>
          <w:rFonts w:ascii="Lato Black" w:hAnsi="Lato Black"/>
          <w:b/>
          <w:bCs/>
          <w:sz w:val="10"/>
          <w:szCs w:val="10"/>
        </w:rPr>
      </w:pPr>
    </w:p>
    <w:p w14:paraId="19FAFF35" w14:textId="49754AFF" w:rsidR="005441F9" w:rsidRDefault="00AD6C54" w:rsidP="00C01F2D">
      <w:pPr>
        <w:jc w:val="center"/>
        <w:rPr>
          <w:rFonts w:ascii="Geomanist" w:hAnsi="Geomanist"/>
          <w:sz w:val="22"/>
          <w:szCs w:val="22"/>
        </w:rPr>
      </w:pPr>
      <w:r>
        <w:rPr>
          <w:rFonts w:ascii="Geomanist" w:hAnsi="Geomanist"/>
          <w:sz w:val="22"/>
          <w:szCs w:val="22"/>
        </w:rPr>
        <w:t>Dean, John V. Roach Honors College</w:t>
      </w:r>
    </w:p>
    <w:p w14:paraId="33CB0762" w14:textId="4C4CE9C5" w:rsidR="00AD6C54" w:rsidRPr="00F657A4" w:rsidRDefault="00AD6C54" w:rsidP="00C01F2D">
      <w:pPr>
        <w:jc w:val="center"/>
        <w:rPr>
          <w:rFonts w:ascii="Geomanist" w:hAnsi="Geomanist"/>
          <w:sz w:val="22"/>
          <w:szCs w:val="22"/>
        </w:rPr>
      </w:pPr>
      <w:proofErr w:type="spellStart"/>
      <w:r>
        <w:rPr>
          <w:rFonts w:ascii="Geomanist" w:hAnsi="Geomanist"/>
          <w:sz w:val="22"/>
          <w:szCs w:val="22"/>
        </w:rPr>
        <w:t>Wassenich</w:t>
      </w:r>
      <w:proofErr w:type="spellEnd"/>
      <w:r>
        <w:rPr>
          <w:rFonts w:ascii="Geomanist" w:hAnsi="Geomanist"/>
          <w:sz w:val="22"/>
          <w:szCs w:val="22"/>
        </w:rPr>
        <w:t xml:space="preserve"> Family Chair</w:t>
      </w:r>
    </w:p>
    <w:p w14:paraId="73BB010F" w14:textId="2ED0374E" w:rsidR="004109DE" w:rsidRPr="00F657A4" w:rsidRDefault="004109DE" w:rsidP="00C01F2D">
      <w:pPr>
        <w:jc w:val="center"/>
        <w:rPr>
          <w:rFonts w:ascii="Geomanist" w:hAnsi="Geomanist"/>
          <w:sz w:val="22"/>
          <w:szCs w:val="22"/>
        </w:rPr>
      </w:pPr>
      <w:r w:rsidRPr="00A667AE">
        <w:rPr>
          <w:rFonts w:ascii="Geomanist" w:hAnsi="Geomanist"/>
          <w:i/>
          <w:iCs/>
          <w:sz w:val="22"/>
          <w:szCs w:val="22"/>
        </w:rPr>
        <w:t>Curriculum Vitae</w:t>
      </w:r>
      <w:r w:rsidR="00A20BD3" w:rsidRPr="00F657A4">
        <w:rPr>
          <w:rFonts w:ascii="Geomanist" w:hAnsi="Geomanist"/>
          <w:sz w:val="22"/>
          <w:szCs w:val="22"/>
        </w:rPr>
        <w:t xml:space="preserve">, </w:t>
      </w:r>
      <w:r w:rsidR="00AD6C54">
        <w:rPr>
          <w:rFonts w:ascii="Geomanist" w:hAnsi="Geomanist"/>
          <w:sz w:val="22"/>
          <w:szCs w:val="22"/>
        </w:rPr>
        <w:t>June</w:t>
      </w:r>
      <w:r w:rsidR="00A20BD3" w:rsidRPr="00F657A4">
        <w:rPr>
          <w:rFonts w:ascii="Geomanist" w:hAnsi="Geomanist"/>
          <w:sz w:val="22"/>
          <w:szCs w:val="22"/>
        </w:rPr>
        <w:t xml:space="preserve"> 2022</w:t>
      </w:r>
    </w:p>
    <w:p w14:paraId="7C6E7514" w14:textId="296015B4" w:rsidR="00C01F2D" w:rsidRPr="003037AF" w:rsidRDefault="00C01F2D" w:rsidP="00C01F2D">
      <w:pPr>
        <w:jc w:val="center"/>
        <w:rPr>
          <w:rFonts w:ascii="Open Sans" w:hAnsi="Open Sans" w:cs="Open Sans"/>
          <w:sz w:val="10"/>
          <w:szCs w:val="10"/>
        </w:rPr>
      </w:pPr>
    </w:p>
    <w:p w14:paraId="662D5CA0" w14:textId="77777777" w:rsidR="003037AF" w:rsidRPr="00C01F2D" w:rsidRDefault="003037AF" w:rsidP="00C01F2D">
      <w:pPr>
        <w:jc w:val="center"/>
        <w:rPr>
          <w:rFonts w:ascii="Lato Light" w:hAnsi="Lato Light"/>
        </w:rPr>
      </w:pPr>
    </w:p>
    <w:p w14:paraId="64D89488" w14:textId="77777777" w:rsidR="00A20BD3" w:rsidRPr="00E148E6" w:rsidRDefault="00A20BD3" w:rsidP="00A20BD3">
      <w:pPr>
        <w:pBdr>
          <w:bottom w:val="single" w:sz="4" w:space="1" w:color="auto"/>
        </w:pBdr>
        <w:rPr>
          <w:rFonts w:ascii="Geomanist" w:hAnsi="Geomanist"/>
          <w:b/>
          <w:bCs/>
        </w:rPr>
      </w:pPr>
      <w:r w:rsidRPr="00E148E6">
        <w:rPr>
          <w:rFonts w:ascii="Geomanist" w:hAnsi="Geomanist"/>
          <w:b/>
          <w:bCs/>
        </w:rPr>
        <w:t>PERSONAL DATA</w:t>
      </w:r>
    </w:p>
    <w:p w14:paraId="63C70CF5" w14:textId="77777777" w:rsidR="00A20BD3" w:rsidRPr="00461048" w:rsidRDefault="00A20BD3" w:rsidP="00A20BD3">
      <w:pPr>
        <w:jc w:val="center"/>
        <w:rPr>
          <w:rFonts w:ascii="Open Sans" w:hAnsi="Open Sans" w:cs="Open Sans"/>
          <w:sz w:val="10"/>
          <w:szCs w:val="10"/>
        </w:rPr>
      </w:pPr>
    </w:p>
    <w:p w14:paraId="0449FA9B" w14:textId="4535AE03" w:rsidR="004109DE" w:rsidRPr="00A20BD3" w:rsidRDefault="004109DE" w:rsidP="00925A97">
      <w:pPr>
        <w:tabs>
          <w:tab w:val="left" w:pos="1260"/>
        </w:tabs>
        <w:rPr>
          <w:rFonts w:ascii="Open Sans" w:hAnsi="Open Sans" w:cs="Open Sans"/>
          <w:sz w:val="18"/>
          <w:szCs w:val="18"/>
        </w:rPr>
      </w:pPr>
      <w:r w:rsidRPr="00A20BD3">
        <w:rPr>
          <w:rFonts w:ascii="Open Sans" w:hAnsi="Open Sans" w:cs="Open Sans"/>
          <w:i/>
          <w:iCs/>
          <w:sz w:val="18"/>
          <w:szCs w:val="18"/>
        </w:rPr>
        <w:t>Office</w:t>
      </w:r>
      <w:r w:rsidRPr="00A20BD3">
        <w:rPr>
          <w:rFonts w:ascii="Open Sans" w:hAnsi="Open Sans" w:cs="Open Sans"/>
          <w:i/>
          <w:iCs/>
          <w:sz w:val="18"/>
          <w:szCs w:val="18"/>
        </w:rPr>
        <w:tab/>
      </w:r>
      <w:r w:rsidRPr="00A20BD3">
        <w:rPr>
          <w:rFonts w:ascii="Open Sans" w:hAnsi="Open Sans" w:cs="Open Sans"/>
          <w:sz w:val="18"/>
          <w:szCs w:val="18"/>
        </w:rPr>
        <w:t>1016A Scharbauer Hal</w:t>
      </w:r>
      <w:r w:rsidR="00345DB8">
        <w:rPr>
          <w:rFonts w:ascii="Open Sans" w:hAnsi="Open Sans" w:cs="Open Sans"/>
          <w:sz w:val="18"/>
          <w:szCs w:val="18"/>
        </w:rPr>
        <w:t xml:space="preserve">l; </w:t>
      </w:r>
      <w:r w:rsidRPr="00A20BD3">
        <w:rPr>
          <w:rFonts w:ascii="Open Sans" w:hAnsi="Open Sans" w:cs="Open Sans"/>
          <w:sz w:val="18"/>
          <w:szCs w:val="18"/>
        </w:rPr>
        <w:t>Texas Christian University</w:t>
      </w:r>
      <w:r w:rsidR="00345DB8">
        <w:rPr>
          <w:rFonts w:ascii="Open Sans" w:hAnsi="Open Sans" w:cs="Open Sans"/>
          <w:sz w:val="18"/>
          <w:szCs w:val="18"/>
        </w:rPr>
        <w:t xml:space="preserve">; </w:t>
      </w:r>
      <w:r w:rsidRPr="00A20BD3">
        <w:rPr>
          <w:rFonts w:ascii="Open Sans" w:hAnsi="Open Sans" w:cs="Open Sans"/>
          <w:sz w:val="18"/>
          <w:szCs w:val="18"/>
        </w:rPr>
        <w:t>Fort Worth, TX 76129</w:t>
      </w:r>
    </w:p>
    <w:p w14:paraId="5C0B6618" w14:textId="77777777" w:rsidR="00461048" w:rsidRPr="00461048" w:rsidRDefault="00461048" w:rsidP="00461048">
      <w:pPr>
        <w:jc w:val="center"/>
        <w:rPr>
          <w:rFonts w:ascii="Open Sans" w:hAnsi="Open Sans" w:cs="Open Sans"/>
          <w:sz w:val="10"/>
          <w:szCs w:val="10"/>
        </w:rPr>
      </w:pPr>
    </w:p>
    <w:p w14:paraId="15045867" w14:textId="6181086C" w:rsidR="00176CAE" w:rsidRPr="00A20BD3" w:rsidRDefault="00176CAE" w:rsidP="00925A97">
      <w:pPr>
        <w:tabs>
          <w:tab w:val="left" w:pos="1260"/>
        </w:tabs>
        <w:rPr>
          <w:rFonts w:ascii="Open Sans" w:hAnsi="Open Sans" w:cs="Open Sans"/>
          <w:sz w:val="18"/>
          <w:szCs w:val="18"/>
        </w:rPr>
      </w:pPr>
      <w:r w:rsidRPr="00A20BD3">
        <w:rPr>
          <w:rFonts w:ascii="Open Sans" w:hAnsi="Open Sans" w:cs="Open Sans"/>
          <w:i/>
          <w:iCs/>
          <w:sz w:val="18"/>
          <w:szCs w:val="18"/>
        </w:rPr>
        <w:t>Email</w:t>
      </w:r>
      <w:r w:rsidRPr="00A20BD3">
        <w:rPr>
          <w:rFonts w:ascii="Open Sans" w:hAnsi="Open Sans" w:cs="Open Sans"/>
          <w:i/>
          <w:iCs/>
          <w:sz w:val="18"/>
          <w:szCs w:val="18"/>
        </w:rPr>
        <w:tab/>
      </w:r>
      <w:r w:rsidRPr="00A20BD3">
        <w:rPr>
          <w:rFonts w:ascii="Open Sans" w:hAnsi="Open Sans" w:cs="Open Sans"/>
          <w:sz w:val="18"/>
          <w:szCs w:val="18"/>
        </w:rPr>
        <w:t>r.pitcock@tcu.edu</w:t>
      </w:r>
    </w:p>
    <w:p w14:paraId="3C588FFE" w14:textId="77777777" w:rsidR="00461048" w:rsidRPr="00461048" w:rsidRDefault="00461048" w:rsidP="00461048">
      <w:pPr>
        <w:jc w:val="center"/>
        <w:rPr>
          <w:rFonts w:ascii="Open Sans" w:hAnsi="Open Sans" w:cs="Open Sans"/>
          <w:sz w:val="10"/>
          <w:szCs w:val="10"/>
        </w:rPr>
      </w:pPr>
    </w:p>
    <w:p w14:paraId="77B629AE" w14:textId="0A16EDAB" w:rsidR="004109DE" w:rsidRPr="00A20BD3" w:rsidRDefault="004109DE" w:rsidP="00925A97">
      <w:pPr>
        <w:tabs>
          <w:tab w:val="left" w:pos="1260"/>
        </w:tabs>
        <w:rPr>
          <w:rFonts w:ascii="Open Sans" w:hAnsi="Open Sans" w:cs="Open Sans"/>
          <w:sz w:val="18"/>
          <w:szCs w:val="18"/>
        </w:rPr>
      </w:pPr>
      <w:r w:rsidRPr="00A20BD3">
        <w:rPr>
          <w:rFonts w:ascii="Open Sans" w:hAnsi="Open Sans" w:cs="Open Sans"/>
          <w:i/>
          <w:iCs/>
          <w:sz w:val="18"/>
          <w:szCs w:val="18"/>
        </w:rPr>
        <w:t>Phone</w:t>
      </w:r>
      <w:r w:rsidRPr="00A20BD3">
        <w:rPr>
          <w:rFonts w:ascii="Open Sans" w:hAnsi="Open Sans" w:cs="Open Sans"/>
          <w:i/>
          <w:iCs/>
          <w:sz w:val="18"/>
          <w:szCs w:val="18"/>
        </w:rPr>
        <w:tab/>
      </w:r>
      <w:r w:rsidR="00176CAE" w:rsidRPr="00A20BD3">
        <w:rPr>
          <w:rFonts w:ascii="Open Sans" w:hAnsi="Open Sans" w:cs="Open Sans"/>
          <w:sz w:val="18"/>
          <w:szCs w:val="18"/>
        </w:rPr>
        <w:t>817.257.</w:t>
      </w:r>
      <w:r w:rsidR="00616F2F">
        <w:rPr>
          <w:rFonts w:ascii="Open Sans" w:hAnsi="Open Sans" w:cs="Open Sans"/>
          <w:sz w:val="18"/>
          <w:szCs w:val="18"/>
        </w:rPr>
        <w:t xml:space="preserve">7125 </w:t>
      </w:r>
      <w:r w:rsidR="00176CAE" w:rsidRPr="00A20BD3">
        <w:rPr>
          <w:rFonts w:ascii="Open Sans" w:hAnsi="Open Sans" w:cs="Open Sans"/>
          <w:sz w:val="18"/>
          <w:szCs w:val="18"/>
        </w:rPr>
        <w:t>(</w:t>
      </w:r>
      <w:r w:rsidR="00616F2F">
        <w:rPr>
          <w:rFonts w:ascii="Open Sans" w:hAnsi="Open Sans" w:cs="Open Sans"/>
          <w:sz w:val="18"/>
          <w:szCs w:val="18"/>
        </w:rPr>
        <w:t>main office</w:t>
      </w:r>
      <w:r w:rsidR="00176CAE" w:rsidRPr="00A20BD3">
        <w:rPr>
          <w:rFonts w:ascii="Open Sans" w:hAnsi="Open Sans" w:cs="Open Sans"/>
          <w:sz w:val="18"/>
          <w:szCs w:val="18"/>
        </w:rPr>
        <w:t>)</w:t>
      </w:r>
    </w:p>
    <w:p w14:paraId="345BAF72" w14:textId="77777777" w:rsidR="009B77D5" w:rsidRPr="003037AF" w:rsidRDefault="009B77D5" w:rsidP="00176CAE">
      <w:pPr>
        <w:pBdr>
          <w:bottom w:val="single" w:sz="4" w:space="1" w:color="auto"/>
        </w:pBdr>
        <w:rPr>
          <w:rFonts w:ascii="Open Sans" w:hAnsi="Open Sans" w:cs="Open Sans"/>
          <w:b/>
          <w:bCs/>
          <w:sz w:val="10"/>
          <w:szCs w:val="10"/>
        </w:rPr>
      </w:pPr>
    </w:p>
    <w:p w14:paraId="08D33334" w14:textId="77777777" w:rsidR="003037AF" w:rsidRDefault="003037AF" w:rsidP="00176CAE">
      <w:pPr>
        <w:pBdr>
          <w:bottom w:val="single" w:sz="4" w:space="1" w:color="auto"/>
        </w:pBdr>
        <w:rPr>
          <w:rFonts w:ascii="Geomanist" w:hAnsi="Geomanist"/>
          <w:b/>
          <w:bCs/>
        </w:rPr>
      </w:pPr>
    </w:p>
    <w:p w14:paraId="6223D48D" w14:textId="1266B24F" w:rsidR="00176CAE" w:rsidRPr="00E148E6" w:rsidRDefault="00176CAE" w:rsidP="00176CAE">
      <w:pPr>
        <w:pBdr>
          <w:bottom w:val="single" w:sz="4" w:space="1" w:color="auto"/>
        </w:pBdr>
        <w:rPr>
          <w:rFonts w:ascii="Geomanist" w:hAnsi="Geomanist"/>
          <w:b/>
          <w:bCs/>
        </w:rPr>
      </w:pPr>
      <w:r w:rsidRPr="00E148E6">
        <w:rPr>
          <w:rFonts w:ascii="Geomanist" w:hAnsi="Geomanist"/>
          <w:b/>
          <w:bCs/>
        </w:rPr>
        <w:t>EDUCATION</w:t>
      </w:r>
    </w:p>
    <w:p w14:paraId="009545A2" w14:textId="77777777" w:rsidR="00461048" w:rsidRPr="00461048" w:rsidRDefault="00461048" w:rsidP="00461048">
      <w:pPr>
        <w:jc w:val="center"/>
        <w:rPr>
          <w:rFonts w:ascii="Open Sans" w:hAnsi="Open Sans" w:cs="Open Sans"/>
          <w:sz w:val="10"/>
          <w:szCs w:val="10"/>
        </w:rPr>
      </w:pPr>
    </w:p>
    <w:p w14:paraId="0BDB18FF" w14:textId="00A0460D" w:rsidR="00176CAE" w:rsidRPr="00A20BD3" w:rsidRDefault="00176CAE" w:rsidP="00925A97">
      <w:pPr>
        <w:tabs>
          <w:tab w:val="left" w:pos="720"/>
          <w:tab w:val="left" w:pos="1260"/>
          <w:tab w:val="left" w:pos="2880"/>
        </w:tabs>
        <w:rPr>
          <w:rFonts w:ascii="Open Sans" w:hAnsi="Open Sans" w:cs="Open Sans"/>
          <w:sz w:val="18"/>
          <w:szCs w:val="18"/>
        </w:rPr>
      </w:pPr>
      <w:r w:rsidRPr="000E31EC">
        <w:rPr>
          <w:rFonts w:ascii="Open Sans" w:hAnsi="Open Sans" w:cs="Open Sans"/>
          <w:sz w:val="18"/>
          <w:szCs w:val="18"/>
        </w:rPr>
        <w:t>Ph.D.</w:t>
      </w:r>
      <w:r w:rsidRPr="00A20BD3">
        <w:rPr>
          <w:rFonts w:ascii="Open Sans" w:hAnsi="Open Sans" w:cs="Open Sans"/>
          <w:sz w:val="18"/>
          <w:szCs w:val="18"/>
        </w:rPr>
        <w:t xml:space="preserve"> </w:t>
      </w:r>
      <w:r w:rsidR="009B77D5" w:rsidRPr="00A20BD3">
        <w:rPr>
          <w:rFonts w:ascii="Open Sans" w:hAnsi="Open Sans" w:cs="Open Sans"/>
          <w:sz w:val="18"/>
          <w:szCs w:val="18"/>
        </w:rPr>
        <w:tab/>
      </w:r>
      <w:r w:rsidRPr="00A20BD3">
        <w:rPr>
          <w:rFonts w:ascii="Open Sans" w:hAnsi="Open Sans" w:cs="Open Sans"/>
          <w:sz w:val="18"/>
          <w:szCs w:val="18"/>
        </w:rPr>
        <w:tab/>
        <w:t>University of Kentucky</w:t>
      </w:r>
      <w:r w:rsidR="00925A97">
        <w:rPr>
          <w:rFonts w:ascii="Open Sans" w:hAnsi="Open Sans" w:cs="Open Sans"/>
          <w:sz w:val="18"/>
          <w:szCs w:val="18"/>
        </w:rPr>
        <w:t xml:space="preserve"> </w:t>
      </w:r>
      <w:r w:rsidR="00925A97" w:rsidRPr="00A20BD3">
        <w:rPr>
          <w:rFonts w:ascii="Open Sans" w:hAnsi="Open Sans" w:cs="Open Sans"/>
          <w:sz w:val="18"/>
          <w:szCs w:val="18"/>
        </w:rPr>
        <w:t>(2001)</w:t>
      </w:r>
    </w:p>
    <w:p w14:paraId="7A86CF61" w14:textId="50391030" w:rsidR="00176CAE" w:rsidRPr="00A20BD3" w:rsidRDefault="00176CAE" w:rsidP="00925A97">
      <w:pPr>
        <w:tabs>
          <w:tab w:val="left" w:pos="1260"/>
          <w:tab w:val="left" w:pos="2880"/>
        </w:tabs>
        <w:rPr>
          <w:rFonts w:ascii="Open Sans" w:hAnsi="Open Sans" w:cs="Open Sans"/>
          <w:sz w:val="18"/>
          <w:szCs w:val="18"/>
        </w:rPr>
      </w:pPr>
      <w:r w:rsidRPr="00A20BD3">
        <w:rPr>
          <w:rFonts w:ascii="Open Sans" w:hAnsi="Open Sans" w:cs="Open Sans"/>
          <w:sz w:val="18"/>
          <w:szCs w:val="18"/>
        </w:rPr>
        <w:tab/>
        <w:t xml:space="preserve">American Literature and Rhetoric, emphasis in </w:t>
      </w:r>
      <w:r w:rsidR="00A667AE">
        <w:rPr>
          <w:rFonts w:ascii="Open Sans" w:hAnsi="Open Sans" w:cs="Open Sans"/>
          <w:sz w:val="18"/>
          <w:szCs w:val="18"/>
        </w:rPr>
        <w:t>Writing and</w:t>
      </w:r>
      <w:r w:rsidRPr="00A20BD3">
        <w:rPr>
          <w:rFonts w:ascii="Open Sans" w:hAnsi="Open Sans" w:cs="Open Sans"/>
          <w:sz w:val="18"/>
          <w:szCs w:val="18"/>
        </w:rPr>
        <w:t xml:space="preserve"> Literacy Studies</w:t>
      </w:r>
    </w:p>
    <w:p w14:paraId="352B7569" w14:textId="5A64979D" w:rsidR="009B77D5" w:rsidRPr="00A20BD3" w:rsidRDefault="009B77D5" w:rsidP="00925A97">
      <w:pPr>
        <w:tabs>
          <w:tab w:val="left" w:pos="1260"/>
          <w:tab w:val="left" w:pos="2880"/>
        </w:tabs>
        <w:rPr>
          <w:rFonts w:ascii="Open Sans" w:hAnsi="Open Sans" w:cs="Open Sans"/>
          <w:sz w:val="18"/>
          <w:szCs w:val="18"/>
        </w:rPr>
      </w:pPr>
      <w:r w:rsidRPr="00A20BD3">
        <w:rPr>
          <w:rFonts w:ascii="Open Sans" w:hAnsi="Open Sans" w:cs="Open Sans"/>
          <w:sz w:val="18"/>
          <w:szCs w:val="18"/>
        </w:rPr>
        <w:tab/>
        <w:t>Dissertation Co-chairs: Janet Carey</w:t>
      </w:r>
      <w:r w:rsidR="00C01F2D">
        <w:rPr>
          <w:rFonts w:ascii="Open Sans" w:hAnsi="Open Sans" w:cs="Open Sans"/>
          <w:sz w:val="18"/>
          <w:szCs w:val="18"/>
        </w:rPr>
        <w:t xml:space="preserve"> </w:t>
      </w:r>
      <w:r w:rsidRPr="00A20BD3">
        <w:rPr>
          <w:rFonts w:ascii="Open Sans" w:hAnsi="Open Sans" w:cs="Open Sans"/>
          <w:sz w:val="18"/>
          <w:szCs w:val="18"/>
        </w:rPr>
        <w:t>Eldred and Peter Mortensen</w:t>
      </w:r>
    </w:p>
    <w:p w14:paraId="799D0029" w14:textId="77777777" w:rsidR="00461048" w:rsidRPr="00461048" w:rsidRDefault="00461048" w:rsidP="00461048">
      <w:pPr>
        <w:jc w:val="center"/>
        <w:rPr>
          <w:rFonts w:ascii="Open Sans" w:hAnsi="Open Sans" w:cs="Open Sans"/>
          <w:sz w:val="10"/>
          <w:szCs w:val="10"/>
        </w:rPr>
      </w:pPr>
    </w:p>
    <w:p w14:paraId="60228872" w14:textId="3106EF34" w:rsidR="009B77D5" w:rsidRPr="00A20BD3" w:rsidRDefault="009B77D5" w:rsidP="00925A97">
      <w:pPr>
        <w:tabs>
          <w:tab w:val="left" w:pos="720"/>
          <w:tab w:val="left" w:pos="1260"/>
          <w:tab w:val="left" w:pos="2880"/>
        </w:tabs>
        <w:rPr>
          <w:rFonts w:ascii="Open Sans" w:hAnsi="Open Sans" w:cs="Open Sans"/>
          <w:sz w:val="18"/>
          <w:szCs w:val="18"/>
        </w:rPr>
      </w:pPr>
      <w:r w:rsidRPr="00A20BD3">
        <w:rPr>
          <w:rFonts w:ascii="Open Sans" w:hAnsi="Open Sans" w:cs="Open Sans"/>
          <w:sz w:val="18"/>
          <w:szCs w:val="18"/>
        </w:rPr>
        <w:t xml:space="preserve">M.A. </w:t>
      </w:r>
      <w:r w:rsidRPr="00A20BD3">
        <w:rPr>
          <w:rFonts w:ascii="Open Sans" w:hAnsi="Open Sans" w:cs="Open Sans"/>
          <w:sz w:val="18"/>
          <w:szCs w:val="18"/>
        </w:rPr>
        <w:tab/>
      </w:r>
      <w:r w:rsidRPr="00A20BD3">
        <w:rPr>
          <w:rFonts w:ascii="Open Sans" w:hAnsi="Open Sans" w:cs="Open Sans"/>
          <w:sz w:val="18"/>
          <w:szCs w:val="18"/>
        </w:rPr>
        <w:tab/>
        <w:t>Indiana State Universit</w:t>
      </w:r>
      <w:r w:rsidR="004B4E5A" w:rsidRPr="00A20BD3">
        <w:rPr>
          <w:rFonts w:ascii="Open Sans" w:hAnsi="Open Sans" w:cs="Open Sans"/>
          <w:sz w:val="18"/>
          <w:szCs w:val="18"/>
        </w:rPr>
        <w:t>y</w:t>
      </w:r>
      <w:r w:rsidR="00925A97">
        <w:rPr>
          <w:rFonts w:ascii="Open Sans" w:hAnsi="Open Sans" w:cs="Open Sans"/>
          <w:sz w:val="18"/>
          <w:szCs w:val="18"/>
        </w:rPr>
        <w:t xml:space="preserve"> </w:t>
      </w:r>
      <w:r w:rsidR="00925A97" w:rsidRPr="00A20BD3">
        <w:rPr>
          <w:rFonts w:ascii="Open Sans" w:hAnsi="Open Sans" w:cs="Open Sans"/>
          <w:sz w:val="18"/>
          <w:szCs w:val="18"/>
        </w:rPr>
        <w:t>(1993)</w:t>
      </w:r>
    </w:p>
    <w:p w14:paraId="7D0B7B4F" w14:textId="3AA3BBDA" w:rsidR="004B4E5A" w:rsidRPr="00A20BD3" w:rsidRDefault="004B4E5A" w:rsidP="00925A97">
      <w:pPr>
        <w:tabs>
          <w:tab w:val="left" w:pos="720"/>
          <w:tab w:val="left" w:pos="1260"/>
          <w:tab w:val="left" w:pos="2880"/>
        </w:tabs>
        <w:rPr>
          <w:rFonts w:ascii="Open Sans" w:hAnsi="Open Sans" w:cs="Open Sans"/>
          <w:sz w:val="18"/>
          <w:szCs w:val="18"/>
        </w:rPr>
      </w:pPr>
      <w:r w:rsidRPr="00A20BD3">
        <w:rPr>
          <w:rFonts w:ascii="Open Sans" w:hAnsi="Open Sans" w:cs="Open Sans"/>
          <w:sz w:val="18"/>
          <w:szCs w:val="18"/>
        </w:rPr>
        <w:tab/>
      </w:r>
      <w:r w:rsidRPr="00A20BD3">
        <w:rPr>
          <w:rFonts w:ascii="Open Sans" w:hAnsi="Open Sans" w:cs="Open Sans"/>
          <w:sz w:val="18"/>
          <w:szCs w:val="18"/>
        </w:rPr>
        <w:tab/>
        <w:t>American Literature</w:t>
      </w:r>
    </w:p>
    <w:p w14:paraId="366A5C5C" w14:textId="5CFB19D5" w:rsidR="004B4E5A" w:rsidRPr="00A20BD3" w:rsidRDefault="004B4E5A" w:rsidP="00925A97">
      <w:pPr>
        <w:tabs>
          <w:tab w:val="left" w:pos="720"/>
          <w:tab w:val="left" w:pos="1260"/>
          <w:tab w:val="left" w:pos="2880"/>
        </w:tabs>
        <w:rPr>
          <w:rFonts w:ascii="Open Sans" w:hAnsi="Open Sans" w:cs="Open Sans"/>
          <w:sz w:val="18"/>
          <w:szCs w:val="18"/>
        </w:rPr>
      </w:pPr>
      <w:r w:rsidRPr="00A20BD3">
        <w:rPr>
          <w:rFonts w:ascii="Open Sans" w:hAnsi="Open Sans" w:cs="Open Sans"/>
          <w:sz w:val="18"/>
          <w:szCs w:val="18"/>
        </w:rPr>
        <w:tab/>
      </w:r>
      <w:r w:rsidRPr="00A20BD3">
        <w:rPr>
          <w:rFonts w:ascii="Open Sans" w:hAnsi="Open Sans" w:cs="Open Sans"/>
          <w:sz w:val="18"/>
          <w:szCs w:val="18"/>
        </w:rPr>
        <w:tab/>
      </w:r>
      <w:r w:rsidR="0081222B">
        <w:rPr>
          <w:rFonts w:ascii="Open Sans" w:hAnsi="Open Sans" w:cs="Open Sans"/>
          <w:sz w:val="18"/>
          <w:szCs w:val="18"/>
        </w:rPr>
        <w:t>Thesis</w:t>
      </w:r>
      <w:r w:rsidRPr="00A20BD3">
        <w:rPr>
          <w:rFonts w:ascii="Open Sans" w:hAnsi="Open Sans" w:cs="Open Sans"/>
          <w:sz w:val="18"/>
          <w:szCs w:val="18"/>
        </w:rPr>
        <w:t xml:space="preserve"> Advisor</w:t>
      </w:r>
      <w:r w:rsidR="0081222B">
        <w:rPr>
          <w:rFonts w:ascii="Open Sans" w:hAnsi="Open Sans" w:cs="Open Sans"/>
          <w:sz w:val="18"/>
          <w:szCs w:val="18"/>
        </w:rPr>
        <w:t>s</w:t>
      </w:r>
      <w:r w:rsidRPr="00A20BD3">
        <w:rPr>
          <w:rFonts w:ascii="Open Sans" w:hAnsi="Open Sans" w:cs="Open Sans"/>
          <w:sz w:val="18"/>
          <w:szCs w:val="18"/>
        </w:rPr>
        <w:t>: Peter Carino and Robert Perrin</w:t>
      </w:r>
    </w:p>
    <w:p w14:paraId="171C1A76" w14:textId="77777777" w:rsidR="00461048" w:rsidRPr="00461048" w:rsidRDefault="00461048" w:rsidP="00461048">
      <w:pPr>
        <w:jc w:val="center"/>
        <w:rPr>
          <w:rFonts w:ascii="Open Sans" w:hAnsi="Open Sans" w:cs="Open Sans"/>
          <w:sz w:val="10"/>
          <w:szCs w:val="10"/>
        </w:rPr>
      </w:pPr>
    </w:p>
    <w:p w14:paraId="248603D3" w14:textId="4A81FB8D" w:rsidR="004B4E5A" w:rsidRPr="00A20BD3" w:rsidRDefault="004B4E5A" w:rsidP="00925A97">
      <w:pPr>
        <w:tabs>
          <w:tab w:val="left" w:pos="720"/>
          <w:tab w:val="left" w:pos="1260"/>
          <w:tab w:val="left" w:pos="2880"/>
        </w:tabs>
        <w:rPr>
          <w:rFonts w:ascii="Open Sans" w:hAnsi="Open Sans" w:cs="Open Sans"/>
          <w:sz w:val="18"/>
          <w:szCs w:val="18"/>
        </w:rPr>
      </w:pPr>
      <w:r w:rsidRPr="00A20BD3">
        <w:rPr>
          <w:rFonts w:ascii="Open Sans" w:hAnsi="Open Sans" w:cs="Open Sans"/>
          <w:sz w:val="18"/>
          <w:szCs w:val="18"/>
        </w:rPr>
        <w:t xml:space="preserve">A.B. </w:t>
      </w:r>
      <w:r w:rsidRPr="00A20BD3">
        <w:rPr>
          <w:rFonts w:ascii="Open Sans" w:hAnsi="Open Sans" w:cs="Open Sans"/>
          <w:sz w:val="18"/>
          <w:szCs w:val="18"/>
        </w:rPr>
        <w:tab/>
      </w:r>
      <w:r w:rsidRPr="00A20BD3">
        <w:rPr>
          <w:rFonts w:ascii="Open Sans" w:hAnsi="Open Sans" w:cs="Open Sans"/>
          <w:sz w:val="18"/>
          <w:szCs w:val="18"/>
        </w:rPr>
        <w:tab/>
        <w:t>Wabash College</w:t>
      </w:r>
      <w:r w:rsidR="00925A97">
        <w:rPr>
          <w:rFonts w:ascii="Open Sans" w:hAnsi="Open Sans" w:cs="Open Sans"/>
          <w:sz w:val="18"/>
          <w:szCs w:val="18"/>
        </w:rPr>
        <w:t xml:space="preserve"> </w:t>
      </w:r>
      <w:r w:rsidR="00925A97" w:rsidRPr="00A20BD3">
        <w:rPr>
          <w:rFonts w:ascii="Open Sans" w:hAnsi="Open Sans" w:cs="Open Sans"/>
          <w:sz w:val="18"/>
          <w:szCs w:val="18"/>
        </w:rPr>
        <w:t>(1991)</w:t>
      </w:r>
    </w:p>
    <w:p w14:paraId="5D025975" w14:textId="3595BFAD" w:rsidR="004B4E5A" w:rsidRPr="00A20BD3" w:rsidRDefault="004B4E5A" w:rsidP="00925A97">
      <w:pPr>
        <w:tabs>
          <w:tab w:val="left" w:pos="720"/>
          <w:tab w:val="left" w:pos="1260"/>
          <w:tab w:val="left" w:pos="2880"/>
        </w:tabs>
        <w:rPr>
          <w:rFonts w:ascii="Open Sans" w:hAnsi="Open Sans" w:cs="Open Sans"/>
          <w:sz w:val="18"/>
          <w:szCs w:val="18"/>
        </w:rPr>
      </w:pPr>
      <w:r w:rsidRPr="00A20BD3">
        <w:rPr>
          <w:rFonts w:ascii="Open Sans" w:hAnsi="Open Sans" w:cs="Open Sans"/>
          <w:sz w:val="18"/>
          <w:szCs w:val="18"/>
        </w:rPr>
        <w:tab/>
      </w:r>
      <w:r w:rsidRPr="00A20BD3">
        <w:rPr>
          <w:rFonts w:ascii="Open Sans" w:hAnsi="Open Sans" w:cs="Open Sans"/>
          <w:sz w:val="18"/>
          <w:szCs w:val="18"/>
        </w:rPr>
        <w:tab/>
        <w:t>English and Rhetoric</w:t>
      </w:r>
    </w:p>
    <w:p w14:paraId="4E2C3E81" w14:textId="77777777" w:rsidR="003037AF" w:rsidRPr="003037AF" w:rsidRDefault="003037AF" w:rsidP="003037AF">
      <w:pPr>
        <w:pBdr>
          <w:bottom w:val="single" w:sz="4" w:space="1" w:color="auto"/>
        </w:pBdr>
        <w:rPr>
          <w:rFonts w:ascii="Open Sans" w:hAnsi="Open Sans" w:cs="Open Sans"/>
          <w:b/>
          <w:bCs/>
          <w:sz w:val="10"/>
          <w:szCs w:val="10"/>
        </w:rPr>
      </w:pPr>
    </w:p>
    <w:p w14:paraId="31F99094" w14:textId="77777777" w:rsidR="003037AF" w:rsidRDefault="003037AF" w:rsidP="008008D3">
      <w:pPr>
        <w:pBdr>
          <w:bottom w:val="single" w:sz="4" w:space="1" w:color="auto"/>
        </w:pBdr>
        <w:rPr>
          <w:rFonts w:ascii="Geomanist" w:hAnsi="Geomanist"/>
          <w:b/>
          <w:bCs/>
        </w:rPr>
      </w:pPr>
    </w:p>
    <w:p w14:paraId="26B80519" w14:textId="226258E8" w:rsidR="008008D3" w:rsidRPr="00E148E6" w:rsidRDefault="008008D3" w:rsidP="008008D3">
      <w:pPr>
        <w:pBdr>
          <w:bottom w:val="single" w:sz="4" w:space="1" w:color="auto"/>
        </w:pBdr>
        <w:rPr>
          <w:rFonts w:ascii="Geomanist" w:hAnsi="Geomanist"/>
          <w:b/>
          <w:bCs/>
        </w:rPr>
      </w:pPr>
      <w:r>
        <w:rPr>
          <w:rFonts w:ascii="Geomanist" w:hAnsi="Geomanist"/>
          <w:b/>
          <w:bCs/>
        </w:rPr>
        <w:t>LEADERSHIP</w:t>
      </w:r>
      <w:r w:rsidRPr="00E148E6">
        <w:rPr>
          <w:rFonts w:ascii="Geomanist" w:hAnsi="Geomanist"/>
          <w:b/>
          <w:bCs/>
        </w:rPr>
        <w:t xml:space="preserve"> </w:t>
      </w:r>
      <w:r>
        <w:rPr>
          <w:rFonts w:ascii="Geomanist" w:hAnsi="Geomanist"/>
          <w:b/>
          <w:bCs/>
        </w:rPr>
        <w:t>APPOINTMENTS</w:t>
      </w:r>
    </w:p>
    <w:p w14:paraId="2518C7C3" w14:textId="77777777" w:rsidR="003037AF" w:rsidRPr="00461048" w:rsidRDefault="003037AF" w:rsidP="003037AF">
      <w:pPr>
        <w:jc w:val="center"/>
        <w:rPr>
          <w:rFonts w:ascii="Open Sans" w:hAnsi="Open Sans" w:cs="Open Sans"/>
          <w:sz w:val="10"/>
          <w:szCs w:val="10"/>
        </w:rPr>
      </w:pPr>
    </w:p>
    <w:p w14:paraId="173FE72C" w14:textId="446DE3B4" w:rsidR="00AD6C54" w:rsidRDefault="00AD6C54"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2022—</w:t>
      </w:r>
      <w:r>
        <w:rPr>
          <w:rFonts w:ascii="Open Sans" w:hAnsi="Open Sans" w:cs="Open Sans"/>
          <w:sz w:val="18"/>
          <w:szCs w:val="18"/>
        </w:rPr>
        <w:tab/>
        <w:t>Dean, John V. Roach Honors College, TCU</w:t>
      </w:r>
    </w:p>
    <w:p w14:paraId="7671A23C" w14:textId="77777777" w:rsidR="00AD6C54" w:rsidRPr="00461048" w:rsidRDefault="00AD6C54" w:rsidP="00AD6C54">
      <w:pPr>
        <w:jc w:val="center"/>
        <w:rPr>
          <w:rFonts w:ascii="Open Sans" w:hAnsi="Open Sans" w:cs="Open Sans"/>
          <w:sz w:val="10"/>
          <w:szCs w:val="10"/>
        </w:rPr>
      </w:pPr>
    </w:p>
    <w:p w14:paraId="7F5B5269" w14:textId="2FFAAF5E" w:rsidR="008008D3" w:rsidRDefault="008008D3"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2020—</w:t>
      </w:r>
      <w:r w:rsidR="00AD6C54">
        <w:rPr>
          <w:rFonts w:ascii="Open Sans" w:hAnsi="Open Sans" w:cs="Open Sans"/>
          <w:sz w:val="18"/>
          <w:szCs w:val="18"/>
        </w:rPr>
        <w:t>22</w:t>
      </w:r>
      <w:r>
        <w:rPr>
          <w:rFonts w:ascii="Open Sans" w:hAnsi="Open Sans" w:cs="Open Sans"/>
          <w:sz w:val="18"/>
          <w:szCs w:val="18"/>
        </w:rPr>
        <w:tab/>
        <w:t>Interim Dean, John V. Roach Honors College, TCU</w:t>
      </w:r>
    </w:p>
    <w:p w14:paraId="42B45224" w14:textId="77777777" w:rsidR="003037AF" w:rsidRPr="00461048" w:rsidRDefault="003037AF" w:rsidP="003037AF">
      <w:pPr>
        <w:jc w:val="center"/>
        <w:rPr>
          <w:rFonts w:ascii="Open Sans" w:hAnsi="Open Sans" w:cs="Open Sans"/>
          <w:sz w:val="10"/>
          <w:szCs w:val="10"/>
        </w:rPr>
      </w:pPr>
    </w:p>
    <w:p w14:paraId="7AF31C3E" w14:textId="7E08F7E0" w:rsidR="008008D3" w:rsidRDefault="008008D3"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2020</w:t>
      </w:r>
      <w:r>
        <w:rPr>
          <w:rFonts w:ascii="Open Sans" w:hAnsi="Open Sans" w:cs="Open Sans"/>
          <w:sz w:val="18"/>
          <w:szCs w:val="18"/>
        </w:rPr>
        <w:tab/>
        <w:t>Acting Dean, John V. Roach Honors College, TCU</w:t>
      </w:r>
    </w:p>
    <w:p w14:paraId="1AC001CD" w14:textId="77777777" w:rsidR="003037AF" w:rsidRPr="00461048" w:rsidRDefault="003037AF" w:rsidP="003037AF">
      <w:pPr>
        <w:jc w:val="center"/>
        <w:rPr>
          <w:rFonts w:ascii="Open Sans" w:hAnsi="Open Sans" w:cs="Open Sans"/>
          <w:sz w:val="10"/>
          <w:szCs w:val="10"/>
        </w:rPr>
      </w:pPr>
    </w:p>
    <w:p w14:paraId="391A5A11" w14:textId="4D6FBB0D" w:rsidR="008008D3" w:rsidRDefault="008008D3"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2017—</w:t>
      </w:r>
      <w:r w:rsidR="00CF1209">
        <w:rPr>
          <w:rFonts w:ascii="Open Sans" w:hAnsi="Open Sans" w:cs="Open Sans"/>
          <w:sz w:val="18"/>
          <w:szCs w:val="18"/>
        </w:rPr>
        <w:t>20</w:t>
      </w:r>
      <w:r>
        <w:rPr>
          <w:rFonts w:ascii="Open Sans" w:hAnsi="Open Sans" w:cs="Open Sans"/>
          <w:sz w:val="18"/>
          <w:szCs w:val="18"/>
        </w:rPr>
        <w:tab/>
        <w:t>Assistant Dean, John V. Roach Honors College, TCU</w:t>
      </w:r>
    </w:p>
    <w:p w14:paraId="5311DD54" w14:textId="77777777" w:rsidR="003037AF" w:rsidRPr="00461048" w:rsidRDefault="003037AF" w:rsidP="003037AF">
      <w:pPr>
        <w:jc w:val="center"/>
        <w:rPr>
          <w:rFonts w:ascii="Open Sans" w:hAnsi="Open Sans" w:cs="Open Sans"/>
          <w:sz w:val="10"/>
          <w:szCs w:val="10"/>
        </w:rPr>
      </w:pPr>
    </w:p>
    <w:p w14:paraId="005120E3" w14:textId="0E14A8B1" w:rsidR="008008D3" w:rsidRDefault="008008D3"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2009—</w:t>
      </w:r>
      <w:r w:rsidR="00AD6C54">
        <w:rPr>
          <w:rFonts w:ascii="Open Sans" w:hAnsi="Open Sans" w:cs="Open Sans"/>
          <w:sz w:val="18"/>
          <w:szCs w:val="18"/>
        </w:rPr>
        <w:t>22</w:t>
      </w:r>
      <w:r>
        <w:rPr>
          <w:rFonts w:ascii="Open Sans" w:hAnsi="Open Sans" w:cs="Open Sans"/>
          <w:sz w:val="18"/>
          <w:szCs w:val="18"/>
        </w:rPr>
        <w:tab/>
        <w:t>Director of Prestigious Scholarships, TCU</w:t>
      </w:r>
    </w:p>
    <w:p w14:paraId="6F64C0C5" w14:textId="77777777" w:rsidR="003037AF" w:rsidRPr="00461048" w:rsidRDefault="003037AF" w:rsidP="003037AF">
      <w:pPr>
        <w:jc w:val="center"/>
        <w:rPr>
          <w:rFonts w:ascii="Open Sans" w:hAnsi="Open Sans" w:cs="Open Sans"/>
          <w:sz w:val="10"/>
          <w:szCs w:val="10"/>
        </w:rPr>
      </w:pPr>
    </w:p>
    <w:p w14:paraId="75BBBDFB" w14:textId="782EBB63" w:rsidR="008008D3" w:rsidRDefault="008008D3"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2007—09</w:t>
      </w:r>
      <w:r>
        <w:rPr>
          <w:rFonts w:ascii="Open Sans" w:hAnsi="Open Sans" w:cs="Open Sans"/>
          <w:sz w:val="18"/>
          <w:szCs w:val="18"/>
        </w:rPr>
        <w:tab/>
        <w:t>Assistant Director, Honors Program, TCU</w:t>
      </w:r>
    </w:p>
    <w:p w14:paraId="07443CEE" w14:textId="77777777" w:rsidR="003037AF" w:rsidRPr="00461048" w:rsidRDefault="003037AF" w:rsidP="003037AF">
      <w:pPr>
        <w:jc w:val="center"/>
        <w:rPr>
          <w:rFonts w:ascii="Open Sans" w:hAnsi="Open Sans" w:cs="Open Sans"/>
          <w:sz w:val="10"/>
          <w:szCs w:val="10"/>
        </w:rPr>
      </w:pPr>
    </w:p>
    <w:p w14:paraId="33D7B0F0" w14:textId="65FAA6C1" w:rsidR="003037AF" w:rsidRPr="003037AF" w:rsidRDefault="003037AF"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1998—2001</w:t>
      </w:r>
      <w:r>
        <w:rPr>
          <w:rFonts w:ascii="Open Sans" w:hAnsi="Open Sans" w:cs="Open Sans"/>
          <w:sz w:val="18"/>
          <w:szCs w:val="18"/>
        </w:rPr>
        <w:tab/>
        <w:t xml:space="preserve">Managing Editor, </w:t>
      </w:r>
      <w:r>
        <w:rPr>
          <w:rFonts w:ascii="Open Sans" w:hAnsi="Open Sans" w:cs="Open Sans"/>
          <w:i/>
          <w:iCs/>
          <w:sz w:val="18"/>
          <w:szCs w:val="18"/>
        </w:rPr>
        <w:t>American Literary History</w:t>
      </w:r>
      <w:r>
        <w:rPr>
          <w:rFonts w:ascii="Open Sans" w:hAnsi="Open Sans" w:cs="Open Sans"/>
          <w:sz w:val="18"/>
          <w:szCs w:val="18"/>
        </w:rPr>
        <w:t>, Oxford UP</w:t>
      </w:r>
    </w:p>
    <w:p w14:paraId="7278EFEC" w14:textId="777CF269" w:rsidR="008008D3" w:rsidRPr="003037AF" w:rsidRDefault="008008D3" w:rsidP="008008D3">
      <w:pPr>
        <w:pBdr>
          <w:bottom w:val="single" w:sz="4" w:space="1" w:color="auto"/>
        </w:pBdr>
        <w:rPr>
          <w:rFonts w:ascii="Open Sans" w:hAnsi="Open Sans" w:cs="Open Sans"/>
          <w:b/>
          <w:bCs/>
          <w:sz w:val="10"/>
          <w:szCs w:val="10"/>
        </w:rPr>
      </w:pPr>
    </w:p>
    <w:p w14:paraId="0F6C9232" w14:textId="77777777" w:rsidR="003037AF" w:rsidRDefault="003037AF" w:rsidP="008008D3">
      <w:pPr>
        <w:pBdr>
          <w:bottom w:val="single" w:sz="4" w:space="1" w:color="auto"/>
        </w:pBdr>
        <w:rPr>
          <w:rFonts w:ascii="Geomanist" w:hAnsi="Geomanist"/>
          <w:b/>
          <w:bCs/>
        </w:rPr>
      </w:pPr>
    </w:p>
    <w:p w14:paraId="667D4960" w14:textId="7266F2AE" w:rsidR="008008D3" w:rsidRPr="00E148E6" w:rsidRDefault="008008D3" w:rsidP="008008D3">
      <w:pPr>
        <w:pBdr>
          <w:bottom w:val="single" w:sz="4" w:space="1" w:color="auto"/>
        </w:pBdr>
        <w:rPr>
          <w:rFonts w:ascii="Geomanist" w:hAnsi="Geomanist"/>
          <w:b/>
          <w:bCs/>
        </w:rPr>
      </w:pPr>
      <w:r w:rsidRPr="00E148E6">
        <w:rPr>
          <w:rFonts w:ascii="Geomanist" w:hAnsi="Geomanist"/>
          <w:b/>
          <w:bCs/>
        </w:rPr>
        <w:t xml:space="preserve">ACADEMIC </w:t>
      </w:r>
      <w:r>
        <w:rPr>
          <w:rFonts w:ascii="Geomanist" w:hAnsi="Geomanist"/>
          <w:b/>
          <w:bCs/>
        </w:rPr>
        <w:t>APPOINTMENTS</w:t>
      </w:r>
    </w:p>
    <w:p w14:paraId="5DCC23E9" w14:textId="77777777" w:rsidR="008008D3" w:rsidRPr="00461048" w:rsidRDefault="008008D3" w:rsidP="008008D3">
      <w:pPr>
        <w:jc w:val="center"/>
        <w:rPr>
          <w:rFonts w:ascii="Open Sans" w:hAnsi="Open Sans" w:cs="Open Sans"/>
          <w:sz w:val="10"/>
          <w:szCs w:val="10"/>
        </w:rPr>
      </w:pPr>
    </w:p>
    <w:p w14:paraId="713A8CFB" w14:textId="08D06EC8" w:rsidR="008008D3" w:rsidRDefault="008008D3"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2022</w:t>
      </w:r>
      <w:r w:rsidR="00AD6C54" w:rsidRPr="004337F8">
        <w:rPr>
          <w:rFonts w:ascii="Open Sans" w:hAnsi="Open Sans" w:cs="Open Sans"/>
          <w:sz w:val="18"/>
          <w:szCs w:val="18"/>
        </w:rPr>
        <w:t>—</w:t>
      </w:r>
      <w:r>
        <w:rPr>
          <w:rFonts w:ascii="Open Sans" w:hAnsi="Open Sans" w:cs="Open Sans"/>
          <w:sz w:val="18"/>
          <w:szCs w:val="18"/>
        </w:rPr>
        <w:tab/>
      </w:r>
      <w:r w:rsidR="00616F2F">
        <w:rPr>
          <w:rFonts w:ascii="Open Sans" w:hAnsi="Open Sans" w:cs="Open Sans"/>
          <w:sz w:val="18"/>
          <w:szCs w:val="18"/>
        </w:rPr>
        <w:t xml:space="preserve">University </w:t>
      </w:r>
      <w:r w:rsidR="00AD6C54">
        <w:rPr>
          <w:rFonts w:ascii="Open Sans" w:hAnsi="Open Sans" w:cs="Open Sans"/>
          <w:sz w:val="18"/>
          <w:szCs w:val="18"/>
        </w:rPr>
        <w:t>Professor</w:t>
      </w:r>
      <w:r w:rsidR="00616F2F">
        <w:rPr>
          <w:rFonts w:ascii="Open Sans" w:hAnsi="Open Sans" w:cs="Open Sans"/>
          <w:sz w:val="18"/>
          <w:szCs w:val="18"/>
        </w:rPr>
        <w:t xml:space="preserve"> and </w:t>
      </w:r>
      <w:proofErr w:type="spellStart"/>
      <w:r w:rsidR="00AD6C54">
        <w:rPr>
          <w:rFonts w:ascii="Open Sans" w:hAnsi="Open Sans" w:cs="Open Sans"/>
          <w:sz w:val="18"/>
          <w:szCs w:val="18"/>
        </w:rPr>
        <w:t>Wassenich</w:t>
      </w:r>
      <w:proofErr w:type="spellEnd"/>
      <w:r w:rsidR="00AD6C54">
        <w:rPr>
          <w:rFonts w:ascii="Open Sans" w:hAnsi="Open Sans" w:cs="Open Sans"/>
          <w:sz w:val="18"/>
          <w:szCs w:val="18"/>
        </w:rPr>
        <w:t xml:space="preserve"> Family Endowed Chair</w:t>
      </w:r>
    </w:p>
    <w:p w14:paraId="7B8A848C" w14:textId="77777777" w:rsidR="008008D3" w:rsidRPr="00461048" w:rsidRDefault="008008D3" w:rsidP="008008D3">
      <w:pPr>
        <w:jc w:val="center"/>
        <w:rPr>
          <w:rFonts w:ascii="Open Sans" w:hAnsi="Open Sans" w:cs="Open Sans"/>
          <w:sz w:val="10"/>
          <w:szCs w:val="10"/>
        </w:rPr>
      </w:pPr>
    </w:p>
    <w:p w14:paraId="120FB483" w14:textId="42817F33" w:rsidR="008008D3" w:rsidRDefault="008008D3" w:rsidP="008008D3">
      <w:pPr>
        <w:pStyle w:val="BodyText"/>
        <w:tabs>
          <w:tab w:val="left" w:pos="1800"/>
        </w:tabs>
        <w:ind w:left="1260" w:hanging="1260"/>
        <w:rPr>
          <w:rFonts w:ascii="Open Sans" w:hAnsi="Open Sans" w:cs="Open Sans"/>
          <w:sz w:val="18"/>
          <w:szCs w:val="18"/>
        </w:rPr>
      </w:pPr>
      <w:r w:rsidRPr="004337F8">
        <w:rPr>
          <w:rFonts w:ascii="Open Sans" w:hAnsi="Open Sans" w:cs="Open Sans"/>
          <w:sz w:val="18"/>
          <w:szCs w:val="18"/>
        </w:rPr>
        <w:t>2014—</w:t>
      </w:r>
      <w:r w:rsidR="00AD6C54">
        <w:rPr>
          <w:rFonts w:ascii="Open Sans" w:hAnsi="Open Sans" w:cs="Open Sans"/>
          <w:sz w:val="18"/>
          <w:szCs w:val="18"/>
        </w:rPr>
        <w:t>22</w:t>
      </w:r>
      <w:r w:rsidRPr="004337F8">
        <w:rPr>
          <w:rFonts w:ascii="Open Sans" w:hAnsi="Open Sans" w:cs="Open Sans"/>
          <w:sz w:val="18"/>
          <w:szCs w:val="18"/>
        </w:rPr>
        <w:tab/>
        <w:t>Associate Professor of Professional Practice</w:t>
      </w:r>
    </w:p>
    <w:p w14:paraId="7F8CB6AA" w14:textId="77777777" w:rsidR="008008D3" w:rsidRDefault="008008D3"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ab/>
        <w:t>John V. Roach Honors College, Texas Christian University</w:t>
      </w:r>
    </w:p>
    <w:p w14:paraId="0C0BE613" w14:textId="77777777" w:rsidR="008008D3" w:rsidRPr="00461048" w:rsidRDefault="008008D3" w:rsidP="008008D3">
      <w:pPr>
        <w:jc w:val="center"/>
        <w:rPr>
          <w:rFonts w:ascii="Open Sans" w:hAnsi="Open Sans" w:cs="Open Sans"/>
          <w:sz w:val="10"/>
          <w:szCs w:val="10"/>
        </w:rPr>
      </w:pPr>
    </w:p>
    <w:p w14:paraId="7FD52BDE" w14:textId="0F7127AB" w:rsidR="008008D3" w:rsidRDefault="008008D3"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2009—</w:t>
      </w:r>
      <w:r w:rsidR="00AD6C54">
        <w:rPr>
          <w:rFonts w:ascii="Open Sans" w:hAnsi="Open Sans" w:cs="Open Sans"/>
          <w:sz w:val="18"/>
          <w:szCs w:val="18"/>
        </w:rPr>
        <w:t>22</w:t>
      </w:r>
      <w:r>
        <w:rPr>
          <w:rFonts w:ascii="Open Sans" w:hAnsi="Open Sans" w:cs="Open Sans"/>
          <w:sz w:val="18"/>
          <w:szCs w:val="18"/>
        </w:rPr>
        <w:t xml:space="preserve"> </w:t>
      </w:r>
      <w:r>
        <w:rPr>
          <w:rFonts w:ascii="Open Sans" w:hAnsi="Open Sans" w:cs="Open Sans"/>
          <w:sz w:val="18"/>
          <w:szCs w:val="18"/>
        </w:rPr>
        <w:tab/>
        <w:t>J. Vaughn &amp; Evelyn</w:t>
      </w:r>
      <w:r w:rsidR="00AF00FE">
        <w:rPr>
          <w:rFonts w:ascii="Open Sans" w:hAnsi="Open Sans" w:cs="Open Sans"/>
          <w:sz w:val="18"/>
          <w:szCs w:val="18"/>
        </w:rPr>
        <w:t>e</w:t>
      </w:r>
      <w:r>
        <w:rPr>
          <w:rFonts w:ascii="Open Sans" w:hAnsi="Open Sans" w:cs="Open Sans"/>
          <w:sz w:val="18"/>
          <w:szCs w:val="18"/>
        </w:rPr>
        <w:t xml:space="preserve"> H. Wilson Honors Fellow </w:t>
      </w:r>
    </w:p>
    <w:p w14:paraId="3000DA30" w14:textId="77777777" w:rsidR="008008D3" w:rsidRDefault="008008D3"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ab/>
        <w:t xml:space="preserve">Endowed Position established for supporting teaching excellence and student </w:t>
      </w:r>
    </w:p>
    <w:p w14:paraId="2BBF24B4" w14:textId="2AE5F8A4" w:rsidR="008008D3" w:rsidRDefault="008008D3"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ab/>
        <w:t xml:space="preserve">engagement in </w:t>
      </w:r>
      <w:r w:rsidR="00725D63">
        <w:rPr>
          <w:rFonts w:ascii="Open Sans" w:hAnsi="Open Sans" w:cs="Open Sans"/>
          <w:sz w:val="18"/>
          <w:szCs w:val="18"/>
        </w:rPr>
        <w:t>H</w:t>
      </w:r>
      <w:r>
        <w:rPr>
          <w:rFonts w:ascii="Open Sans" w:hAnsi="Open Sans" w:cs="Open Sans"/>
          <w:sz w:val="18"/>
          <w:szCs w:val="18"/>
        </w:rPr>
        <w:t>onors.</w:t>
      </w:r>
    </w:p>
    <w:p w14:paraId="3F861A14" w14:textId="77777777" w:rsidR="008008D3" w:rsidRPr="00461048" w:rsidRDefault="008008D3" w:rsidP="008008D3">
      <w:pPr>
        <w:jc w:val="center"/>
        <w:rPr>
          <w:rFonts w:ascii="Open Sans" w:hAnsi="Open Sans" w:cs="Open Sans"/>
          <w:sz w:val="10"/>
          <w:szCs w:val="10"/>
        </w:rPr>
      </w:pPr>
    </w:p>
    <w:p w14:paraId="2FFA687C" w14:textId="7BC185E1" w:rsidR="008008D3" w:rsidRDefault="008008D3" w:rsidP="008008D3">
      <w:pPr>
        <w:pStyle w:val="BodyText"/>
        <w:tabs>
          <w:tab w:val="left" w:pos="1800"/>
        </w:tabs>
        <w:ind w:left="1260" w:hanging="1260"/>
        <w:rPr>
          <w:rFonts w:ascii="Open Sans" w:hAnsi="Open Sans" w:cs="Open Sans"/>
          <w:sz w:val="18"/>
          <w:szCs w:val="18"/>
        </w:rPr>
      </w:pPr>
      <w:r w:rsidRPr="004337F8">
        <w:rPr>
          <w:rFonts w:ascii="Open Sans" w:hAnsi="Open Sans" w:cs="Open Sans"/>
          <w:sz w:val="18"/>
          <w:szCs w:val="18"/>
        </w:rPr>
        <w:t>2007</w:t>
      </w:r>
      <w:r w:rsidR="009E0F6A">
        <w:rPr>
          <w:rFonts w:ascii="Open Sans" w:hAnsi="Open Sans" w:cs="Open Sans"/>
          <w:sz w:val="18"/>
          <w:szCs w:val="18"/>
        </w:rPr>
        <w:t>—</w:t>
      </w:r>
      <w:r w:rsidRPr="004337F8">
        <w:rPr>
          <w:rFonts w:ascii="Open Sans" w:hAnsi="Open Sans" w:cs="Open Sans"/>
          <w:sz w:val="18"/>
          <w:szCs w:val="18"/>
        </w:rPr>
        <w:t>13</w:t>
      </w:r>
      <w:r w:rsidRPr="004337F8">
        <w:rPr>
          <w:rFonts w:ascii="Open Sans" w:hAnsi="Open Sans" w:cs="Open Sans"/>
          <w:sz w:val="18"/>
          <w:szCs w:val="18"/>
        </w:rPr>
        <w:tab/>
        <w:t>Assistant Professor of Professional Practice</w:t>
      </w:r>
    </w:p>
    <w:p w14:paraId="3487237B" w14:textId="77777777" w:rsidR="008008D3" w:rsidRDefault="008008D3"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ab/>
        <w:t>John V. Roach Honors College, Texas Christian University</w:t>
      </w:r>
    </w:p>
    <w:p w14:paraId="16A34D6E" w14:textId="77777777" w:rsidR="008008D3" w:rsidRPr="00461048" w:rsidRDefault="008008D3" w:rsidP="008008D3">
      <w:pPr>
        <w:jc w:val="center"/>
        <w:rPr>
          <w:rFonts w:ascii="Open Sans" w:hAnsi="Open Sans" w:cs="Open Sans"/>
          <w:sz w:val="10"/>
          <w:szCs w:val="10"/>
        </w:rPr>
      </w:pPr>
    </w:p>
    <w:p w14:paraId="38A41A6C" w14:textId="4A39FF59" w:rsidR="008008D3" w:rsidRDefault="008008D3" w:rsidP="008008D3">
      <w:pPr>
        <w:pStyle w:val="BodyText"/>
        <w:tabs>
          <w:tab w:val="left" w:pos="1800"/>
        </w:tabs>
        <w:ind w:left="1260" w:hanging="1260"/>
        <w:rPr>
          <w:rFonts w:ascii="Open Sans" w:hAnsi="Open Sans" w:cs="Open Sans"/>
          <w:sz w:val="18"/>
          <w:szCs w:val="18"/>
        </w:rPr>
      </w:pPr>
      <w:r w:rsidRPr="004337F8">
        <w:rPr>
          <w:rFonts w:ascii="Open Sans" w:hAnsi="Open Sans" w:cs="Open Sans"/>
          <w:sz w:val="18"/>
          <w:szCs w:val="18"/>
        </w:rPr>
        <w:t>2001</w:t>
      </w:r>
      <w:r w:rsidR="009E0F6A">
        <w:rPr>
          <w:rFonts w:ascii="Open Sans" w:hAnsi="Open Sans" w:cs="Open Sans"/>
          <w:sz w:val="18"/>
          <w:szCs w:val="18"/>
        </w:rPr>
        <w:t>—</w:t>
      </w:r>
      <w:r>
        <w:rPr>
          <w:rFonts w:ascii="Open Sans" w:hAnsi="Open Sans" w:cs="Open Sans"/>
          <w:sz w:val="18"/>
          <w:szCs w:val="18"/>
        </w:rPr>
        <w:softHyphen/>
      </w:r>
      <w:r>
        <w:rPr>
          <w:rFonts w:ascii="Open Sans" w:hAnsi="Open Sans" w:cs="Open Sans"/>
          <w:sz w:val="18"/>
          <w:szCs w:val="18"/>
        </w:rPr>
        <w:softHyphen/>
        <w:t>0</w:t>
      </w:r>
      <w:r w:rsidRPr="004337F8">
        <w:rPr>
          <w:rFonts w:ascii="Open Sans" w:hAnsi="Open Sans" w:cs="Open Sans"/>
          <w:sz w:val="18"/>
          <w:szCs w:val="18"/>
        </w:rPr>
        <w:t>7</w:t>
      </w:r>
      <w:r w:rsidRPr="004337F8">
        <w:rPr>
          <w:rFonts w:ascii="Open Sans" w:hAnsi="Open Sans" w:cs="Open Sans"/>
          <w:sz w:val="18"/>
          <w:szCs w:val="18"/>
        </w:rPr>
        <w:tab/>
        <w:t>Assistant Professor</w:t>
      </w:r>
      <w:r>
        <w:rPr>
          <w:rFonts w:ascii="Open Sans" w:hAnsi="Open Sans" w:cs="Open Sans"/>
          <w:sz w:val="18"/>
          <w:szCs w:val="18"/>
        </w:rPr>
        <w:t xml:space="preserve"> of Composition and Rhetoric</w:t>
      </w:r>
      <w:r w:rsidRPr="004337F8">
        <w:rPr>
          <w:rFonts w:ascii="Open Sans" w:hAnsi="Open Sans" w:cs="Open Sans"/>
          <w:sz w:val="18"/>
          <w:szCs w:val="18"/>
        </w:rPr>
        <w:t>, Department of English</w:t>
      </w:r>
      <w:r w:rsidRPr="008B5105">
        <w:rPr>
          <w:rFonts w:ascii="Open Sans" w:hAnsi="Open Sans" w:cs="Open Sans"/>
          <w:sz w:val="18"/>
          <w:szCs w:val="18"/>
        </w:rPr>
        <w:t xml:space="preserve"> </w:t>
      </w:r>
    </w:p>
    <w:p w14:paraId="0A968185" w14:textId="6E53A764" w:rsidR="008008D3" w:rsidRDefault="008008D3" w:rsidP="008008D3">
      <w:pPr>
        <w:pStyle w:val="BodyText"/>
        <w:tabs>
          <w:tab w:val="left" w:pos="1800"/>
        </w:tabs>
        <w:ind w:left="1260" w:hanging="1260"/>
        <w:rPr>
          <w:rFonts w:ascii="Open Sans" w:hAnsi="Open Sans" w:cs="Open Sans"/>
          <w:sz w:val="18"/>
          <w:szCs w:val="18"/>
        </w:rPr>
      </w:pPr>
      <w:r>
        <w:rPr>
          <w:rFonts w:ascii="Open Sans" w:hAnsi="Open Sans" w:cs="Open Sans"/>
          <w:sz w:val="18"/>
          <w:szCs w:val="18"/>
        </w:rPr>
        <w:tab/>
      </w:r>
      <w:r w:rsidRPr="004337F8">
        <w:rPr>
          <w:rFonts w:ascii="Open Sans" w:hAnsi="Open Sans" w:cs="Open Sans"/>
          <w:sz w:val="18"/>
          <w:szCs w:val="18"/>
        </w:rPr>
        <w:t>Graduate Faculty 2001–2009</w:t>
      </w:r>
      <w:r>
        <w:rPr>
          <w:rFonts w:ascii="Open Sans" w:hAnsi="Open Sans" w:cs="Open Sans"/>
          <w:sz w:val="18"/>
          <w:szCs w:val="18"/>
        </w:rPr>
        <w:t xml:space="preserve">, </w:t>
      </w:r>
      <w:r w:rsidRPr="004337F8">
        <w:rPr>
          <w:rFonts w:ascii="Open Sans" w:hAnsi="Open Sans" w:cs="Open Sans"/>
          <w:sz w:val="18"/>
          <w:szCs w:val="18"/>
        </w:rPr>
        <w:t xml:space="preserve">AddRan College of </w:t>
      </w:r>
      <w:r>
        <w:rPr>
          <w:rFonts w:ascii="Open Sans" w:hAnsi="Open Sans" w:cs="Open Sans"/>
          <w:sz w:val="18"/>
          <w:szCs w:val="18"/>
        </w:rPr>
        <w:t xml:space="preserve">Liberal Arts, </w:t>
      </w:r>
      <w:r w:rsidR="003037AF">
        <w:rPr>
          <w:rFonts w:ascii="Open Sans" w:hAnsi="Open Sans" w:cs="Open Sans"/>
          <w:sz w:val="18"/>
          <w:szCs w:val="18"/>
        </w:rPr>
        <w:t>TCU</w:t>
      </w:r>
    </w:p>
    <w:p w14:paraId="1A498BA9" w14:textId="77777777" w:rsidR="00AD6C54" w:rsidRDefault="00AD6C54" w:rsidP="008008D3">
      <w:pPr>
        <w:pStyle w:val="BodyText"/>
        <w:tabs>
          <w:tab w:val="left" w:pos="1800"/>
        </w:tabs>
        <w:ind w:left="1260" w:hanging="1260"/>
        <w:rPr>
          <w:rFonts w:ascii="Open Sans" w:hAnsi="Open Sans" w:cs="Open Sans"/>
          <w:sz w:val="18"/>
          <w:szCs w:val="18"/>
        </w:rPr>
      </w:pPr>
    </w:p>
    <w:p w14:paraId="6648EDE4" w14:textId="5FFDC56D" w:rsidR="00A20BD3" w:rsidRPr="00E148E6" w:rsidRDefault="00AF0294" w:rsidP="00A20BD3">
      <w:pPr>
        <w:pBdr>
          <w:bottom w:val="single" w:sz="4" w:space="1" w:color="auto"/>
        </w:pBdr>
        <w:rPr>
          <w:rFonts w:ascii="Geomanist" w:hAnsi="Geomanist"/>
          <w:b/>
          <w:bCs/>
        </w:rPr>
      </w:pPr>
      <w:r w:rsidRPr="00E148E6">
        <w:rPr>
          <w:rFonts w:ascii="Geomanist" w:hAnsi="Geomanist"/>
          <w:b/>
          <w:bCs/>
        </w:rPr>
        <w:t>ACADEMIC LEADERSHIP</w:t>
      </w:r>
    </w:p>
    <w:p w14:paraId="2C2FDFBC" w14:textId="77777777" w:rsidR="00461048" w:rsidRPr="00461048" w:rsidRDefault="00461048" w:rsidP="00461048">
      <w:pPr>
        <w:jc w:val="center"/>
        <w:rPr>
          <w:rFonts w:ascii="Open Sans" w:hAnsi="Open Sans" w:cs="Open Sans"/>
          <w:sz w:val="10"/>
          <w:szCs w:val="10"/>
        </w:rPr>
      </w:pPr>
    </w:p>
    <w:p w14:paraId="4144AB3F" w14:textId="45C6BC39" w:rsidR="00A667AE" w:rsidRDefault="00A667AE" w:rsidP="00725D63">
      <w:pPr>
        <w:tabs>
          <w:tab w:val="left" w:pos="1800"/>
          <w:tab w:val="left" w:pos="2880"/>
        </w:tabs>
        <w:rPr>
          <w:rFonts w:ascii="Open Sans" w:hAnsi="Open Sans" w:cs="Open Sans"/>
          <w:i/>
          <w:iCs/>
          <w:sz w:val="18"/>
          <w:szCs w:val="18"/>
        </w:rPr>
      </w:pPr>
      <w:r w:rsidRPr="00C00FB3">
        <w:rPr>
          <w:rFonts w:ascii="Open Sans" w:hAnsi="Open Sans" w:cs="Open Sans"/>
          <w:i/>
          <w:iCs/>
          <w:sz w:val="18"/>
          <w:szCs w:val="18"/>
        </w:rPr>
        <w:t>N.B.: Most, if not all, of the key accomplishments and innovative work cited in th</w:t>
      </w:r>
      <w:r w:rsidR="00F952E8" w:rsidRPr="00C00FB3">
        <w:rPr>
          <w:rFonts w:ascii="Open Sans" w:hAnsi="Open Sans" w:cs="Open Sans"/>
          <w:i/>
          <w:iCs/>
          <w:sz w:val="18"/>
          <w:szCs w:val="18"/>
        </w:rPr>
        <w:t>e academic leadership</w:t>
      </w:r>
      <w:r w:rsidRPr="00C00FB3">
        <w:rPr>
          <w:rFonts w:ascii="Open Sans" w:hAnsi="Open Sans" w:cs="Open Sans"/>
          <w:i/>
          <w:iCs/>
          <w:sz w:val="18"/>
          <w:szCs w:val="18"/>
        </w:rPr>
        <w:t xml:space="preserve"> portion of the CV required the labor, support, and imagination of </w:t>
      </w:r>
      <w:r w:rsidR="00C00FB3" w:rsidRPr="00C00FB3">
        <w:rPr>
          <w:rFonts w:ascii="Open Sans" w:hAnsi="Open Sans" w:cs="Open Sans"/>
          <w:i/>
          <w:iCs/>
          <w:sz w:val="18"/>
          <w:szCs w:val="18"/>
        </w:rPr>
        <w:t>many</w:t>
      </w:r>
      <w:r w:rsidRPr="00C00FB3">
        <w:rPr>
          <w:rFonts w:ascii="Open Sans" w:hAnsi="Open Sans" w:cs="Open Sans"/>
          <w:i/>
          <w:iCs/>
          <w:sz w:val="18"/>
          <w:szCs w:val="18"/>
        </w:rPr>
        <w:t xml:space="preserve"> people</w:t>
      </w:r>
      <w:r w:rsidR="00C00FB3" w:rsidRPr="00C00FB3">
        <w:rPr>
          <w:rFonts w:ascii="Open Sans" w:hAnsi="Open Sans" w:cs="Open Sans"/>
          <w:i/>
          <w:iCs/>
          <w:sz w:val="18"/>
          <w:szCs w:val="18"/>
        </w:rPr>
        <w:t>—administrators, faculty, staff, and students—</w:t>
      </w:r>
      <w:r w:rsidRPr="00C00FB3">
        <w:rPr>
          <w:rFonts w:ascii="Open Sans" w:hAnsi="Open Sans" w:cs="Open Sans"/>
          <w:i/>
          <w:iCs/>
          <w:sz w:val="18"/>
          <w:szCs w:val="18"/>
        </w:rPr>
        <w:t>and campus entities. They are collaborative products and outcomes that</w:t>
      </w:r>
      <w:r w:rsidR="00725D63">
        <w:rPr>
          <w:rFonts w:ascii="Open Sans" w:hAnsi="Open Sans" w:cs="Open Sans"/>
          <w:i/>
          <w:iCs/>
          <w:sz w:val="18"/>
          <w:szCs w:val="18"/>
        </w:rPr>
        <w:t xml:space="preserve"> would not have been successful without their contributions.</w:t>
      </w:r>
    </w:p>
    <w:p w14:paraId="742FB1BE" w14:textId="77777777" w:rsidR="00725D63" w:rsidRDefault="00725D63" w:rsidP="00725D63">
      <w:pPr>
        <w:tabs>
          <w:tab w:val="left" w:pos="1800"/>
          <w:tab w:val="left" w:pos="2880"/>
        </w:tabs>
        <w:rPr>
          <w:rFonts w:ascii="Open Sans" w:hAnsi="Open Sans" w:cs="Open Sans"/>
          <w:b/>
          <w:bCs/>
          <w:sz w:val="18"/>
          <w:szCs w:val="18"/>
        </w:rPr>
      </w:pPr>
    </w:p>
    <w:p w14:paraId="101F96DC" w14:textId="61CE649F" w:rsidR="00E32446" w:rsidRPr="00703450" w:rsidRDefault="00E32446" w:rsidP="00E32446">
      <w:pPr>
        <w:tabs>
          <w:tab w:val="left" w:pos="1800"/>
          <w:tab w:val="left" w:pos="2880"/>
        </w:tabs>
        <w:ind w:left="1800" w:hanging="1800"/>
        <w:rPr>
          <w:rFonts w:ascii="Open Sans" w:hAnsi="Open Sans" w:cs="Open Sans"/>
          <w:b/>
          <w:bCs/>
          <w:sz w:val="18"/>
          <w:szCs w:val="18"/>
        </w:rPr>
      </w:pPr>
      <w:r w:rsidRPr="00703450">
        <w:rPr>
          <w:rFonts w:ascii="Open Sans" w:hAnsi="Open Sans" w:cs="Open Sans"/>
          <w:b/>
          <w:bCs/>
          <w:sz w:val="18"/>
          <w:szCs w:val="18"/>
        </w:rPr>
        <w:t>Dean, John V. Roach Honors College (</w:t>
      </w:r>
      <w:r>
        <w:rPr>
          <w:rFonts w:ascii="Open Sans" w:hAnsi="Open Sans" w:cs="Open Sans"/>
          <w:b/>
          <w:bCs/>
          <w:sz w:val="18"/>
          <w:szCs w:val="18"/>
        </w:rPr>
        <w:t>June 2022–</w:t>
      </w:r>
      <w:r w:rsidRPr="00703450">
        <w:rPr>
          <w:rFonts w:ascii="Open Sans" w:hAnsi="Open Sans" w:cs="Open Sans"/>
          <w:b/>
          <w:bCs/>
          <w:sz w:val="18"/>
          <w:szCs w:val="18"/>
        </w:rPr>
        <w:t>Present)</w:t>
      </w:r>
    </w:p>
    <w:p w14:paraId="26EB231B" w14:textId="77777777" w:rsidR="00E32446" w:rsidRDefault="00E32446" w:rsidP="00E32446">
      <w:pPr>
        <w:tabs>
          <w:tab w:val="left" w:pos="1800"/>
          <w:tab w:val="left" w:pos="2880"/>
        </w:tabs>
        <w:ind w:left="1800" w:hanging="1800"/>
        <w:rPr>
          <w:rFonts w:ascii="Open Sans" w:hAnsi="Open Sans" w:cs="Open Sans"/>
          <w:b/>
          <w:bCs/>
          <w:sz w:val="18"/>
          <w:szCs w:val="18"/>
        </w:rPr>
      </w:pPr>
      <w:r w:rsidRPr="00703450">
        <w:rPr>
          <w:rFonts w:ascii="Open Sans" w:hAnsi="Open Sans" w:cs="Open Sans"/>
          <w:b/>
          <w:bCs/>
          <w:sz w:val="18"/>
          <w:szCs w:val="18"/>
        </w:rPr>
        <w:t>Texas Christian University</w:t>
      </w:r>
      <w:r>
        <w:rPr>
          <w:rFonts w:ascii="Open Sans" w:hAnsi="Open Sans" w:cs="Open Sans"/>
          <w:b/>
          <w:bCs/>
          <w:sz w:val="18"/>
          <w:szCs w:val="18"/>
        </w:rPr>
        <w:t xml:space="preserve"> </w:t>
      </w:r>
    </w:p>
    <w:p w14:paraId="2D95086C" w14:textId="019E150D" w:rsidR="00616F2F" w:rsidRPr="00616F2F" w:rsidRDefault="00616F2F" w:rsidP="00E32446">
      <w:pPr>
        <w:tabs>
          <w:tab w:val="left" w:pos="1800"/>
          <w:tab w:val="left" w:pos="2880"/>
        </w:tabs>
        <w:ind w:left="1800" w:hanging="1800"/>
        <w:rPr>
          <w:rFonts w:ascii="Open Sans" w:hAnsi="Open Sans" w:cs="Open Sans"/>
          <w:sz w:val="18"/>
          <w:szCs w:val="18"/>
        </w:rPr>
      </w:pPr>
      <w:r>
        <w:rPr>
          <w:rFonts w:ascii="Open Sans" w:hAnsi="Open Sans" w:cs="Open Sans"/>
          <w:sz w:val="18"/>
          <w:szCs w:val="18"/>
        </w:rPr>
        <w:t xml:space="preserve">Offered the role of Dean after a national search. Report directly to Provost.  </w:t>
      </w:r>
    </w:p>
    <w:p w14:paraId="708DEF3B" w14:textId="77777777" w:rsidR="00E32446" w:rsidRDefault="00E32446" w:rsidP="0074702B">
      <w:pPr>
        <w:tabs>
          <w:tab w:val="left" w:pos="1800"/>
          <w:tab w:val="left" w:pos="2880"/>
        </w:tabs>
        <w:ind w:left="1800" w:hanging="1800"/>
        <w:rPr>
          <w:rFonts w:ascii="Open Sans" w:hAnsi="Open Sans" w:cs="Open Sans"/>
          <w:b/>
          <w:bCs/>
          <w:sz w:val="18"/>
          <w:szCs w:val="18"/>
        </w:rPr>
      </w:pPr>
    </w:p>
    <w:p w14:paraId="1D2B5CC6" w14:textId="77777777" w:rsidR="00616F2F" w:rsidRDefault="00616F2F" w:rsidP="00616F2F">
      <w:pPr>
        <w:tabs>
          <w:tab w:val="left" w:pos="1800"/>
          <w:tab w:val="left" w:pos="2880"/>
        </w:tabs>
        <w:ind w:left="360"/>
        <w:rPr>
          <w:rFonts w:ascii="Open Sans" w:hAnsi="Open Sans" w:cs="Open Sans"/>
          <w:b/>
          <w:bCs/>
          <w:sz w:val="18"/>
          <w:szCs w:val="18"/>
        </w:rPr>
      </w:pPr>
      <w:r w:rsidRPr="00DA5DC8">
        <w:rPr>
          <w:rFonts w:ascii="Open Sans" w:hAnsi="Open Sans" w:cs="Open Sans"/>
          <w:b/>
          <w:bCs/>
          <w:sz w:val="18"/>
          <w:szCs w:val="18"/>
        </w:rPr>
        <w:t>Key Accomplishments and Innovative Work:</w:t>
      </w:r>
    </w:p>
    <w:p w14:paraId="2392E422" w14:textId="77777777" w:rsidR="00616F2F" w:rsidRPr="00694C3F" w:rsidRDefault="00616F2F" w:rsidP="00616F2F">
      <w:pPr>
        <w:tabs>
          <w:tab w:val="left" w:pos="1800"/>
          <w:tab w:val="left" w:pos="2880"/>
        </w:tabs>
        <w:ind w:left="360"/>
        <w:rPr>
          <w:rFonts w:ascii="Open Sans" w:hAnsi="Open Sans" w:cs="Open Sans"/>
          <w:sz w:val="18"/>
          <w:szCs w:val="18"/>
        </w:rPr>
      </w:pPr>
    </w:p>
    <w:p w14:paraId="5546BBC6" w14:textId="513BB4D3" w:rsidR="00616F2F" w:rsidRDefault="00616F2F" w:rsidP="00616F2F">
      <w:pPr>
        <w:pStyle w:val="ListParagraph"/>
        <w:numPr>
          <w:ilvl w:val="0"/>
          <w:numId w:val="12"/>
        </w:numPr>
        <w:autoSpaceDE w:val="0"/>
        <w:autoSpaceDN w:val="0"/>
        <w:adjustRightInd w:val="0"/>
        <w:rPr>
          <w:rFonts w:ascii="Open Sans" w:hAnsi="Open Sans" w:cs="Open Sans"/>
          <w:sz w:val="18"/>
          <w:szCs w:val="18"/>
        </w:rPr>
      </w:pPr>
      <w:r>
        <w:rPr>
          <w:rFonts w:ascii="Open Sans" w:hAnsi="Open Sans" w:cs="Open Sans"/>
          <w:sz w:val="18"/>
          <w:szCs w:val="18"/>
        </w:rPr>
        <w:t xml:space="preserve">In Spring 2023, hired three new professors of professional practice that increased diversity in the Honors College. </w:t>
      </w:r>
    </w:p>
    <w:p w14:paraId="137B90BD" w14:textId="77777777" w:rsidR="00616F2F" w:rsidRDefault="00616F2F" w:rsidP="00616F2F">
      <w:pPr>
        <w:pStyle w:val="ListParagraph"/>
        <w:autoSpaceDE w:val="0"/>
        <w:autoSpaceDN w:val="0"/>
        <w:adjustRightInd w:val="0"/>
        <w:rPr>
          <w:rFonts w:ascii="Open Sans" w:hAnsi="Open Sans" w:cs="Open Sans"/>
          <w:sz w:val="18"/>
          <w:szCs w:val="18"/>
        </w:rPr>
      </w:pPr>
    </w:p>
    <w:p w14:paraId="3B576565" w14:textId="28A7BA58" w:rsidR="00616F2F" w:rsidRDefault="00616F2F" w:rsidP="00616F2F">
      <w:pPr>
        <w:pStyle w:val="ListParagraph"/>
        <w:numPr>
          <w:ilvl w:val="0"/>
          <w:numId w:val="12"/>
        </w:numPr>
        <w:autoSpaceDE w:val="0"/>
        <w:autoSpaceDN w:val="0"/>
        <w:adjustRightInd w:val="0"/>
        <w:rPr>
          <w:rFonts w:ascii="Open Sans" w:hAnsi="Open Sans" w:cs="Open Sans"/>
          <w:sz w:val="18"/>
          <w:szCs w:val="18"/>
        </w:rPr>
      </w:pPr>
      <w:r>
        <w:rPr>
          <w:rFonts w:ascii="Open Sans" w:hAnsi="Open Sans" w:cs="Open Sans"/>
          <w:sz w:val="18"/>
          <w:szCs w:val="18"/>
        </w:rPr>
        <w:t>Opened a newly remodeled facility for the John V. Roach Honors College. Sadler Hall includes roughly 15,000 square feet of dedicated Honors space. Featured spaces include the endowed Judy and Paul Andrews Honors Lounge (for studying and Honors events)</w:t>
      </w:r>
      <w:r w:rsidR="0058419F">
        <w:rPr>
          <w:rFonts w:ascii="Open Sans" w:hAnsi="Open Sans" w:cs="Open Sans"/>
          <w:sz w:val="18"/>
          <w:szCs w:val="18"/>
        </w:rPr>
        <w:t>;</w:t>
      </w:r>
      <w:r>
        <w:rPr>
          <w:rFonts w:ascii="Open Sans" w:hAnsi="Open Sans" w:cs="Open Sans"/>
          <w:sz w:val="18"/>
          <w:szCs w:val="18"/>
        </w:rPr>
        <w:t xml:space="preserve"> an administrative space that includes 12 offices, a conference room seating 24 people, </w:t>
      </w:r>
      <w:r w:rsidR="0058419F">
        <w:rPr>
          <w:rFonts w:ascii="Open Sans" w:hAnsi="Open Sans" w:cs="Open Sans"/>
          <w:sz w:val="18"/>
          <w:szCs w:val="18"/>
        </w:rPr>
        <w:t xml:space="preserve">a common space for students to spend time, </w:t>
      </w:r>
      <w:r>
        <w:rPr>
          <w:rFonts w:ascii="Open Sans" w:hAnsi="Open Sans" w:cs="Open Sans"/>
          <w:sz w:val="18"/>
          <w:szCs w:val="18"/>
        </w:rPr>
        <w:t>a large storage room</w:t>
      </w:r>
      <w:r w:rsidR="0058419F">
        <w:rPr>
          <w:rFonts w:ascii="Open Sans" w:hAnsi="Open Sans" w:cs="Open Sans"/>
          <w:sz w:val="18"/>
          <w:szCs w:val="18"/>
        </w:rPr>
        <w:t>,</w:t>
      </w:r>
      <w:r>
        <w:rPr>
          <w:rFonts w:ascii="Open Sans" w:hAnsi="Open Sans" w:cs="Open Sans"/>
          <w:sz w:val="18"/>
          <w:szCs w:val="18"/>
        </w:rPr>
        <w:t xml:space="preserve"> and a workroom</w:t>
      </w:r>
      <w:r w:rsidR="0058419F">
        <w:rPr>
          <w:rFonts w:ascii="Open Sans" w:hAnsi="Open Sans" w:cs="Open Sans"/>
          <w:sz w:val="18"/>
          <w:szCs w:val="18"/>
        </w:rPr>
        <w:t>;</w:t>
      </w:r>
      <w:r>
        <w:rPr>
          <w:rFonts w:ascii="Open Sans" w:hAnsi="Open Sans" w:cs="Open Sans"/>
          <w:sz w:val="18"/>
          <w:szCs w:val="18"/>
        </w:rPr>
        <w:t xml:space="preserve"> a game studies lab, and </w:t>
      </w:r>
      <w:r w:rsidR="0058419F">
        <w:rPr>
          <w:rFonts w:ascii="Open Sans" w:hAnsi="Open Sans" w:cs="Open Sans"/>
          <w:sz w:val="18"/>
          <w:szCs w:val="18"/>
        </w:rPr>
        <w:t xml:space="preserve">11 honors faculty offices with a common seating area for students. </w:t>
      </w:r>
    </w:p>
    <w:p w14:paraId="698986E5" w14:textId="77777777" w:rsidR="0058419F" w:rsidRPr="0058419F" w:rsidRDefault="0058419F" w:rsidP="0058419F">
      <w:pPr>
        <w:pStyle w:val="ListParagraph"/>
        <w:rPr>
          <w:rFonts w:ascii="Open Sans" w:hAnsi="Open Sans" w:cs="Open Sans"/>
          <w:sz w:val="18"/>
          <w:szCs w:val="18"/>
        </w:rPr>
      </w:pPr>
    </w:p>
    <w:p w14:paraId="552E3A90" w14:textId="5380F7E9" w:rsidR="0058419F" w:rsidRDefault="0058419F" w:rsidP="00616F2F">
      <w:pPr>
        <w:pStyle w:val="ListParagraph"/>
        <w:numPr>
          <w:ilvl w:val="0"/>
          <w:numId w:val="12"/>
        </w:numPr>
        <w:autoSpaceDE w:val="0"/>
        <w:autoSpaceDN w:val="0"/>
        <w:adjustRightInd w:val="0"/>
        <w:rPr>
          <w:rFonts w:ascii="Open Sans" w:hAnsi="Open Sans" w:cs="Open Sans"/>
          <w:sz w:val="18"/>
          <w:szCs w:val="18"/>
        </w:rPr>
      </w:pPr>
      <w:r>
        <w:rPr>
          <w:rFonts w:ascii="Open Sans" w:hAnsi="Open Sans" w:cs="Open Sans"/>
          <w:sz w:val="18"/>
          <w:szCs w:val="18"/>
        </w:rPr>
        <w:t xml:space="preserve">In Fall 2022 secured funding for a new full-time position: Director of Nationally Competitive Scholarships. Hired a person in Spring 2023 who will serve the larger university as part of the Honors College mission. </w:t>
      </w:r>
    </w:p>
    <w:p w14:paraId="73FBC051" w14:textId="77777777" w:rsidR="0058419F" w:rsidRPr="0058419F" w:rsidRDefault="0058419F" w:rsidP="0058419F">
      <w:pPr>
        <w:pStyle w:val="ListParagraph"/>
        <w:rPr>
          <w:rFonts w:ascii="Open Sans" w:hAnsi="Open Sans" w:cs="Open Sans"/>
          <w:sz w:val="18"/>
          <w:szCs w:val="18"/>
        </w:rPr>
      </w:pPr>
    </w:p>
    <w:p w14:paraId="241FD359" w14:textId="2B6A15C3" w:rsidR="0058419F" w:rsidRDefault="0058419F" w:rsidP="00616F2F">
      <w:pPr>
        <w:pStyle w:val="ListParagraph"/>
        <w:numPr>
          <w:ilvl w:val="0"/>
          <w:numId w:val="12"/>
        </w:numPr>
        <w:autoSpaceDE w:val="0"/>
        <w:autoSpaceDN w:val="0"/>
        <w:adjustRightInd w:val="0"/>
        <w:rPr>
          <w:rFonts w:ascii="Open Sans" w:hAnsi="Open Sans" w:cs="Open Sans"/>
          <w:sz w:val="18"/>
          <w:szCs w:val="18"/>
        </w:rPr>
      </w:pPr>
      <w:r>
        <w:rPr>
          <w:rFonts w:ascii="Open Sans" w:hAnsi="Open Sans" w:cs="Open Sans"/>
          <w:sz w:val="18"/>
          <w:szCs w:val="18"/>
        </w:rPr>
        <w:t xml:space="preserve">Helped lead the most successful TCU Gives Day in history for the Honors College. The Honors College raised over $250,000 and ranked first for the day among TCU’s nine academic colleges. </w:t>
      </w:r>
    </w:p>
    <w:p w14:paraId="56E1875A" w14:textId="77777777" w:rsidR="0058419F" w:rsidRPr="0058419F" w:rsidRDefault="0058419F" w:rsidP="0058419F">
      <w:pPr>
        <w:pStyle w:val="ListParagraph"/>
        <w:rPr>
          <w:rFonts w:ascii="Open Sans" w:hAnsi="Open Sans" w:cs="Open Sans"/>
          <w:sz w:val="18"/>
          <w:szCs w:val="18"/>
        </w:rPr>
      </w:pPr>
    </w:p>
    <w:p w14:paraId="4B6E05CE" w14:textId="5EE730C8" w:rsidR="0058419F" w:rsidRDefault="0058419F" w:rsidP="00616F2F">
      <w:pPr>
        <w:pStyle w:val="ListParagraph"/>
        <w:numPr>
          <w:ilvl w:val="0"/>
          <w:numId w:val="12"/>
        </w:numPr>
        <w:autoSpaceDE w:val="0"/>
        <w:autoSpaceDN w:val="0"/>
        <w:adjustRightInd w:val="0"/>
        <w:rPr>
          <w:rFonts w:ascii="Open Sans" w:hAnsi="Open Sans" w:cs="Open Sans"/>
          <w:sz w:val="18"/>
          <w:szCs w:val="18"/>
        </w:rPr>
      </w:pPr>
      <w:r>
        <w:rPr>
          <w:rFonts w:ascii="Open Sans" w:hAnsi="Open Sans" w:cs="Open Sans"/>
          <w:sz w:val="18"/>
          <w:szCs w:val="18"/>
        </w:rPr>
        <w:t xml:space="preserve">Secured a $3M gift for the Honors College that will fund a curriculum that explores giving and gratitude. </w:t>
      </w:r>
    </w:p>
    <w:p w14:paraId="2DFC38C1" w14:textId="77777777" w:rsidR="0058419F" w:rsidRPr="0058419F" w:rsidRDefault="0058419F" w:rsidP="0058419F">
      <w:pPr>
        <w:pStyle w:val="ListParagraph"/>
        <w:rPr>
          <w:rFonts w:ascii="Open Sans" w:hAnsi="Open Sans" w:cs="Open Sans"/>
          <w:sz w:val="18"/>
          <w:szCs w:val="18"/>
        </w:rPr>
      </w:pPr>
    </w:p>
    <w:p w14:paraId="58897FE4" w14:textId="1A07330F" w:rsidR="0058419F" w:rsidRDefault="0058419F" w:rsidP="00616F2F">
      <w:pPr>
        <w:pStyle w:val="ListParagraph"/>
        <w:numPr>
          <w:ilvl w:val="0"/>
          <w:numId w:val="12"/>
        </w:numPr>
        <w:autoSpaceDE w:val="0"/>
        <w:autoSpaceDN w:val="0"/>
        <w:adjustRightInd w:val="0"/>
        <w:rPr>
          <w:rFonts w:ascii="Open Sans" w:hAnsi="Open Sans" w:cs="Open Sans"/>
          <w:sz w:val="18"/>
          <w:szCs w:val="18"/>
        </w:rPr>
      </w:pPr>
      <w:r>
        <w:rPr>
          <w:rFonts w:ascii="Open Sans" w:hAnsi="Open Sans" w:cs="Open Sans"/>
          <w:sz w:val="18"/>
          <w:szCs w:val="18"/>
        </w:rPr>
        <w:t xml:space="preserve">Admissions: In Fall 2023, the entering class had a +40% yield rate from extended invitations and brought in a class that </w:t>
      </w:r>
      <w:proofErr w:type="gramStart"/>
      <w:r>
        <w:rPr>
          <w:rFonts w:ascii="Open Sans" w:hAnsi="Open Sans" w:cs="Open Sans"/>
          <w:sz w:val="18"/>
          <w:szCs w:val="18"/>
        </w:rPr>
        <w:t>was  &gt;</w:t>
      </w:r>
      <w:proofErr w:type="gramEnd"/>
      <w:r>
        <w:rPr>
          <w:rFonts w:ascii="Open Sans" w:hAnsi="Open Sans" w:cs="Open Sans"/>
          <w:sz w:val="18"/>
          <w:szCs w:val="18"/>
        </w:rPr>
        <w:t xml:space="preserve">40% BIPOC and international students, as well as &gt;40% male. </w:t>
      </w:r>
    </w:p>
    <w:p w14:paraId="159E8974" w14:textId="77777777" w:rsidR="00616F2F" w:rsidRPr="00106552" w:rsidRDefault="00616F2F" w:rsidP="00616F2F">
      <w:pPr>
        <w:pStyle w:val="ListParagraph"/>
        <w:tabs>
          <w:tab w:val="left" w:pos="1800"/>
          <w:tab w:val="left" w:pos="2880"/>
        </w:tabs>
        <w:rPr>
          <w:rFonts w:ascii="Open Sans" w:hAnsi="Open Sans" w:cs="Open Sans"/>
          <w:sz w:val="18"/>
          <w:szCs w:val="18"/>
        </w:rPr>
      </w:pPr>
    </w:p>
    <w:p w14:paraId="6443EEC1" w14:textId="77777777" w:rsidR="00616F2F" w:rsidRDefault="00616F2F" w:rsidP="0074702B">
      <w:pPr>
        <w:tabs>
          <w:tab w:val="left" w:pos="1800"/>
          <w:tab w:val="left" w:pos="2880"/>
        </w:tabs>
        <w:ind w:left="1800" w:hanging="1800"/>
        <w:rPr>
          <w:rFonts w:ascii="Open Sans" w:hAnsi="Open Sans" w:cs="Open Sans"/>
          <w:b/>
          <w:bCs/>
          <w:sz w:val="18"/>
          <w:szCs w:val="18"/>
        </w:rPr>
      </w:pPr>
    </w:p>
    <w:p w14:paraId="376E5119" w14:textId="0661C9F8" w:rsidR="00AF0294" w:rsidRPr="00703450" w:rsidRDefault="0074702B" w:rsidP="0074702B">
      <w:pPr>
        <w:tabs>
          <w:tab w:val="left" w:pos="1800"/>
          <w:tab w:val="left" w:pos="2880"/>
        </w:tabs>
        <w:ind w:left="1800" w:hanging="1800"/>
        <w:rPr>
          <w:rFonts w:ascii="Open Sans" w:hAnsi="Open Sans" w:cs="Open Sans"/>
          <w:b/>
          <w:bCs/>
          <w:sz w:val="18"/>
          <w:szCs w:val="18"/>
        </w:rPr>
      </w:pPr>
      <w:r w:rsidRPr="00703450">
        <w:rPr>
          <w:rFonts w:ascii="Open Sans" w:hAnsi="Open Sans" w:cs="Open Sans"/>
          <w:b/>
          <w:bCs/>
          <w:sz w:val="18"/>
          <w:szCs w:val="18"/>
        </w:rPr>
        <w:t xml:space="preserve">Interim </w:t>
      </w:r>
      <w:r w:rsidR="00AF0294" w:rsidRPr="00703450">
        <w:rPr>
          <w:rFonts w:ascii="Open Sans" w:hAnsi="Open Sans" w:cs="Open Sans"/>
          <w:b/>
          <w:bCs/>
          <w:sz w:val="18"/>
          <w:szCs w:val="18"/>
        </w:rPr>
        <w:t>Dean</w:t>
      </w:r>
      <w:r w:rsidRPr="00703450">
        <w:rPr>
          <w:rFonts w:ascii="Open Sans" w:hAnsi="Open Sans" w:cs="Open Sans"/>
          <w:b/>
          <w:bCs/>
          <w:sz w:val="18"/>
          <w:szCs w:val="18"/>
        </w:rPr>
        <w:t xml:space="preserve">, </w:t>
      </w:r>
      <w:r w:rsidR="00AF0294" w:rsidRPr="00703450">
        <w:rPr>
          <w:rFonts w:ascii="Open Sans" w:hAnsi="Open Sans" w:cs="Open Sans"/>
          <w:b/>
          <w:bCs/>
          <w:sz w:val="18"/>
          <w:szCs w:val="18"/>
        </w:rPr>
        <w:t>John V. Roach Honors College (July 2020</w:t>
      </w:r>
      <w:r w:rsidR="0098305A">
        <w:rPr>
          <w:rFonts w:ascii="Open Sans" w:hAnsi="Open Sans" w:cs="Open Sans"/>
          <w:b/>
          <w:bCs/>
          <w:sz w:val="18"/>
          <w:szCs w:val="18"/>
        </w:rPr>
        <w:t>–</w:t>
      </w:r>
      <w:r w:rsidR="00AF0294" w:rsidRPr="00703450">
        <w:rPr>
          <w:rFonts w:ascii="Open Sans" w:hAnsi="Open Sans" w:cs="Open Sans"/>
          <w:b/>
          <w:bCs/>
          <w:sz w:val="18"/>
          <w:szCs w:val="18"/>
        </w:rPr>
        <w:t>Present; Acting Dean, March</w:t>
      </w:r>
      <w:r w:rsidR="0098305A">
        <w:rPr>
          <w:rFonts w:ascii="Open Sans" w:hAnsi="Open Sans" w:cs="Open Sans"/>
          <w:b/>
          <w:bCs/>
          <w:sz w:val="18"/>
          <w:szCs w:val="18"/>
        </w:rPr>
        <w:t>–</w:t>
      </w:r>
      <w:r w:rsidR="00AF0294" w:rsidRPr="00703450">
        <w:rPr>
          <w:rFonts w:ascii="Open Sans" w:hAnsi="Open Sans" w:cs="Open Sans"/>
          <w:b/>
          <w:bCs/>
          <w:sz w:val="18"/>
          <w:szCs w:val="18"/>
        </w:rPr>
        <w:t>July 2020)</w:t>
      </w:r>
    </w:p>
    <w:p w14:paraId="79FF21C1" w14:textId="12211159" w:rsidR="0074702B" w:rsidRPr="00703450" w:rsidRDefault="00AF0294" w:rsidP="0074702B">
      <w:pPr>
        <w:tabs>
          <w:tab w:val="left" w:pos="1800"/>
          <w:tab w:val="left" w:pos="2880"/>
        </w:tabs>
        <w:ind w:left="1800" w:hanging="1800"/>
        <w:rPr>
          <w:rFonts w:ascii="Open Sans" w:hAnsi="Open Sans" w:cs="Open Sans"/>
          <w:b/>
          <w:bCs/>
          <w:sz w:val="18"/>
          <w:szCs w:val="18"/>
        </w:rPr>
      </w:pPr>
      <w:r w:rsidRPr="00703450">
        <w:rPr>
          <w:rFonts w:ascii="Open Sans" w:hAnsi="Open Sans" w:cs="Open Sans"/>
          <w:b/>
          <w:bCs/>
          <w:sz w:val="18"/>
          <w:szCs w:val="18"/>
        </w:rPr>
        <w:t>Texas Christian University</w:t>
      </w:r>
      <w:r w:rsidR="00725D63">
        <w:rPr>
          <w:rFonts w:ascii="Open Sans" w:hAnsi="Open Sans" w:cs="Open Sans"/>
          <w:b/>
          <w:bCs/>
          <w:sz w:val="18"/>
          <w:szCs w:val="18"/>
        </w:rPr>
        <w:t xml:space="preserve"> </w:t>
      </w:r>
    </w:p>
    <w:p w14:paraId="13AFD9FC" w14:textId="56781CC0" w:rsidR="004754E1" w:rsidRDefault="004754E1" w:rsidP="00877E9D">
      <w:pPr>
        <w:tabs>
          <w:tab w:val="left" w:pos="2880"/>
        </w:tabs>
        <w:rPr>
          <w:rFonts w:ascii="Open Sans" w:hAnsi="Open Sans" w:cs="Open Sans"/>
          <w:sz w:val="18"/>
          <w:szCs w:val="18"/>
        </w:rPr>
      </w:pPr>
      <w:r>
        <w:rPr>
          <w:rFonts w:ascii="Open Sans" w:hAnsi="Open Sans" w:cs="Open Sans"/>
          <w:sz w:val="18"/>
          <w:szCs w:val="18"/>
        </w:rPr>
        <w:t xml:space="preserve">Appointed Acting Dean </w:t>
      </w:r>
      <w:r w:rsidR="00993E32">
        <w:rPr>
          <w:rFonts w:ascii="Open Sans" w:hAnsi="Open Sans" w:cs="Open Sans"/>
          <w:sz w:val="18"/>
          <w:szCs w:val="18"/>
        </w:rPr>
        <w:t xml:space="preserve">during a turbulent time, </w:t>
      </w:r>
      <w:r w:rsidR="00725D63">
        <w:rPr>
          <w:rFonts w:ascii="Open Sans" w:hAnsi="Open Sans" w:cs="Open Sans"/>
          <w:sz w:val="18"/>
          <w:szCs w:val="18"/>
        </w:rPr>
        <w:t>which included</w:t>
      </w:r>
      <w:r>
        <w:rPr>
          <w:rFonts w:ascii="Open Sans" w:hAnsi="Open Sans" w:cs="Open Sans"/>
          <w:sz w:val="18"/>
          <w:szCs w:val="18"/>
        </w:rPr>
        <w:t xml:space="preserve"> </w:t>
      </w:r>
      <w:r w:rsidR="00640361">
        <w:rPr>
          <w:rFonts w:ascii="Open Sans" w:hAnsi="Open Sans" w:cs="Open Sans"/>
          <w:sz w:val="18"/>
          <w:szCs w:val="18"/>
        </w:rPr>
        <w:t xml:space="preserve">the </w:t>
      </w:r>
      <w:r>
        <w:rPr>
          <w:rFonts w:ascii="Open Sans" w:hAnsi="Open Sans" w:cs="Open Sans"/>
          <w:sz w:val="18"/>
          <w:szCs w:val="18"/>
        </w:rPr>
        <w:t>COVID-19 pandemic. Report</w:t>
      </w:r>
      <w:r w:rsidR="00616F2F">
        <w:rPr>
          <w:rFonts w:ascii="Open Sans" w:hAnsi="Open Sans" w:cs="Open Sans"/>
          <w:sz w:val="18"/>
          <w:szCs w:val="18"/>
        </w:rPr>
        <w:t>ed</w:t>
      </w:r>
      <w:r>
        <w:rPr>
          <w:rFonts w:ascii="Open Sans" w:hAnsi="Open Sans" w:cs="Open Sans"/>
          <w:sz w:val="18"/>
          <w:szCs w:val="18"/>
        </w:rPr>
        <w:t xml:space="preserve"> directly to Provost. The </w:t>
      </w:r>
      <w:r w:rsidR="007D51BC">
        <w:rPr>
          <w:rFonts w:ascii="Open Sans" w:hAnsi="Open Sans" w:cs="Open Sans"/>
          <w:sz w:val="18"/>
          <w:szCs w:val="18"/>
        </w:rPr>
        <w:t xml:space="preserve">John V. Roach Honors College serves over 1,200 students and aims to enroll 275 first-year students every admissions cycle. Academically, the college supports highly-motivated students in their quest for intellectual and personal growth, promotes interdisciplinary and integrative teaching and learning, encourages ethical engagement and cultural humility in local and global communities, and educates citizens who exemplify the virtues of integrity, fairness, humility, open-mindedness, and courage. </w:t>
      </w:r>
      <w:r w:rsidR="00826DDC">
        <w:rPr>
          <w:rFonts w:ascii="Open Sans" w:hAnsi="Open Sans" w:cs="Open Sans"/>
          <w:sz w:val="18"/>
          <w:szCs w:val="18"/>
        </w:rPr>
        <w:t xml:space="preserve">Teaching and learning takes place </w:t>
      </w:r>
      <w:r w:rsidR="008605FF">
        <w:rPr>
          <w:rFonts w:ascii="Open Sans" w:hAnsi="Open Sans" w:cs="Open Sans"/>
          <w:sz w:val="18"/>
          <w:szCs w:val="18"/>
        </w:rPr>
        <w:t>in lower and upper division courses designed to immerse students in a culture of transformative inquiry; this work takes place in small courses, inquiry-focused colloquia</w:t>
      </w:r>
      <w:r w:rsidR="00725D63">
        <w:rPr>
          <w:rFonts w:ascii="Open Sans" w:hAnsi="Open Sans" w:cs="Open Sans"/>
          <w:sz w:val="18"/>
          <w:szCs w:val="18"/>
        </w:rPr>
        <w:t>,</w:t>
      </w:r>
      <w:r w:rsidR="008605FF">
        <w:rPr>
          <w:rFonts w:ascii="Open Sans" w:hAnsi="Open Sans" w:cs="Open Sans"/>
          <w:sz w:val="18"/>
          <w:szCs w:val="18"/>
        </w:rPr>
        <w:t xml:space="preserve"> and original research. </w:t>
      </w:r>
      <w:r w:rsidR="00826DDC">
        <w:rPr>
          <w:rFonts w:ascii="Open Sans" w:hAnsi="Open Sans" w:cs="Open Sans"/>
          <w:sz w:val="18"/>
          <w:szCs w:val="18"/>
        </w:rPr>
        <w:t>A team of nine core faculty and 10 staff members are housed in the college</w:t>
      </w:r>
      <w:r w:rsidR="00877E9D">
        <w:rPr>
          <w:rFonts w:ascii="Open Sans" w:hAnsi="Open Sans" w:cs="Open Sans"/>
          <w:sz w:val="18"/>
          <w:szCs w:val="18"/>
        </w:rPr>
        <w:t>; additionally,</w:t>
      </w:r>
      <w:r w:rsidR="008605FF">
        <w:rPr>
          <w:rFonts w:ascii="Open Sans" w:hAnsi="Open Sans" w:cs="Open Sans"/>
          <w:sz w:val="18"/>
          <w:szCs w:val="18"/>
        </w:rPr>
        <w:t xml:space="preserve"> over 100 partner faculty from across the university</w:t>
      </w:r>
      <w:r w:rsidR="00877E9D">
        <w:rPr>
          <w:rFonts w:ascii="Open Sans" w:hAnsi="Open Sans" w:cs="Open Sans"/>
          <w:sz w:val="18"/>
          <w:szCs w:val="18"/>
        </w:rPr>
        <w:t xml:space="preserve"> support the college’s mission in a variety of ways</w:t>
      </w:r>
      <w:r w:rsidR="00826DDC">
        <w:rPr>
          <w:rFonts w:ascii="Open Sans" w:hAnsi="Open Sans" w:cs="Open Sans"/>
          <w:sz w:val="18"/>
          <w:szCs w:val="18"/>
        </w:rPr>
        <w:t xml:space="preserve">. Key to student success in the college is the high-quality and individualized advising offered by five dedicated advisors. In addition to academic programming, the </w:t>
      </w:r>
      <w:r w:rsidR="00C35958">
        <w:rPr>
          <w:rFonts w:ascii="Open Sans" w:hAnsi="Open Sans" w:cs="Open Sans"/>
          <w:sz w:val="18"/>
          <w:szCs w:val="18"/>
        </w:rPr>
        <w:t>H</w:t>
      </w:r>
      <w:r w:rsidR="00826DDC">
        <w:rPr>
          <w:rFonts w:ascii="Open Sans" w:hAnsi="Open Sans" w:cs="Open Sans"/>
          <w:sz w:val="18"/>
          <w:szCs w:val="18"/>
        </w:rPr>
        <w:t xml:space="preserve">onors </w:t>
      </w:r>
      <w:r w:rsidR="00C35958">
        <w:rPr>
          <w:rFonts w:ascii="Open Sans" w:hAnsi="Open Sans" w:cs="Open Sans"/>
          <w:sz w:val="18"/>
          <w:szCs w:val="18"/>
        </w:rPr>
        <w:t>C</w:t>
      </w:r>
      <w:r w:rsidR="00826DDC">
        <w:rPr>
          <w:rFonts w:ascii="Open Sans" w:hAnsi="Open Sans" w:cs="Open Sans"/>
          <w:sz w:val="18"/>
          <w:szCs w:val="18"/>
        </w:rPr>
        <w:t xml:space="preserve">ollege offers an array of co-curricular programming, a residence hall for first-year students, and </w:t>
      </w:r>
      <w:r w:rsidR="00725D63">
        <w:rPr>
          <w:rFonts w:ascii="Open Sans" w:hAnsi="Open Sans" w:cs="Open Sans"/>
          <w:sz w:val="18"/>
          <w:szCs w:val="18"/>
        </w:rPr>
        <w:t>H</w:t>
      </w:r>
      <w:r w:rsidR="00826DDC">
        <w:rPr>
          <w:rFonts w:ascii="Open Sans" w:hAnsi="Open Sans" w:cs="Open Sans"/>
          <w:sz w:val="18"/>
          <w:szCs w:val="18"/>
        </w:rPr>
        <w:t xml:space="preserve">onors </w:t>
      </w:r>
      <w:r w:rsidR="00725D63">
        <w:rPr>
          <w:rFonts w:ascii="Open Sans" w:hAnsi="Open Sans" w:cs="Open Sans"/>
          <w:sz w:val="18"/>
          <w:szCs w:val="18"/>
        </w:rPr>
        <w:t>A</w:t>
      </w:r>
      <w:r w:rsidR="00826DDC">
        <w:rPr>
          <w:rFonts w:ascii="Open Sans" w:hAnsi="Open Sans" w:cs="Open Sans"/>
          <w:sz w:val="18"/>
          <w:szCs w:val="18"/>
        </w:rPr>
        <w:t xml:space="preserve">broad opportunities constructed around city-as-text learning outcomes. </w:t>
      </w:r>
    </w:p>
    <w:p w14:paraId="17D3F845" w14:textId="77777777" w:rsidR="00F952E8" w:rsidRPr="00694C3F" w:rsidRDefault="00F952E8" w:rsidP="00F952E8">
      <w:pPr>
        <w:tabs>
          <w:tab w:val="left" w:pos="1800"/>
          <w:tab w:val="left" w:pos="2880"/>
        </w:tabs>
        <w:rPr>
          <w:rFonts w:ascii="Open Sans" w:hAnsi="Open Sans" w:cs="Open Sans"/>
          <w:sz w:val="18"/>
          <w:szCs w:val="18"/>
        </w:rPr>
      </w:pPr>
    </w:p>
    <w:p w14:paraId="070794E0" w14:textId="48E718A9" w:rsidR="004754E1" w:rsidRDefault="004754E1" w:rsidP="004754E1">
      <w:pPr>
        <w:tabs>
          <w:tab w:val="left" w:pos="1800"/>
          <w:tab w:val="left" w:pos="2880"/>
        </w:tabs>
        <w:ind w:left="360"/>
        <w:rPr>
          <w:rFonts w:ascii="Open Sans" w:hAnsi="Open Sans" w:cs="Open Sans"/>
          <w:b/>
          <w:bCs/>
          <w:sz w:val="18"/>
          <w:szCs w:val="18"/>
        </w:rPr>
      </w:pPr>
      <w:r w:rsidRPr="00DA5DC8">
        <w:rPr>
          <w:rFonts w:ascii="Open Sans" w:hAnsi="Open Sans" w:cs="Open Sans"/>
          <w:b/>
          <w:bCs/>
          <w:sz w:val="18"/>
          <w:szCs w:val="18"/>
        </w:rPr>
        <w:t>Key Accomplishments and Innovative Work:</w:t>
      </w:r>
    </w:p>
    <w:p w14:paraId="650B8748" w14:textId="77777777" w:rsidR="00640361" w:rsidRPr="00694C3F" w:rsidRDefault="00640361" w:rsidP="00640361">
      <w:pPr>
        <w:tabs>
          <w:tab w:val="left" w:pos="1800"/>
          <w:tab w:val="left" w:pos="2880"/>
        </w:tabs>
        <w:ind w:left="360"/>
        <w:rPr>
          <w:rFonts w:ascii="Open Sans" w:hAnsi="Open Sans" w:cs="Open Sans"/>
          <w:sz w:val="18"/>
          <w:szCs w:val="18"/>
        </w:rPr>
      </w:pPr>
    </w:p>
    <w:p w14:paraId="600CBD27" w14:textId="1F611293" w:rsidR="000369DB" w:rsidRDefault="0007316E" w:rsidP="000369DB">
      <w:pPr>
        <w:pStyle w:val="ListParagraph"/>
        <w:numPr>
          <w:ilvl w:val="0"/>
          <w:numId w:val="12"/>
        </w:numPr>
        <w:autoSpaceDE w:val="0"/>
        <w:autoSpaceDN w:val="0"/>
        <w:adjustRightInd w:val="0"/>
        <w:rPr>
          <w:rFonts w:ascii="Open Sans" w:hAnsi="Open Sans" w:cs="Open Sans"/>
          <w:sz w:val="18"/>
          <w:szCs w:val="18"/>
        </w:rPr>
      </w:pPr>
      <w:r w:rsidRPr="000369DB">
        <w:rPr>
          <w:rFonts w:ascii="Open Sans" w:hAnsi="Open Sans" w:cs="Open Sans"/>
          <w:sz w:val="18"/>
          <w:szCs w:val="18"/>
        </w:rPr>
        <w:t>Achieved stability and moved forward in</w:t>
      </w:r>
      <w:r w:rsidR="00725D63">
        <w:rPr>
          <w:rFonts w:ascii="Open Sans" w:hAnsi="Open Sans" w:cs="Open Sans"/>
          <w:sz w:val="18"/>
          <w:szCs w:val="18"/>
        </w:rPr>
        <w:t xml:space="preserve"> the</w:t>
      </w:r>
      <w:r w:rsidRPr="000369DB">
        <w:rPr>
          <w:rFonts w:ascii="Open Sans" w:hAnsi="Open Sans" w:cs="Open Sans"/>
          <w:sz w:val="18"/>
          <w:szCs w:val="18"/>
        </w:rPr>
        <w:t xml:space="preserve"> midst of a pandemic and immediate leadership change. </w:t>
      </w:r>
      <w:r w:rsidR="000369DB" w:rsidRPr="000369DB">
        <w:rPr>
          <w:rFonts w:ascii="Open Sans" w:hAnsi="Open Sans" w:cs="Open Sans"/>
          <w:sz w:val="18"/>
          <w:szCs w:val="18"/>
        </w:rPr>
        <w:t xml:space="preserve">Key </w:t>
      </w:r>
      <w:r w:rsidR="0017564D">
        <w:rPr>
          <w:rFonts w:ascii="Open Sans" w:hAnsi="Open Sans" w:cs="Open Sans"/>
          <w:sz w:val="18"/>
          <w:szCs w:val="18"/>
        </w:rPr>
        <w:t xml:space="preserve">during the first year </w:t>
      </w:r>
      <w:r w:rsidR="000369DB" w:rsidRPr="000369DB">
        <w:rPr>
          <w:rFonts w:ascii="Open Sans" w:hAnsi="Open Sans" w:cs="Open Sans"/>
          <w:sz w:val="18"/>
          <w:szCs w:val="18"/>
        </w:rPr>
        <w:t>were</w:t>
      </w:r>
      <w:r w:rsidR="00CB73F0">
        <w:rPr>
          <w:rFonts w:ascii="Open Sans" w:hAnsi="Open Sans" w:cs="Open Sans"/>
          <w:sz w:val="18"/>
          <w:szCs w:val="18"/>
        </w:rPr>
        <w:t>:</w:t>
      </w:r>
      <w:r w:rsidR="000369DB" w:rsidRPr="000369DB">
        <w:rPr>
          <w:rFonts w:ascii="Open Sans" w:hAnsi="Open Sans" w:cs="Open Sans"/>
          <w:sz w:val="18"/>
          <w:szCs w:val="18"/>
        </w:rPr>
        <w:t xml:space="preserve"> i</w:t>
      </w:r>
      <w:r w:rsidRPr="000369DB">
        <w:rPr>
          <w:rFonts w:ascii="Open Sans" w:hAnsi="Open Sans" w:cs="Open Sans"/>
          <w:sz w:val="18"/>
          <w:szCs w:val="18"/>
        </w:rPr>
        <w:t>ncreas</w:t>
      </w:r>
      <w:r w:rsidR="000369DB">
        <w:rPr>
          <w:rFonts w:ascii="Open Sans" w:hAnsi="Open Sans" w:cs="Open Sans"/>
          <w:sz w:val="18"/>
          <w:szCs w:val="18"/>
        </w:rPr>
        <w:t>ing</w:t>
      </w:r>
      <w:r w:rsidRPr="000369DB">
        <w:rPr>
          <w:rFonts w:ascii="Open Sans" w:hAnsi="Open Sans" w:cs="Open Sans"/>
          <w:sz w:val="18"/>
          <w:szCs w:val="18"/>
        </w:rPr>
        <w:t xml:space="preserve"> access to students who had questions, h</w:t>
      </w:r>
      <w:r w:rsidR="000369DB">
        <w:rPr>
          <w:rFonts w:ascii="Open Sans" w:hAnsi="Open Sans" w:cs="Open Sans"/>
          <w:sz w:val="18"/>
          <w:szCs w:val="18"/>
        </w:rPr>
        <w:t>olding</w:t>
      </w:r>
      <w:r w:rsidRPr="000369DB">
        <w:rPr>
          <w:rFonts w:ascii="Open Sans" w:hAnsi="Open Sans" w:cs="Open Sans"/>
          <w:sz w:val="18"/>
          <w:szCs w:val="18"/>
        </w:rPr>
        <w:t xml:space="preserve"> many 1:1 </w:t>
      </w:r>
      <w:proofErr w:type="gramStart"/>
      <w:r w:rsidRPr="000369DB">
        <w:rPr>
          <w:rFonts w:ascii="Open Sans" w:hAnsi="Open Sans" w:cs="Open Sans"/>
          <w:sz w:val="18"/>
          <w:szCs w:val="18"/>
        </w:rPr>
        <w:t>sessions</w:t>
      </w:r>
      <w:proofErr w:type="gramEnd"/>
      <w:r w:rsidRPr="000369DB">
        <w:rPr>
          <w:rFonts w:ascii="Open Sans" w:hAnsi="Open Sans" w:cs="Open Sans"/>
          <w:sz w:val="18"/>
          <w:szCs w:val="18"/>
        </w:rPr>
        <w:t xml:space="preserve"> with faculty and staff to hear concerns and needs, </w:t>
      </w:r>
      <w:r w:rsidR="000369DB">
        <w:rPr>
          <w:rFonts w:ascii="Open Sans" w:hAnsi="Open Sans" w:cs="Open Sans"/>
          <w:sz w:val="18"/>
          <w:szCs w:val="18"/>
        </w:rPr>
        <w:t>providing</w:t>
      </w:r>
      <w:r w:rsidRPr="000369DB">
        <w:rPr>
          <w:rFonts w:ascii="Open Sans" w:hAnsi="Open Sans" w:cs="Open Sans"/>
          <w:sz w:val="18"/>
          <w:szCs w:val="18"/>
        </w:rPr>
        <w:t xml:space="preserve"> virtual teambuilding and brainstorming sessions, </w:t>
      </w:r>
      <w:r w:rsidR="000369DB" w:rsidRPr="000369DB">
        <w:rPr>
          <w:rFonts w:ascii="Open Sans" w:hAnsi="Open Sans" w:cs="Open Sans"/>
          <w:sz w:val="18"/>
          <w:szCs w:val="18"/>
        </w:rPr>
        <w:t>and develop</w:t>
      </w:r>
      <w:r w:rsidR="000369DB">
        <w:rPr>
          <w:rFonts w:ascii="Open Sans" w:hAnsi="Open Sans" w:cs="Open Sans"/>
          <w:sz w:val="18"/>
          <w:szCs w:val="18"/>
        </w:rPr>
        <w:t>ing</w:t>
      </w:r>
      <w:r w:rsidR="000369DB" w:rsidRPr="000369DB">
        <w:rPr>
          <w:rFonts w:ascii="Open Sans" w:hAnsi="Open Sans" w:cs="Open Sans"/>
          <w:sz w:val="18"/>
          <w:szCs w:val="18"/>
        </w:rPr>
        <w:t xml:space="preserve"> improved communication networks within</w:t>
      </w:r>
      <w:r w:rsidR="00C35958">
        <w:rPr>
          <w:rFonts w:ascii="Open Sans" w:hAnsi="Open Sans" w:cs="Open Sans"/>
          <w:sz w:val="18"/>
          <w:szCs w:val="18"/>
        </w:rPr>
        <w:t xml:space="preserve"> the</w:t>
      </w:r>
      <w:r w:rsidR="000369DB" w:rsidRPr="000369DB">
        <w:rPr>
          <w:rFonts w:ascii="Open Sans" w:hAnsi="Open Sans" w:cs="Open Sans"/>
          <w:sz w:val="18"/>
          <w:szCs w:val="18"/>
        </w:rPr>
        <w:t xml:space="preserve"> Hon</w:t>
      </w:r>
      <w:r w:rsidR="00C35958">
        <w:rPr>
          <w:rFonts w:ascii="Open Sans" w:hAnsi="Open Sans" w:cs="Open Sans"/>
          <w:sz w:val="18"/>
          <w:szCs w:val="18"/>
        </w:rPr>
        <w:t>ors College</w:t>
      </w:r>
      <w:r w:rsidR="000369DB" w:rsidRPr="000369DB">
        <w:rPr>
          <w:rFonts w:ascii="Open Sans" w:hAnsi="Open Sans" w:cs="Open Sans"/>
          <w:sz w:val="18"/>
          <w:szCs w:val="18"/>
        </w:rPr>
        <w:t>.</w:t>
      </w:r>
    </w:p>
    <w:p w14:paraId="048A10F8" w14:textId="77777777" w:rsidR="00461048" w:rsidRPr="00106552" w:rsidRDefault="00461048" w:rsidP="00461048">
      <w:pPr>
        <w:pStyle w:val="ListParagraph"/>
        <w:tabs>
          <w:tab w:val="left" w:pos="1800"/>
          <w:tab w:val="left" w:pos="2880"/>
        </w:tabs>
        <w:rPr>
          <w:rFonts w:ascii="Open Sans" w:hAnsi="Open Sans" w:cs="Open Sans"/>
          <w:sz w:val="18"/>
          <w:szCs w:val="18"/>
        </w:rPr>
      </w:pPr>
    </w:p>
    <w:p w14:paraId="7861682F" w14:textId="762FD29F" w:rsidR="00640361" w:rsidRPr="003C000B" w:rsidRDefault="00640361" w:rsidP="000369DB">
      <w:pPr>
        <w:pStyle w:val="ListParagraph"/>
        <w:numPr>
          <w:ilvl w:val="0"/>
          <w:numId w:val="12"/>
        </w:numPr>
        <w:autoSpaceDE w:val="0"/>
        <w:autoSpaceDN w:val="0"/>
        <w:adjustRightInd w:val="0"/>
        <w:rPr>
          <w:rFonts w:ascii="Open Sans" w:hAnsi="Open Sans" w:cs="Open Sans"/>
          <w:sz w:val="18"/>
          <w:szCs w:val="18"/>
        </w:rPr>
      </w:pPr>
      <w:r w:rsidRPr="003C000B">
        <w:rPr>
          <w:rFonts w:ascii="Open Sans" w:hAnsi="Open Sans" w:cs="Open Sans"/>
          <w:sz w:val="18"/>
          <w:szCs w:val="18"/>
        </w:rPr>
        <w:t xml:space="preserve">Completed a difficult </w:t>
      </w:r>
      <w:r w:rsidR="00CB73F0">
        <w:rPr>
          <w:rFonts w:ascii="Open Sans" w:hAnsi="Open Sans" w:cs="Open Sans"/>
          <w:sz w:val="18"/>
          <w:szCs w:val="18"/>
        </w:rPr>
        <w:t>12.84</w:t>
      </w:r>
      <w:r w:rsidRPr="00CB73F0">
        <w:rPr>
          <w:rFonts w:ascii="Open Sans" w:hAnsi="Open Sans" w:cs="Open Sans"/>
          <w:sz w:val="18"/>
          <w:szCs w:val="18"/>
        </w:rPr>
        <w:t>%</w:t>
      </w:r>
      <w:r w:rsidRPr="003C000B">
        <w:rPr>
          <w:rFonts w:ascii="Open Sans" w:hAnsi="Open Sans" w:cs="Open Sans"/>
          <w:sz w:val="18"/>
          <w:szCs w:val="18"/>
        </w:rPr>
        <w:t xml:space="preserve"> budget reduction process through strategic planning. Even with</w:t>
      </w:r>
    </w:p>
    <w:p w14:paraId="4F656405" w14:textId="61699831" w:rsidR="00640361" w:rsidRPr="003C000B" w:rsidRDefault="00640361" w:rsidP="00A013FE">
      <w:pPr>
        <w:autoSpaceDE w:val="0"/>
        <w:autoSpaceDN w:val="0"/>
        <w:adjustRightInd w:val="0"/>
        <w:ind w:left="720"/>
        <w:rPr>
          <w:rFonts w:ascii="Open Sans" w:hAnsi="Open Sans" w:cs="Open Sans"/>
          <w:sz w:val="18"/>
          <w:szCs w:val="18"/>
        </w:rPr>
      </w:pPr>
      <w:r w:rsidRPr="003C000B">
        <w:rPr>
          <w:rFonts w:ascii="Open Sans" w:hAnsi="Open Sans" w:cs="Open Sans"/>
          <w:sz w:val="18"/>
          <w:szCs w:val="18"/>
        </w:rPr>
        <w:t xml:space="preserve">significant reductions in operations, </w:t>
      </w:r>
      <w:r w:rsidR="00CB73F0">
        <w:rPr>
          <w:rFonts w:ascii="Open Sans" w:hAnsi="Open Sans" w:cs="Open Sans"/>
          <w:sz w:val="18"/>
          <w:szCs w:val="18"/>
        </w:rPr>
        <w:t xml:space="preserve">we </w:t>
      </w:r>
      <w:r w:rsidRPr="003C000B">
        <w:rPr>
          <w:rFonts w:ascii="Open Sans" w:hAnsi="Open Sans" w:cs="Open Sans"/>
          <w:sz w:val="18"/>
          <w:szCs w:val="18"/>
        </w:rPr>
        <w:t xml:space="preserve">identified how Honors will continue to provide high-impact experiences and better align </w:t>
      </w:r>
      <w:r w:rsidR="009244F9" w:rsidRPr="003C000B">
        <w:rPr>
          <w:rFonts w:ascii="Open Sans" w:hAnsi="Open Sans" w:cs="Open Sans"/>
          <w:sz w:val="18"/>
          <w:szCs w:val="18"/>
        </w:rPr>
        <w:t xml:space="preserve">with university programs like the Center for </w:t>
      </w:r>
      <w:r w:rsidR="00CB73F0">
        <w:rPr>
          <w:rFonts w:ascii="Open Sans" w:hAnsi="Open Sans" w:cs="Open Sans"/>
          <w:sz w:val="18"/>
          <w:szCs w:val="18"/>
        </w:rPr>
        <w:t>I</w:t>
      </w:r>
      <w:r w:rsidR="009244F9" w:rsidRPr="003C000B">
        <w:rPr>
          <w:rFonts w:ascii="Open Sans" w:hAnsi="Open Sans" w:cs="Open Sans"/>
          <w:sz w:val="18"/>
          <w:szCs w:val="18"/>
        </w:rPr>
        <w:t xml:space="preserve">nternational </w:t>
      </w:r>
      <w:r w:rsidR="00CB73F0">
        <w:rPr>
          <w:rFonts w:ascii="Open Sans" w:hAnsi="Open Sans" w:cs="Open Sans"/>
          <w:sz w:val="18"/>
          <w:szCs w:val="18"/>
        </w:rPr>
        <w:t>S</w:t>
      </w:r>
      <w:r w:rsidR="009244F9" w:rsidRPr="003C000B">
        <w:rPr>
          <w:rFonts w:ascii="Open Sans" w:hAnsi="Open Sans" w:cs="Open Sans"/>
          <w:sz w:val="18"/>
          <w:szCs w:val="18"/>
        </w:rPr>
        <w:t>tudies</w:t>
      </w:r>
      <w:r w:rsidRPr="003C000B">
        <w:rPr>
          <w:rFonts w:ascii="Open Sans" w:hAnsi="Open Sans" w:cs="Open Sans"/>
          <w:sz w:val="18"/>
          <w:szCs w:val="18"/>
        </w:rPr>
        <w:t>.</w:t>
      </w:r>
      <w:r w:rsidR="006B4177" w:rsidRPr="003C000B">
        <w:rPr>
          <w:rFonts w:ascii="Open Sans" w:hAnsi="Open Sans" w:cs="Open Sans"/>
          <w:sz w:val="18"/>
          <w:szCs w:val="18"/>
        </w:rPr>
        <w:t xml:space="preserve"> Reductions were achieved </w:t>
      </w:r>
      <w:r w:rsidR="009244F9" w:rsidRPr="003C000B">
        <w:rPr>
          <w:rFonts w:ascii="Open Sans" w:hAnsi="Open Sans" w:cs="Open Sans"/>
          <w:sz w:val="18"/>
          <w:szCs w:val="18"/>
        </w:rPr>
        <w:t xml:space="preserve">with minimal </w:t>
      </w:r>
      <w:r w:rsidR="009244F9" w:rsidRPr="003C000B">
        <w:rPr>
          <w:rFonts w:ascii="Open Sans" w:hAnsi="Open Sans" w:cs="Open Sans"/>
          <w:color w:val="000000" w:themeColor="text1"/>
          <w:sz w:val="18"/>
          <w:szCs w:val="18"/>
        </w:rPr>
        <w:t>negative impact on staffing, professional development, course enhancement, and the student experience</w:t>
      </w:r>
      <w:r w:rsidR="006B4177" w:rsidRPr="003C000B">
        <w:rPr>
          <w:rFonts w:ascii="Open Sans" w:hAnsi="Open Sans" w:cs="Open Sans"/>
          <w:sz w:val="18"/>
          <w:szCs w:val="18"/>
        </w:rPr>
        <w:t>.</w:t>
      </w:r>
    </w:p>
    <w:p w14:paraId="10CE989F" w14:textId="045C52A1" w:rsidR="00106552" w:rsidRPr="00106552" w:rsidRDefault="00106552" w:rsidP="00106552">
      <w:pPr>
        <w:pStyle w:val="ListParagraph"/>
        <w:tabs>
          <w:tab w:val="left" w:pos="1800"/>
          <w:tab w:val="left" w:pos="2880"/>
        </w:tabs>
        <w:ind w:left="1080"/>
        <w:rPr>
          <w:rFonts w:ascii="Open Sans" w:hAnsi="Open Sans" w:cs="Open Sans"/>
          <w:sz w:val="18"/>
          <w:szCs w:val="18"/>
        </w:rPr>
      </w:pPr>
    </w:p>
    <w:p w14:paraId="689319CE" w14:textId="78D30D5E" w:rsidR="005016FA" w:rsidRDefault="00781D31" w:rsidP="00A013FE">
      <w:pPr>
        <w:pStyle w:val="ListParagraph"/>
        <w:numPr>
          <w:ilvl w:val="0"/>
          <w:numId w:val="9"/>
        </w:numPr>
        <w:autoSpaceDE w:val="0"/>
        <w:autoSpaceDN w:val="0"/>
        <w:adjustRightInd w:val="0"/>
        <w:ind w:left="720"/>
        <w:rPr>
          <w:rFonts w:ascii="Open Sans" w:hAnsi="Open Sans" w:cs="Open Sans"/>
          <w:sz w:val="18"/>
          <w:szCs w:val="18"/>
        </w:rPr>
      </w:pPr>
      <w:r w:rsidRPr="003C000B">
        <w:rPr>
          <w:rFonts w:ascii="Open Sans" w:hAnsi="Open Sans" w:cs="Open Sans"/>
          <w:sz w:val="18"/>
          <w:szCs w:val="18"/>
        </w:rPr>
        <w:t>Established</w:t>
      </w:r>
      <w:r w:rsidR="00516E1D" w:rsidRPr="003C000B">
        <w:rPr>
          <w:rFonts w:ascii="Open Sans" w:hAnsi="Open Sans" w:cs="Open Sans"/>
          <w:sz w:val="18"/>
          <w:szCs w:val="18"/>
        </w:rPr>
        <w:t xml:space="preserve"> an</w:t>
      </w:r>
      <w:r w:rsidRPr="003C000B">
        <w:rPr>
          <w:rFonts w:ascii="Open Sans" w:hAnsi="Open Sans" w:cs="Open Sans"/>
          <w:sz w:val="18"/>
          <w:szCs w:val="18"/>
        </w:rPr>
        <w:t xml:space="preserve"> Innovation Grant</w:t>
      </w:r>
      <w:r w:rsidR="00516E1D" w:rsidRPr="003C000B">
        <w:rPr>
          <w:rFonts w:ascii="Open Sans" w:hAnsi="Open Sans" w:cs="Open Sans"/>
          <w:sz w:val="18"/>
          <w:szCs w:val="18"/>
        </w:rPr>
        <w:t xml:space="preserve"> pilot program</w:t>
      </w:r>
      <w:r w:rsidR="009244F9" w:rsidRPr="003C000B">
        <w:rPr>
          <w:rFonts w:ascii="Open Sans" w:hAnsi="Open Sans" w:cs="Open Sans"/>
          <w:sz w:val="18"/>
          <w:szCs w:val="18"/>
        </w:rPr>
        <w:t xml:space="preserve"> ($80,000)</w:t>
      </w:r>
      <w:r w:rsidR="00516E1D" w:rsidRPr="003C000B">
        <w:rPr>
          <w:rFonts w:ascii="Open Sans" w:hAnsi="Open Sans" w:cs="Open Sans"/>
          <w:sz w:val="18"/>
          <w:szCs w:val="18"/>
        </w:rPr>
        <w:t xml:space="preserve"> designed to create signature </w:t>
      </w:r>
      <w:r w:rsidR="00C35958">
        <w:rPr>
          <w:rFonts w:ascii="Open Sans" w:hAnsi="Open Sans" w:cs="Open Sans"/>
          <w:sz w:val="18"/>
          <w:szCs w:val="18"/>
        </w:rPr>
        <w:t>H</w:t>
      </w:r>
      <w:r w:rsidR="00516E1D" w:rsidRPr="003C000B">
        <w:rPr>
          <w:rFonts w:ascii="Open Sans" w:hAnsi="Open Sans" w:cs="Open Sans"/>
          <w:sz w:val="18"/>
          <w:szCs w:val="18"/>
        </w:rPr>
        <w:t xml:space="preserve">onors course experiences, promote connection </w:t>
      </w:r>
      <w:r w:rsidR="00CB73F0">
        <w:rPr>
          <w:rFonts w:ascii="Open Sans" w:hAnsi="Open Sans" w:cs="Open Sans"/>
          <w:sz w:val="18"/>
          <w:szCs w:val="18"/>
        </w:rPr>
        <w:t>among</w:t>
      </w:r>
      <w:r w:rsidR="00516E1D" w:rsidRPr="003C000B">
        <w:rPr>
          <w:rFonts w:ascii="Open Sans" w:hAnsi="Open Sans" w:cs="Open Sans"/>
          <w:sz w:val="18"/>
          <w:szCs w:val="18"/>
        </w:rPr>
        <w:t xml:space="preserve"> faculty and students, amplify engagement through experiential learning, and engage participatory action research. In 2021-22</w:t>
      </w:r>
      <w:r w:rsidR="009244F9" w:rsidRPr="003C000B">
        <w:rPr>
          <w:rFonts w:ascii="Open Sans" w:hAnsi="Open Sans" w:cs="Open Sans"/>
          <w:sz w:val="18"/>
          <w:szCs w:val="18"/>
        </w:rPr>
        <w:t xml:space="preserve"> AY</w:t>
      </w:r>
      <w:r w:rsidR="00516E1D" w:rsidRPr="003C000B">
        <w:rPr>
          <w:rFonts w:ascii="Open Sans" w:hAnsi="Open Sans" w:cs="Open Sans"/>
          <w:sz w:val="18"/>
          <w:szCs w:val="18"/>
        </w:rPr>
        <w:t xml:space="preserve">, </w:t>
      </w:r>
      <w:r w:rsidR="00C35958">
        <w:rPr>
          <w:rFonts w:ascii="Open Sans" w:hAnsi="Open Sans" w:cs="Open Sans"/>
          <w:sz w:val="18"/>
          <w:szCs w:val="18"/>
        </w:rPr>
        <w:t>H</w:t>
      </w:r>
      <w:r w:rsidR="00516E1D" w:rsidRPr="003C000B">
        <w:rPr>
          <w:rFonts w:ascii="Open Sans" w:hAnsi="Open Sans" w:cs="Open Sans"/>
          <w:sz w:val="18"/>
          <w:szCs w:val="18"/>
        </w:rPr>
        <w:t xml:space="preserve">onors core faculty offered learning experiences that took students to Big Bend National Park to study nature, to Dallas and Fort Worth to engage city-as-text pedagogy, to </w:t>
      </w:r>
      <w:r w:rsidR="009244F9" w:rsidRPr="003C000B">
        <w:rPr>
          <w:rFonts w:ascii="Open Sans" w:hAnsi="Open Sans" w:cs="Open Sans"/>
          <w:sz w:val="18"/>
          <w:szCs w:val="18"/>
        </w:rPr>
        <w:t xml:space="preserve">New York City to study the beauty of </w:t>
      </w:r>
      <w:r w:rsidR="00CB73F0">
        <w:rPr>
          <w:rFonts w:ascii="Open Sans" w:hAnsi="Open Sans" w:cs="Open Sans"/>
          <w:sz w:val="18"/>
          <w:szCs w:val="18"/>
        </w:rPr>
        <w:t>B</w:t>
      </w:r>
      <w:r w:rsidR="009244F9" w:rsidRPr="003C000B">
        <w:rPr>
          <w:rFonts w:ascii="Open Sans" w:hAnsi="Open Sans" w:cs="Open Sans"/>
          <w:sz w:val="18"/>
          <w:szCs w:val="18"/>
        </w:rPr>
        <w:t xml:space="preserve">lack music, and to the National Video Game Museum in Frisco, Texas, where </w:t>
      </w:r>
      <w:r w:rsidR="00C35958">
        <w:rPr>
          <w:rFonts w:ascii="Open Sans" w:hAnsi="Open Sans" w:cs="Open Sans"/>
          <w:sz w:val="18"/>
          <w:szCs w:val="18"/>
        </w:rPr>
        <w:t>H</w:t>
      </w:r>
      <w:r w:rsidR="009244F9" w:rsidRPr="003C000B">
        <w:rPr>
          <w:rFonts w:ascii="Open Sans" w:hAnsi="Open Sans" w:cs="Open Sans"/>
          <w:sz w:val="18"/>
          <w:szCs w:val="18"/>
        </w:rPr>
        <w:t xml:space="preserve">onors students enrolled in a course </w:t>
      </w:r>
      <w:r w:rsidR="002D6D80">
        <w:rPr>
          <w:rFonts w:ascii="Open Sans" w:hAnsi="Open Sans" w:cs="Open Sans"/>
          <w:sz w:val="18"/>
          <w:szCs w:val="18"/>
        </w:rPr>
        <w:t xml:space="preserve">that </w:t>
      </w:r>
      <w:r w:rsidR="009244F9" w:rsidRPr="003C000B">
        <w:rPr>
          <w:rFonts w:ascii="Open Sans" w:hAnsi="Open Sans" w:cs="Open Sans"/>
          <w:sz w:val="18"/>
          <w:szCs w:val="18"/>
        </w:rPr>
        <w:t>will curate and publish museum displays.</w:t>
      </w:r>
    </w:p>
    <w:p w14:paraId="050A010B" w14:textId="77777777" w:rsidR="00461048" w:rsidRPr="00106552" w:rsidRDefault="00461048" w:rsidP="00461048">
      <w:pPr>
        <w:pStyle w:val="ListParagraph"/>
        <w:autoSpaceDE w:val="0"/>
        <w:autoSpaceDN w:val="0"/>
        <w:adjustRightInd w:val="0"/>
        <w:rPr>
          <w:rFonts w:ascii="Open Sans" w:hAnsi="Open Sans" w:cs="Open Sans"/>
          <w:sz w:val="18"/>
          <w:szCs w:val="18"/>
        </w:rPr>
      </w:pPr>
    </w:p>
    <w:p w14:paraId="68AFCA1F" w14:textId="564675BB" w:rsidR="005016FA" w:rsidRPr="003C000B" w:rsidRDefault="005016FA" w:rsidP="00A013FE">
      <w:pPr>
        <w:pStyle w:val="ListParagraph"/>
        <w:numPr>
          <w:ilvl w:val="0"/>
          <w:numId w:val="9"/>
        </w:numPr>
        <w:autoSpaceDE w:val="0"/>
        <w:autoSpaceDN w:val="0"/>
        <w:adjustRightInd w:val="0"/>
        <w:ind w:left="720"/>
        <w:rPr>
          <w:rFonts w:ascii="Open Sans" w:hAnsi="Open Sans" w:cs="Open Sans"/>
          <w:sz w:val="18"/>
          <w:szCs w:val="18"/>
        </w:rPr>
      </w:pPr>
      <w:r w:rsidRPr="003C000B">
        <w:rPr>
          <w:rFonts w:ascii="Open Sans" w:hAnsi="Open Sans" w:cs="Open Sans"/>
          <w:sz w:val="18"/>
          <w:szCs w:val="18"/>
        </w:rPr>
        <w:t xml:space="preserve">Actualized concrete goals </w:t>
      </w:r>
      <w:r w:rsidR="00C009B0">
        <w:rPr>
          <w:rFonts w:ascii="Open Sans" w:hAnsi="Open Sans" w:cs="Open Sans"/>
          <w:sz w:val="18"/>
          <w:szCs w:val="18"/>
        </w:rPr>
        <w:t xml:space="preserve">and seized opportunities </w:t>
      </w:r>
      <w:r w:rsidRPr="003C000B">
        <w:rPr>
          <w:rFonts w:ascii="Open Sans" w:hAnsi="Open Sans" w:cs="Open Sans"/>
          <w:sz w:val="18"/>
          <w:szCs w:val="18"/>
        </w:rPr>
        <w:t xml:space="preserve">to increase diversity </w:t>
      </w:r>
      <w:r w:rsidR="004659A5">
        <w:rPr>
          <w:rFonts w:ascii="Open Sans" w:hAnsi="Open Sans" w:cs="Open Sans"/>
          <w:sz w:val="18"/>
          <w:szCs w:val="18"/>
        </w:rPr>
        <w:t xml:space="preserve">and number </w:t>
      </w:r>
      <w:r w:rsidRPr="003C000B">
        <w:rPr>
          <w:rFonts w:ascii="Open Sans" w:hAnsi="Open Sans" w:cs="Open Sans"/>
          <w:sz w:val="18"/>
          <w:szCs w:val="18"/>
        </w:rPr>
        <w:t xml:space="preserve">of permanent </w:t>
      </w:r>
      <w:r w:rsidR="00C35958">
        <w:rPr>
          <w:rFonts w:ascii="Open Sans" w:hAnsi="Open Sans" w:cs="Open Sans"/>
          <w:sz w:val="18"/>
          <w:szCs w:val="18"/>
        </w:rPr>
        <w:t>H</w:t>
      </w:r>
      <w:r w:rsidRPr="003C000B">
        <w:rPr>
          <w:rFonts w:ascii="Open Sans" w:hAnsi="Open Sans" w:cs="Open Sans"/>
          <w:sz w:val="18"/>
          <w:szCs w:val="18"/>
        </w:rPr>
        <w:t>onors core faculty members.</w:t>
      </w:r>
    </w:p>
    <w:p w14:paraId="2ABE0E02" w14:textId="77777777" w:rsidR="005016FA" w:rsidRPr="00106552" w:rsidRDefault="005016FA" w:rsidP="00A013FE">
      <w:pPr>
        <w:pStyle w:val="ListParagraph"/>
        <w:ind w:hanging="360"/>
        <w:rPr>
          <w:rFonts w:ascii="Open Sans" w:hAnsi="Open Sans" w:cs="Open Sans"/>
          <w:sz w:val="18"/>
          <w:szCs w:val="18"/>
        </w:rPr>
      </w:pPr>
    </w:p>
    <w:p w14:paraId="45716860" w14:textId="30FB5C53" w:rsidR="005016FA" w:rsidRDefault="005016FA" w:rsidP="00A013FE">
      <w:pPr>
        <w:pStyle w:val="ListParagraph"/>
        <w:numPr>
          <w:ilvl w:val="0"/>
          <w:numId w:val="9"/>
        </w:numPr>
        <w:autoSpaceDE w:val="0"/>
        <w:autoSpaceDN w:val="0"/>
        <w:adjustRightInd w:val="0"/>
        <w:ind w:left="720"/>
        <w:rPr>
          <w:rFonts w:ascii="Open Sans" w:hAnsi="Open Sans" w:cs="Open Sans"/>
          <w:sz w:val="18"/>
          <w:szCs w:val="18"/>
        </w:rPr>
      </w:pPr>
      <w:r w:rsidRPr="003C000B">
        <w:rPr>
          <w:rFonts w:ascii="Open Sans" w:hAnsi="Open Sans" w:cs="Open Sans"/>
          <w:sz w:val="18"/>
          <w:szCs w:val="18"/>
        </w:rPr>
        <w:t xml:space="preserve">Collaborated with </w:t>
      </w:r>
      <w:r w:rsidR="00CB73F0">
        <w:rPr>
          <w:rFonts w:ascii="Open Sans" w:hAnsi="Open Sans" w:cs="Open Sans"/>
          <w:sz w:val="18"/>
          <w:szCs w:val="18"/>
        </w:rPr>
        <w:t xml:space="preserve">the </w:t>
      </w:r>
      <w:r w:rsidRPr="003C000B">
        <w:rPr>
          <w:rFonts w:ascii="Open Sans" w:hAnsi="Open Sans" w:cs="Open Sans"/>
          <w:sz w:val="18"/>
          <w:szCs w:val="18"/>
        </w:rPr>
        <w:t xml:space="preserve">Honors Cabinet (Honors student leaders) to create an inaugural series of showcase events in Fall 2021 designed to demystify the hidden curriculum and help identify university resources for first-generation and BIPOC students. Every academic dean, as well as the Chancellor and Provost, spoke to and met with students, while the Honors Cabinet provided students a digital “tool-kit” with links to resources and networks. Collectively, over 250 students participated. </w:t>
      </w:r>
    </w:p>
    <w:p w14:paraId="3611B817" w14:textId="77777777" w:rsidR="00AD6C54" w:rsidRPr="00AD6C54" w:rsidRDefault="00AD6C54" w:rsidP="00AD6C54">
      <w:pPr>
        <w:autoSpaceDE w:val="0"/>
        <w:autoSpaceDN w:val="0"/>
        <w:adjustRightInd w:val="0"/>
        <w:rPr>
          <w:rFonts w:ascii="Open Sans" w:hAnsi="Open Sans" w:cs="Open Sans"/>
          <w:sz w:val="18"/>
          <w:szCs w:val="18"/>
        </w:rPr>
      </w:pPr>
    </w:p>
    <w:p w14:paraId="4F1189E8" w14:textId="72B833CA" w:rsidR="00A013FE" w:rsidRPr="00A013FE" w:rsidRDefault="003C000B" w:rsidP="00A013FE">
      <w:pPr>
        <w:pStyle w:val="ListParagraph"/>
        <w:numPr>
          <w:ilvl w:val="0"/>
          <w:numId w:val="9"/>
        </w:numPr>
        <w:autoSpaceDE w:val="0"/>
        <w:autoSpaceDN w:val="0"/>
        <w:adjustRightInd w:val="0"/>
        <w:ind w:left="720"/>
        <w:rPr>
          <w:rFonts w:ascii="Open Sans" w:hAnsi="Open Sans" w:cs="Open Sans"/>
          <w:sz w:val="18"/>
          <w:szCs w:val="18"/>
        </w:rPr>
      </w:pPr>
      <w:r w:rsidRPr="00853EF0">
        <w:rPr>
          <w:rFonts w:ascii="Open Sans" w:hAnsi="Open Sans" w:cs="Open Sans"/>
          <w:sz w:val="18"/>
          <w:szCs w:val="18"/>
        </w:rPr>
        <w:t xml:space="preserve">Increased fundraising for the college on TCU Gives Day. In 2020, the college </w:t>
      </w:r>
      <w:r w:rsidR="00853EF0" w:rsidRPr="00853EF0">
        <w:rPr>
          <w:rFonts w:ascii="Open Sans" w:hAnsi="Open Sans" w:cs="Open Sans"/>
          <w:sz w:val="18"/>
          <w:szCs w:val="18"/>
        </w:rPr>
        <w:t>received</w:t>
      </w:r>
      <w:r w:rsidRPr="00853EF0">
        <w:rPr>
          <w:rFonts w:ascii="Open Sans" w:hAnsi="Open Sans" w:cs="Open Sans"/>
          <w:sz w:val="18"/>
          <w:szCs w:val="18"/>
        </w:rPr>
        <w:t xml:space="preserve"> $94,959 from 177 donors</w:t>
      </w:r>
      <w:r w:rsidR="00853EF0" w:rsidRPr="00853EF0">
        <w:rPr>
          <w:rFonts w:ascii="Open Sans" w:hAnsi="Open Sans" w:cs="Open Sans"/>
          <w:sz w:val="18"/>
          <w:szCs w:val="18"/>
        </w:rPr>
        <w:t>, a significant increase from the previous year when the</w:t>
      </w:r>
      <w:r w:rsidRPr="00853EF0">
        <w:rPr>
          <w:rFonts w:ascii="Open Sans" w:hAnsi="Open Sans" w:cs="Open Sans"/>
          <w:sz w:val="18"/>
          <w:szCs w:val="18"/>
        </w:rPr>
        <w:t xml:space="preserve"> college secured $35,128 </w:t>
      </w:r>
      <w:r w:rsidR="00853EF0">
        <w:rPr>
          <w:rFonts w:ascii="Open Sans" w:hAnsi="Open Sans" w:cs="Open Sans"/>
          <w:sz w:val="18"/>
          <w:szCs w:val="18"/>
        </w:rPr>
        <w:t xml:space="preserve">from </w:t>
      </w:r>
      <w:r w:rsidRPr="00853EF0">
        <w:rPr>
          <w:rFonts w:ascii="Open Sans" w:hAnsi="Open Sans" w:cs="Open Sans"/>
          <w:sz w:val="18"/>
          <w:szCs w:val="18"/>
        </w:rPr>
        <w:t>233 donors</w:t>
      </w:r>
      <w:r w:rsidR="00853EF0" w:rsidRPr="00853EF0">
        <w:rPr>
          <w:rFonts w:ascii="Open Sans" w:hAnsi="Open Sans" w:cs="Open Sans"/>
          <w:sz w:val="18"/>
          <w:szCs w:val="18"/>
        </w:rPr>
        <w:t>. In 2021, the college</w:t>
      </w:r>
      <w:r w:rsidR="00853EF0">
        <w:rPr>
          <w:rFonts w:ascii="Open Sans" w:hAnsi="Open Sans" w:cs="Open Sans"/>
          <w:sz w:val="18"/>
          <w:szCs w:val="18"/>
        </w:rPr>
        <w:t xml:space="preserve"> experienced its</w:t>
      </w:r>
      <w:r w:rsidR="00853EF0" w:rsidRPr="00853EF0">
        <w:rPr>
          <w:rFonts w:ascii="Open Sans" w:hAnsi="Open Sans" w:cs="Open Sans"/>
          <w:sz w:val="18"/>
          <w:szCs w:val="18"/>
        </w:rPr>
        <w:t xml:space="preserve"> most successful TCU Gives Day in its history: $120,663 </w:t>
      </w:r>
      <w:r w:rsidR="00853EF0">
        <w:rPr>
          <w:rFonts w:ascii="Open Sans" w:hAnsi="Open Sans" w:cs="Open Sans"/>
          <w:sz w:val="18"/>
          <w:szCs w:val="18"/>
        </w:rPr>
        <w:t xml:space="preserve">was raised </w:t>
      </w:r>
      <w:r w:rsidR="00853EF0" w:rsidRPr="00853EF0">
        <w:rPr>
          <w:rFonts w:ascii="Open Sans" w:hAnsi="Open Sans" w:cs="Open Sans"/>
          <w:sz w:val="18"/>
          <w:szCs w:val="18"/>
        </w:rPr>
        <w:t xml:space="preserve">from 191 gifts. Among colleges at TCU, the </w:t>
      </w:r>
      <w:r w:rsidR="00C35958">
        <w:rPr>
          <w:rFonts w:ascii="Open Sans" w:hAnsi="Open Sans" w:cs="Open Sans"/>
          <w:sz w:val="18"/>
          <w:szCs w:val="18"/>
        </w:rPr>
        <w:t>H</w:t>
      </w:r>
      <w:r w:rsidR="00853EF0" w:rsidRPr="00853EF0">
        <w:rPr>
          <w:rFonts w:ascii="Open Sans" w:hAnsi="Open Sans" w:cs="Open Sans"/>
          <w:sz w:val="18"/>
          <w:szCs w:val="18"/>
        </w:rPr>
        <w:t xml:space="preserve">onors </w:t>
      </w:r>
      <w:r w:rsidR="00C35958">
        <w:rPr>
          <w:rFonts w:ascii="Open Sans" w:hAnsi="Open Sans" w:cs="Open Sans"/>
          <w:sz w:val="18"/>
          <w:szCs w:val="18"/>
        </w:rPr>
        <w:t>C</w:t>
      </w:r>
      <w:r w:rsidR="00853EF0" w:rsidRPr="00853EF0">
        <w:rPr>
          <w:rFonts w:ascii="Open Sans" w:hAnsi="Open Sans" w:cs="Open Sans"/>
          <w:sz w:val="18"/>
          <w:szCs w:val="18"/>
        </w:rPr>
        <w:t xml:space="preserve">ollege </w:t>
      </w:r>
      <w:r w:rsidR="00CB73F0">
        <w:rPr>
          <w:rFonts w:ascii="Open Sans" w:hAnsi="Open Sans" w:cs="Open Sans"/>
          <w:sz w:val="18"/>
          <w:szCs w:val="18"/>
        </w:rPr>
        <w:t>ranked</w:t>
      </w:r>
      <w:r w:rsidR="00853EF0" w:rsidRPr="00853EF0">
        <w:rPr>
          <w:rFonts w:ascii="Open Sans" w:hAnsi="Open Sans" w:cs="Open Sans"/>
          <w:sz w:val="18"/>
          <w:szCs w:val="18"/>
        </w:rPr>
        <w:t xml:space="preserve"> third</w:t>
      </w:r>
      <w:r w:rsidR="00CB73F0">
        <w:rPr>
          <w:rFonts w:ascii="Open Sans" w:hAnsi="Open Sans" w:cs="Open Sans"/>
          <w:sz w:val="18"/>
          <w:szCs w:val="18"/>
        </w:rPr>
        <w:t xml:space="preserve"> in</w:t>
      </w:r>
      <w:r w:rsidR="00853EF0" w:rsidRPr="00853EF0">
        <w:rPr>
          <w:rFonts w:ascii="Open Sans" w:hAnsi="Open Sans" w:cs="Open Sans"/>
          <w:sz w:val="18"/>
          <w:szCs w:val="18"/>
        </w:rPr>
        <w:t xml:space="preserve"> highest amount raised and fourth in number of donors</w:t>
      </w:r>
      <w:r w:rsidR="00853EF0">
        <w:rPr>
          <w:rFonts w:ascii="Open Sans" w:hAnsi="Open Sans" w:cs="Open Sans"/>
          <w:sz w:val="18"/>
          <w:szCs w:val="18"/>
        </w:rPr>
        <w:t>.</w:t>
      </w:r>
    </w:p>
    <w:p w14:paraId="0BE3374B" w14:textId="77777777" w:rsidR="00853EF0" w:rsidRPr="00106552" w:rsidRDefault="00853EF0" w:rsidP="00A013FE">
      <w:pPr>
        <w:pStyle w:val="ListParagraph"/>
        <w:ind w:hanging="360"/>
        <w:rPr>
          <w:rFonts w:ascii="Open Sans" w:hAnsi="Open Sans" w:cs="Open Sans"/>
          <w:sz w:val="18"/>
          <w:szCs w:val="18"/>
        </w:rPr>
      </w:pPr>
    </w:p>
    <w:p w14:paraId="215DF2C9" w14:textId="01CD4A3E" w:rsidR="001A58EA" w:rsidRPr="007F5F42" w:rsidRDefault="00853EF0" w:rsidP="007F5F42">
      <w:pPr>
        <w:pStyle w:val="ListParagraph"/>
        <w:numPr>
          <w:ilvl w:val="0"/>
          <w:numId w:val="9"/>
        </w:numPr>
        <w:autoSpaceDE w:val="0"/>
        <w:autoSpaceDN w:val="0"/>
        <w:adjustRightInd w:val="0"/>
        <w:ind w:left="720"/>
        <w:rPr>
          <w:rFonts w:ascii="Open Sans" w:hAnsi="Open Sans" w:cs="Open Sans"/>
          <w:sz w:val="18"/>
          <w:szCs w:val="18"/>
        </w:rPr>
      </w:pPr>
      <w:r w:rsidRPr="007F5F42">
        <w:rPr>
          <w:rFonts w:ascii="Open Sans" w:hAnsi="Open Sans" w:cs="Open Sans"/>
          <w:sz w:val="18"/>
          <w:szCs w:val="18"/>
        </w:rPr>
        <w:t>Worked with</w:t>
      </w:r>
      <w:r w:rsidR="00533EAD" w:rsidRPr="007F5F42">
        <w:rPr>
          <w:rFonts w:ascii="Open Sans" w:hAnsi="Open Sans" w:cs="Open Sans"/>
          <w:sz w:val="18"/>
          <w:szCs w:val="18"/>
        </w:rPr>
        <w:t xml:space="preserve"> both</w:t>
      </w:r>
      <w:r w:rsidRPr="007F5F42">
        <w:rPr>
          <w:rFonts w:ascii="Open Sans" w:hAnsi="Open Sans" w:cs="Open Sans"/>
          <w:sz w:val="18"/>
          <w:szCs w:val="18"/>
        </w:rPr>
        <w:t xml:space="preserve"> Advance</w:t>
      </w:r>
      <w:r w:rsidR="00533EAD" w:rsidRPr="007F5F42">
        <w:rPr>
          <w:rFonts w:ascii="Open Sans" w:hAnsi="Open Sans" w:cs="Open Sans"/>
          <w:sz w:val="18"/>
          <w:szCs w:val="18"/>
        </w:rPr>
        <w:t>ment and Development</w:t>
      </w:r>
      <w:r w:rsidRPr="007F5F42">
        <w:rPr>
          <w:rFonts w:ascii="Open Sans" w:hAnsi="Open Sans" w:cs="Open Sans"/>
          <w:sz w:val="18"/>
          <w:szCs w:val="18"/>
        </w:rPr>
        <w:t xml:space="preserve"> and the John V. Roach Honors College Board of Visitors to create a</w:t>
      </w:r>
      <w:r w:rsidR="00533EAD" w:rsidRPr="007F5F42">
        <w:rPr>
          <w:rFonts w:ascii="Open Sans" w:hAnsi="Open Sans" w:cs="Open Sans"/>
          <w:sz w:val="18"/>
          <w:szCs w:val="18"/>
        </w:rPr>
        <w:t xml:space="preserve"> more detailed donor database for </w:t>
      </w:r>
      <w:r w:rsidR="00C35958">
        <w:rPr>
          <w:rFonts w:ascii="Open Sans" w:hAnsi="Open Sans" w:cs="Open Sans"/>
          <w:sz w:val="18"/>
          <w:szCs w:val="18"/>
        </w:rPr>
        <w:t>the college</w:t>
      </w:r>
      <w:r w:rsidR="00533EAD" w:rsidRPr="007F5F42">
        <w:rPr>
          <w:rFonts w:ascii="Open Sans" w:hAnsi="Open Sans" w:cs="Open Sans"/>
          <w:sz w:val="18"/>
          <w:szCs w:val="18"/>
        </w:rPr>
        <w:t xml:space="preserve">. </w:t>
      </w:r>
      <w:r w:rsidR="002D6D80">
        <w:rPr>
          <w:rFonts w:ascii="Open Sans" w:hAnsi="Open Sans" w:cs="Open Sans"/>
          <w:sz w:val="18"/>
          <w:szCs w:val="18"/>
        </w:rPr>
        <w:t>The database was</w:t>
      </w:r>
      <w:r w:rsidRPr="007F5F42">
        <w:rPr>
          <w:rFonts w:ascii="Open Sans" w:hAnsi="Open Sans" w:cs="Open Sans"/>
          <w:sz w:val="18"/>
          <w:szCs w:val="18"/>
        </w:rPr>
        <w:t xml:space="preserve"> leverage</w:t>
      </w:r>
      <w:r w:rsidR="00533EAD" w:rsidRPr="007F5F42">
        <w:rPr>
          <w:rFonts w:ascii="Open Sans" w:hAnsi="Open Sans" w:cs="Open Sans"/>
          <w:sz w:val="18"/>
          <w:szCs w:val="18"/>
        </w:rPr>
        <w:t xml:space="preserve">d to not only engage donors but also identify alumni willing to </w:t>
      </w:r>
      <w:r w:rsidR="00C009B0" w:rsidRPr="007F5F42">
        <w:rPr>
          <w:rFonts w:ascii="Open Sans" w:hAnsi="Open Sans" w:cs="Open Sans"/>
          <w:sz w:val="18"/>
          <w:szCs w:val="18"/>
        </w:rPr>
        <w:t>connect with</w:t>
      </w:r>
      <w:r w:rsidR="00533EAD" w:rsidRPr="007F5F42">
        <w:rPr>
          <w:rFonts w:ascii="Open Sans" w:hAnsi="Open Sans" w:cs="Open Sans"/>
          <w:sz w:val="18"/>
          <w:szCs w:val="18"/>
        </w:rPr>
        <w:t xml:space="preserve"> students through alumni connection</w:t>
      </w:r>
      <w:r w:rsidR="00C009B0" w:rsidRPr="007F5F42">
        <w:rPr>
          <w:rFonts w:ascii="Open Sans" w:hAnsi="Open Sans" w:cs="Open Sans"/>
          <w:sz w:val="18"/>
          <w:szCs w:val="18"/>
        </w:rPr>
        <w:t xml:space="preserve"> events</w:t>
      </w:r>
      <w:r w:rsidR="00533EAD" w:rsidRPr="007F5F42">
        <w:rPr>
          <w:rFonts w:ascii="Open Sans" w:hAnsi="Open Sans" w:cs="Open Sans"/>
          <w:sz w:val="18"/>
          <w:szCs w:val="18"/>
        </w:rPr>
        <w:t>.</w:t>
      </w:r>
      <w:r w:rsidRPr="007F5F42">
        <w:rPr>
          <w:rFonts w:ascii="Open Sans" w:hAnsi="Open Sans" w:cs="Open Sans"/>
          <w:sz w:val="18"/>
          <w:szCs w:val="18"/>
        </w:rPr>
        <w:t xml:space="preserve"> </w:t>
      </w:r>
      <w:r w:rsidR="00533EAD" w:rsidRPr="007F5F42">
        <w:rPr>
          <w:rFonts w:ascii="Open Sans" w:hAnsi="Open Sans" w:cs="Open Sans"/>
          <w:sz w:val="18"/>
          <w:szCs w:val="18"/>
        </w:rPr>
        <w:t>In the past two years, we have hosted 10</w:t>
      </w:r>
      <w:r w:rsidR="00C009B0" w:rsidRPr="007F5F42">
        <w:rPr>
          <w:rFonts w:ascii="Open Sans" w:hAnsi="Open Sans" w:cs="Open Sans"/>
          <w:sz w:val="18"/>
          <w:szCs w:val="18"/>
        </w:rPr>
        <w:t xml:space="preserve"> online</w:t>
      </w:r>
      <w:r w:rsidR="00533EAD" w:rsidRPr="007F5F42">
        <w:rPr>
          <w:rFonts w:ascii="Open Sans" w:hAnsi="Open Sans" w:cs="Open Sans"/>
          <w:sz w:val="18"/>
          <w:szCs w:val="18"/>
        </w:rPr>
        <w:t xml:space="preserve"> events featuring over </w:t>
      </w:r>
      <w:r w:rsidR="00C009B0" w:rsidRPr="007F5F42">
        <w:rPr>
          <w:rFonts w:ascii="Open Sans" w:hAnsi="Open Sans" w:cs="Open Sans"/>
          <w:sz w:val="18"/>
          <w:szCs w:val="18"/>
        </w:rPr>
        <w:t>33 alumni. Over 225 students participated in these networking events.</w:t>
      </w:r>
      <w:r w:rsidR="007F5F42" w:rsidRPr="007F5F42">
        <w:rPr>
          <w:rFonts w:ascii="Open Sans" w:hAnsi="Open Sans" w:cs="Open Sans"/>
          <w:sz w:val="18"/>
          <w:szCs w:val="18"/>
        </w:rPr>
        <w:t xml:space="preserve"> We also increased connections with alumni and potential donors through Zoom, phone calls, and personal mail, as well as connection projects like the “reverse care packages” we provided for students to send to parents.</w:t>
      </w:r>
    </w:p>
    <w:p w14:paraId="2C37D9CB" w14:textId="77777777" w:rsidR="001A58EA" w:rsidRPr="00106552" w:rsidRDefault="001A58EA" w:rsidP="00A013FE">
      <w:pPr>
        <w:pStyle w:val="ListParagraph"/>
        <w:ind w:hanging="360"/>
        <w:rPr>
          <w:rFonts w:ascii="Open Sans" w:hAnsi="Open Sans" w:cs="Open Sans"/>
          <w:sz w:val="18"/>
          <w:szCs w:val="18"/>
        </w:rPr>
      </w:pPr>
    </w:p>
    <w:p w14:paraId="51A5CF4E" w14:textId="4430F106" w:rsidR="000369DB" w:rsidRDefault="001A58EA" w:rsidP="0017564D">
      <w:pPr>
        <w:pStyle w:val="ListParagraph"/>
        <w:numPr>
          <w:ilvl w:val="0"/>
          <w:numId w:val="9"/>
        </w:numPr>
        <w:autoSpaceDE w:val="0"/>
        <w:autoSpaceDN w:val="0"/>
        <w:adjustRightInd w:val="0"/>
        <w:ind w:left="720"/>
        <w:rPr>
          <w:rFonts w:ascii="Open Sans" w:hAnsi="Open Sans" w:cs="Open Sans"/>
          <w:sz w:val="18"/>
          <w:szCs w:val="18"/>
        </w:rPr>
      </w:pPr>
      <w:r w:rsidRPr="001A58EA">
        <w:rPr>
          <w:rFonts w:ascii="Open Sans" w:hAnsi="Open Sans" w:cs="Open Sans"/>
          <w:sz w:val="18"/>
          <w:szCs w:val="18"/>
        </w:rPr>
        <w:t>Collaborated with a number of university groups</w:t>
      </w:r>
      <w:r w:rsidR="002D6D80">
        <w:rPr>
          <w:rFonts w:ascii="Open Sans" w:hAnsi="Open Sans" w:cs="Open Sans"/>
          <w:sz w:val="18"/>
          <w:szCs w:val="18"/>
        </w:rPr>
        <w:t xml:space="preserve"> </w:t>
      </w:r>
      <w:r w:rsidRPr="001A58EA">
        <w:rPr>
          <w:rFonts w:ascii="Open Sans" w:hAnsi="Open Sans" w:cs="Open Sans"/>
          <w:sz w:val="18"/>
          <w:szCs w:val="18"/>
        </w:rPr>
        <w:t xml:space="preserve">to </w:t>
      </w:r>
      <w:r w:rsidR="002D6D80">
        <w:rPr>
          <w:rFonts w:ascii="Open Sans" w:hAnsi="Open Sans" w:cs="Open Sans"/>
          <w:sz w:val="18"/>
          <w:szCs w:val="18"/>
        </w:rPr>
        <w:t>create a</w:t>
      </w:r>
      <w:r w:rsidRPr="001A58EA">
        <w:rPr>
          <w:rFonts w:ascii="Open Sans" w:hAnsi="Open Sans" w:cs="Open Sans"/>
          <w:sz w:val="18"/>
          <w:szCs w:val="18"/>
        </w:rPr>
        <w:t xml:space="preserve"> </w:t>
      </w:r>
      <w:r w:rsidR="002D6D80">
        <w:rPr>
          <w:rFonts w:ascii="Open Sans" w:hAnsi="Open Sans" w:cs="Open Sans"/>
          <w:sz w:val="18"/>
          <w:szCs w:val="18"/>
        </w:rPr>
        <w:t>C</w:t>
      </w:r>
      <w:r w:rsidRPr="001A58EA">
        <w:rPr>
          <w:rFonts w:ascii="Open Sans" w:hAnsi="Open Sans" w:cs="Open Sans"/>
          <w:sz w:val="18"/>
          <w:szCs w:val="18"/>
        </w:rPr>
        <w:t xml:space="preserve">onnected </w:t>
      </w:r>
      <w:r w:rsidR="002D6D80">
        <w:rPr>
          <w:rFonts w:ascii="Open Sans" w:hAnsi="Open Sans" w:cs="Open Sans"/>
          <w:sz w:val="18"/>
          <w:szCs w:val="18"/>
        </w:rPr>
        <w:t>C</w:t>
      </w:r>
      <w:r w:rsidRPr="001A58EA">
        <w:rPr>
          <w:rFonts w:ascii="Open Sans" w:hAnsi="Open Sans" w:cs="Open Sans"/>
          <w:sz w:val="18"/>
          <w:szCs w:val="18"/>
        </w:rPr>
        <w:t>ampus experience for students. Events like wellness seminars, the college showcase, Broadway at the Bass, and trivia nights (</w:t>
      </w:r>
      <w:r w:rsidR="00CA420F">
        <w:rPr>
          <w:rFonts w:ascii="Open Sans" w:hAnsi="Open Sans" w:cs="Open Sans"/>
          <w:sz w:val="18"/>
          <w:szCs w:val="18"/>
        </w:rPr>
        <w:t>online and in person at the Legends Club in the football stadium)</w:t>
      </w:r>
      <w:r w:rsidRPr="001A58EA">
        <w:rPr>
          <w:rFonts w:ascii="Open Sans" w:hAnsi="Open Sans" w:cs="Open Sans"/>
          <w:sz w:val="18"/>
          <w:szCs w:val="18"/>
        </w:rPr>
        <w:t xml:space="preserve"> were offered to connect with and support students. </w:t>
      </w:r>
    </w:p>
    <w:p w14:paraId="69957091" w14:textId="77777777" w:rsidR="0017564D" w:rsidRPr="00106552" w:rsidRDefault="0017564D" w:rsidP="0017564D">
      <w:pPr>
        <w:pStyle w:val="ListParagraph"/>
        <w:rPr>
          <w:rFonts w:ascii="Open Sans" w:hAnsi="Open Sans" w:cs="Open Sans"/>
          <w:sz w:val="18"/>
          <w:szCs w:val="18"/>
        </w:rPr>
      </w:pPr>
    </w:p>
    <w:p w14:paraId="00020C10" w14:textId="014D7772" w:rsidR="0017564D" w:rsidRDefault="0017564D" w:rsidP="0017564D">
      <w:pPr>
        <w:pStyle w:val="ListParagraph"/>
        <w:numPr>
          <w:ilvl w:val="0"/>
          <w:numId w:val="9"/>
        </w:numPr>
        <w:autoSpaceDE w:val="0"/>
        <w:autoSpaceDN w:val="0"/>
        <w:adjustRightInd w:val="0"/>
        <w:ind w:left="720"/>
        <w:rPr>
          <w:rFonts w:ascii="Open Sans" w:hAnsi="Open Sans" w:cs="Open Sans"/>
          <w:sz w:val="18"/>
          <w:szCs w:val="18"/>
        </w:rPr>
      </w:pPr>
      <w:r w:rsidRPr="0017564D">
        <w:rPr>
          <w:rFonts w:ascii="Open Sans" w:hAnsi="Open Sans" w:cs="Open Sans"/>
          <w:sz w:val="18"/>
          <w:szCs w:val="18"/>
        </w:rPr>
        <w:t>Supported a culture where</w:t>
      </w:r>
      <w:r w:rsidR="00B93D0A">
        <w:rPr>
          <w:rFonts w:ascii="Open Sans" w:hAnsi="Open Sans" w:cs="Open Sans"/>
          <w:sz w:val="18"/>
          <w:szCs w:val="18"/>
        </w:rPr>
        <w:t>,</w:t>
      </w:r>
      <w:r w:rsidRPr="0017564D">
        <w:rPr>
          <w:rFonts w:ascii="Open Sans" w:hAnsi="Open Sans" w:cs="Open Sans"/>
          <w:sz w:val="18"/>
          <w:szCs w:val="18"/>
        </w:rPr>
        <w:t xml:space="preserve"> </w:t>
      </w:r>
      <w:r w:rsidR="00B93D0A" w:rsidRPr="0017564D">
        <w:rPr>
          <w:rFonts w:ascii="Open Sans" w:hAnsi="Open Sans" w:cs="Open Sans"/>
          <w:sz w:val="18"/>
          <w:szCs w:val="18"/>
        </w:rPr>
        <w:t>in a year impacted by COVID-19</w:t>
      </w:r>
      <w:r w:rsidR="00B93D0A">
        <w:rPr>
          <w:rFonts w:ascii="Open Sans" w:hAnsi="Open Sans" w:cs="Open Sans"/>
          <w:sz w:val="18"/>
          <w:szCs w:val="18"/>
        </w:rPr>
        <w:t xml:space="preserve">, </w:t>
      </w:r>
      <w:r w:rsidR="00246B1A">
        <w:rPr>
          <w:rFonts w:ascii="Open Sans" w:hAnsi="Open Sans" w:cs="Open Sans"/>
          <w:sz w:val="18"/>
          <w:szCs w:val="18"/>
        </w:rPr>
        <w:t>the nine</w:t>
      </w:r>
      <w:r>
        <w:rPr>
          <w:rFonts w:ascii="Open Sans" w:hAnsi="Open Sans" w:cs="Open Sans"/>
          <w:sz w:val="18"/>
          <w:szCs w:val="18"/>
        </w:rPr>
        <w:t xml:space="preserve"> </w:t>
      </w:r>
      <w:r w:rsidR="00C35958">
        <w:rPr>
          <w:rFonts w:ascii="Open Sans" w:hAnsi="Open Sans" w:cs="Open Sans"/>
          <w:sz w:val="18"/>
          <w:szCs w:val="18"/>
        </w:rPr>
        <w:t xml:space="preserve">Honors </w:t>
      </w:r>
      <w:r>
        <w:rPr>
          <w:rFonts w:ascii="Open Sans" w:hAnsi="Open Sans" w:cs="Open Sans"/>
          <w:sz w:val="18"/>
          <w:szCs w:val="18"/>
        </w:rPr>
        <w:t>core</w:t>
      </w:r>
      <w:r w:rsidRPr="0017564D">
        <w:rPr>
          <w:rFonts w:ascii="Open Sans" w:hAnsi="Open Sans" w:cs="Open Sans"/>
          <w:sz w:val="18"/>
          <w:szCs w:val="18"/>
        </w:rPr>
        <w:t xml:space="preserve"> </w:t>
      </w:r>
      <w:r>
        <w:rPr>
          <w:rFonts w:ascii="Open Sans" w:hAnsi="Open Sans" w:cs="Open Sans"/>
          <w:sz w:val="18"/>
          <w:szCs w:val="18"/>
        </w:rPr>
        <w:t>f</w:t>
      </w:r>
      <w:r w:rsidRPr="0017564D">
        <w:rPr>
          <w:rFonts w:ascii="Open Sans" w:hAnsi="Open Sans" w:cs="Open Sans"/>
          <w:sz w:val="18"/>
          <w:szCs w:val="18"/>
        </w:rPr>
        <w:t xml:space="preserve">aculty </w:t>
      </w:r>
      <w:r w:rsidR="00246B1A">
        <w:rPr>
          <w:rFonts w:ascii="Open Sans" w:hAnsi="Open Sans" w:cs="Open Sans"/>
          <w:sz w:val="18"/>
          <w:szCs w:val="18"/>
        </w:rPr>
        <w:t xml:space="preserve">members </w:t>
      </w:r>
      <w:r w:rsidRPr="0017564D">
        <w:rPr>
          <w:rFonts w:ascii="Open Sans" w:hAnsi="Open Sans" w:cs="Open Sans"/>
          <w:sz w:val="18"/>
          <w:szCs w:val="18"/>
        </w:rPr>
        <w:t>continued to work as active scholars publishing and presenting</w:t>
      </w:r>
      <w:r w:rsidR="00B93D0A">
        <w:rPr>
          <w:rFonts w:ascii="Open Sans" w:hAnsi="Open Sans" w:cs="Open Sans"/>
          <w:sz w:val="18"/>
          <w:szCs w:val="18"/>
        </w:rPr>
        <w:t xml:space="preserve">: </w:t>
      </w:r>
      <w:r w:rsidR="00246B1A">
        <w:rPr>
          <w:rFonts w:ascii="Open Sans" w:hAnsi="Open Sans" w:cs="Open Sans"/>
          <w:sz w:val="18"/>
          <w:szCs w:val="18"/>
        </w:rPr>
        <w:t>c</w:t>
      </w:r>
      <w:r w:rsidRPr="0017564D">
        <w:rPr>
          <w:rFonts w:ascii="Open Sans" w:hAnsi="Open Sans" w:cs="Open Sans"/>
          <w:sz w:val="18"/>
          <w:szCs w:val="18"/>
        </w:rPr>
        <w:t>ombined, they had 53 scholarly publications, presentations, and events.</w:t>
      </w:r>
      <w:r w:rsidR="00246B1A">
        <w:rPr>
          <w:rFonts w:ascii="Open Sans" w:hAnsi="Open Sans" w:cs="Open Sans"/>
          <w:sz w:val="18"/>
          <w:szCs w:val="18"/>
        </w:rPr>
        <w:t xml:space="preserve"> </w:t>
      </w:r>
    </w:p>
    <w:p w14:paraId="17367B86" w14:textId="77777777" w:rsidR="0017564D" w:rsidRPr="00106552" w:rsidRDefault="0017564D" w:rsidP="0017564D">
      <w:pPr>
        <w:autoSpaceDE w:val="0"/>
        <w:autoSpaceDN w:val="0"/>
        <w:adjustRightInd w:val="0"/>
        <w:rPr>
          <w:rFonts w:ascii="Open Sans" w:hAnsi="Open Sans" w:cs="Open Sans"/>
          <w:sz w:val="18"/>
          <w:szCs w:val="18"/>
        </w:rPr>
      </w:pPr>
    </w:p>
    <w:p w14:paraId="25F50AF5" w14:textId="29DAF1B2" w:rsidR="004A64E4" w:rsidRPr="00F426DB" w:rsidRDefault="00131837" w:rsidP="00A013FE">
      <w:pPr>
        <w:pStyle w:val="ListParagraph"/>
        <w:numPr>
          <w:ilvl w:val="0"/>
          <w:numId w:val="9"/>
        </w:numPr>
        <w:autoSpaceDE w:val="0"/>
        <w:autoSpaceDN w:val="0"/>
        <w:adjustRightInd w:val="0"/>
        <w:ind w:left="720"/>
        <w:rPr>
          <w:rFonts w:ascii="Open Sans" w:hAnsi="Open Sans" w:cs="Open Sans"/>
          <w:sz w:val="18"/>
          <w:szCs w:val="18"/>
        </w:rPr>
      </w:pPr>
      <w:r>
        <w:rPr>
          <w:rFonts w:ascii="Open Sans" w:hAnsi="Open Sans" w:cs="Open Sans"/>
          <w:sz w:val="18"/>
          <w:szCs w:val="18"/>
        </w:rPr>
        <w:t xml:space="preserve">Represented </w:t>
      </w:r>
      <w:r w:rsidR="002D6D80">
        <w:rPr>
          <w:rFonts w:ascii="Open Sans" w:hAnsi="Open Sans" w:cs="Open Sans"/>
          <w:sz w:val="18"/>
          <w:szCs w:val="18"/>
        </w:rPr>
        <w:t>the Honors College</w:t>
      </w:r>
      <w:r>
        <w:rPr>
          <w:rFonts w:ascii="Open Sans" w:hAnsi="Open Sans" w:cs="Open Sans"/>
          <w:sz w:val="18"/>
          <w:szCs w:val="18"/>
        </w:rPr>
        <w:t xml:space="preserve"> on committee rebooting</w:t>
      </w:r>
      <w:r w:rsidR="00F426DB" w:rsidRPr="00F426DB">
        <w:rPr>
          <w:rFonts w:ascii="Open Sans" w:hAnsi="Open Sans" w:cs="Open Sans"/>
          <w:sz w:val="18"/>
          <w:szCs w:val="18"/>
        </w:rPr>
        <w:t xml:space="preserve"> work on </w:t>
      </w:r>
      <w:r w:rsidR="00133BB6">
        <w:rPr>
          <w:rFonts w:ascii="Open Sans" w:hAnsi="Open Sans" w:cs="Open Sans"/>
          <w:sz w:val="18"/>
          <w:szCs w:val="18"/>
        </w:rPr>
        <w:t xml:space="preserve">Sadler Hall, the college’s </w:t>
      </w:r>
      <w:r w:rsidR="00F426DB" w:rsidRPr="00F426DB">
        <w:rPr>
          <w:rFonts w:ascii="Open Sans" w:hAnsi="Open Sans" w:cs="Open Sans"/>
          <w:sz w:val="18"/>
          <w:szCs w:val="18"/>
        </w:rPr>
        <w:t>new</w:t>
      </w:r>
      <w:r w:rsidR="00133BB6">
        <w:rPr>
          <w:rFonts w:ascii="Open Sans" w:hAnsi="Open Sans" w:cs="Open Sans"/>
          <w:sz w:val="18"/>
          <w:szCs w:val="18"/>
        </w:rPr>
        <w:t xml:space="preserve"> home</w:t>
      </w:r>
      <w:r w:rsidR="00F426DB" w:rsidRPr="00F426DB">
        <w:rPr>
          <w:rFonts w:ascii="Open Sans" w:hAnsi="Open Sans" w:cs="Open Sans"/>
          <w:sz w:val="18"/>
          <w:szCs w:val="18"/>
        </w:rPr>
        <w:t>.</w:t>
      </w:r>
      <w:r>
        <w:rPr>
          <w:rFonts w:ascii="Open Sans" w:hAnsi="Open Sans" w:cs="Open Sans"/>
          <w:sz w:val="18"/>
          <w:szCs w:val="18"/>
        </w:rPr>
        <w:t xml:space="preserve"> </w:t>
      </w:r>
    </w:p>
    <w:p w14:paraId="0412FE48" w14:textId="77777777" w:rsidR="0007316E" w:rsidRPr="00106552" w:rsidRDefault="0007316E" w:rsidP="0007316E">
      <w:pPr>
        <w:pStyle w:val="ListParagraph"/>
        <w:rPr>
          <w:rFonts w:ascii="Open Sans" w:hAnsi="Open Sans" w:cs="Open Sans"/>
          <w:sz w:val="18"/>
          <w:szCs w:val="18"/>
        </w:rPr>
      </w:pPr>
    </w:p>
    <w:p w14:paraId="59CF9061" w14:textId="7A08E3F4" w:rsidR="00495C4C" w:rsidRDefault="00131837" w:rsidP="00495C4C">
      <w:pPr>
        <w:pStyle w:val="ListParagraph"/>
        <w:numPr>
          <w:ilvl w:val="0"/>
          <w:numId w:val="9"/>
        </w:numPr>
        <w:autoSpaceDE w:val="0"/>
        <w:autoSpaceDN w:val="0"/>
        <w:adjustRightInd w:val="0"/>
        <w:ind w:left="720"/>
        <w:rPr>
          <w:rFonts w:ascii="Open Sans" w:hAnsi="Open Sans" w:cs="Open Sans"/>
          <w:sz w:val="18"/>
          <w:szCs w:val="18"/>
        </w:rPr>
      </w:pPr>
      <w:r>
        <w:rPr>
          <w:rFonts w:ascii="Open Sans" w:hAnsi="Open Sans" w:cs="Open Sans"/>
          <w:sz w:val="18"/>
          <w:szCs w:val="18"/>
        </w:rPr>
        <w:t xml:space="preserve">Maintained high retention rate for the </w:t>
      </w:r>
      <w:r w:rsidR="00C35958">
        <w:rPr>
          <w:rFonts w:ascii="Open Sans" w:hAnsi="Open Sans" w:cs="Open Sans"/>
          <w:sz w:val="18"/>
          <w:szCs w:val="18"/>
        </w:rPr>
        <w:t>H</w:t>
      </w:r>
      <w:r>
        <w:rPr>
          <w:rFonts w:ascii="Open Sans" w:hAnsi="Open Sans" w:cs="Open Sans"/>
          <w:sz w:val="18"/>
          <w:szCs w:val="18"/>
        </w:rPr>
        <w:t xml:space="preserve">onors </w:t>
      </w:r>
      <w:r w:rsidR="00C35958">
        <w:rPr>
          <w:rFonts w:ascii="Open Sans" w:hAnsi="Open Sans" w:cs="Open Sans"/>
          <w:sz w:val="18"/>
          <w:szCs w:val="18"/>
        </w:rPr>
        <w:t>C</w:t>
      </w:r>
      <w:r>
        <w:rPr>
          <w:rFonts w:ascii="Open Sans" w:hAnsi="Open Sans" w:cs="Open Sans"/>
          <w:sz w:val="18"/>
          <w:szCs w:val="18"/>
        </w:rPr>
        <w:t>ollege</w:t>
      </w:r>
      <w:r w:rsidR="00876266">
        <w:rPr>
          <w:rFonts w:ascii="Open Sans" w:hAnsi="Open Sans" w:cs="Open Sans"/>
          <w:sz w:val="18"/>
          <w:szCs w:val="18"/>
        </w:rPr>
        <w:t xml:space="preserve"> during the pandemic</w:t>
      </w:r>
      <w:r>
        <w:rPr>
          <w:rFonts w:ascii="Open Sans" w:hAnsi="Open Sans" w:cs="Open Sans"/>
          <w:sz w:val="18"/>
          <w:szCs w:val="18"/>
        </w:rPr>
        <w:t xml:space="preserve">: </w:t>
      </w:r>
      <w:r w:rsidR="00876266">
        <w:rPr>
          <w:rFonts w:ascii="Open Sans" w:hAnsi="Open Sans" w:cs="Open Sans"/>
          <w:sz w:val="18"/>
          <w:szCs w:val="18"/>
        </w:rPr>
        <w:t xml:space="preserve">95.1% of </w:t>
      </w:r>
      <w:r w:rsidR="00C35958">
        <w:rPr>
          <w:rFonts w:ascii="Open Sans" w:hAnsi="Open Sans" w:cs="Open Sans"/>
          <w:sz w:val="18"/>
          <w:szCs w:val="18"/>
        </w:rPr>
        <w:t>H</w:t>
      </w:r>
      <w:r w:rsidR="00876266">
        <w:rPr>
          <w:rFonts w:ascii="Open Sans" w:hAnsi="Open Sans" w:cs="Open Sans"/>
          <w:sz w:val="18"/>
          <w:szCs w:val="18"/>
        </w:rPr>
        <w:t xml:space="preserve">onors </w:t>
      </w:r>
      <w:r>
        <w:rPr>
          <w:rFonts w:ascii="Open Sans" w:hAnsi="Open Sans" w:cs="Open Sans"/>
          <w:sz w:val="18"/>
          <w:szCs w:val="18"/>
        </w:rPr>
        <w:t>student</w:t>
      </w:r>
      <w:r w:rsidR="00876266">
        <w:rPr>
          <w:rFonts w:ascii="Open Sans" w:hAnsi="Open Sans" w:cs="Open Sans"/>
          <w:sz w:val="18"/>
          <w:szCs w:val="18"/>
        </w:rPr>
        <w:t>s</w:t>
      </w:r>
      <w:r>
        <w:rPr>
          <w:rFonts w:ascii="Open Sans" w:hAnsi="Open Sans" w:cs="Open Sans"/>
          <w:sz w:val="18"/>
          <w:szCs w:val="18"/>
        </w:rPr>
        <w:t xml:space="preserve"> entering TCU </w:t>
      </w:r>
      <w:r w:rsidR="00876266">
        <w:rPr>
          <w:rFonts w:ascii="Open Sans" w:hAnsi="Open Sans" w:cs="Open Sans"/>
          <w:sz w:val="18"/>
          <w:szCs w:val="18"/>
        </w:rPr>
        <w:t xml:space="preserve">in Fall 2019 returned for their second year, while 95.2% of </w:t>
      </w:r>
      <w:r w:rsidR="00C35958">
        <w:rPr>
          <w:rFonts w:ascii="Open Sans" w:hAnsi="Open Sans" w:cs="Open Sans"/>
          <w:sz w:val="18"/>
          <w:szCs w:val="18"/>
        </w:rPr>
        <w:t>H</w:t>
      </w:r>
      <w:r w:rsidR="00876266">
        <w:rPr>
          <w:rFonts w:ascii="Open Sans" w:hAnsi="Open Sans" w:cs="Open Sans"/>
          <w:sz w:val="18"/>
          <w:szCs w:val="18"/>
        </w:rPr>
        <w:t xml:space="preserve">onors students entering TCU in Fall 2020 returned for their second year. </w:t>
      </w:r>
    </w:p>
    <w:p w14:paraId="081B9067" w14:textId="77777777" w:rsidR="00876266" w:rsidRPr="00106552" w:rsidRDefault="00876266" w:rsidP="00876266">
      <w:pPr>
        <w:pStyle w:val="ListParagraph"/>
        <w:rPr>
          <w:rFonts w:ascii="Open Sans" w:hAnsi="Open Sans" w:cs="Open Sans"/>
          <w:sz w:val="18"/>
          <w:szCs w:val="18"/>
        </w:rPr>
      </w:pPr>
    </w:p>
    <w:p w14:paraId="593CAF3D" w14:textId="54D662A1" w:rsidR="00876266" w:rsidRDefault="00876266" w:rsidP="00495C4C">
      <w:pPr>
        <w:pStyle w:val="ListParagraph"/>
        <w:numPr>
          <w:ilvl w:val="0"/>
          <w:numId w:val="9"/>
        </w:numPr>
        <w:autoSpaceDE w:val="0"/>
        <w:autoSpaceDN w:val="0"/>
        <w:adjustRightInd w:val="0"/>
        <w:ind w:left="720"/>
        <w:rPr>
          <w:rFonts w:ascii="Open Sans" w:hAnsi="Open Sans" w:cs="Open Sans"/>
          <w:sz w:val="18"/>
          <w:szCs w:val="18"/>
        </w:rPr>
      </w:pPr>
      <w:r>
        <w:rPr>
          <w:rFonts w:ascii="Open Sans" w:hAnsi="Open Sans" w:cs="Open Sans"/>
          <w:sz w:val="18"/>
          <w:szCs w:val="18"/>
        </w:rPr>
        <w:t xml:space="preserve">Maintained high graduation rates for </w:t>
      </w:r>
      <w:r w:rsidR="00C35958">
        <w:rPr>
          <w:rFonts w:ascii="Open Sans" w:hAnsi="Open Sans" w:cs="Open Sans"/>
          <w:sz w:val="18"/>
          <w:szCs w:val="18"/>
        </w:rPr>
        <w:t>H</w:t>
      </w:r>
      <w:r>
        <w:rPr>
          <w:rFonts w:ascii="Open Sans" w:hAnsi="Open Sans" w:cs="Open Sans"/>
          <w:sz w:val="18"/>
          <w:szCs w:val="18"/>
        </w:rPr>
        <w:t xml:space="preserve">onors students: 91.1% of </w:t>
      </w:r>
      <w:r w:rsidR="002D6D80">
        <w:rPr>
          <w:rFonts w:ascii="Open Sans" w:hAnsi="Open Sans" w:cs="Open Sans"/>
          <w:sz w:val="18"/>
          <w:szCs w:val="18"/>
        </w:rPr>
        <w:t xml:space="preserve">the </w:t>
      </w:r>
      <w:r>
        <w:rPr>
          <w:rFonts w:ascii="Open Sans" w:hAnsi="Open Sans" w:cs="Open Sans"/>
          <w:sz w:val="18"/>
          <w:szCs w:val="18"/>
        </w:rPr>
        <w:t>entering 2017 cohort graduated from TCU in four years. The</w:t>
      </w:r>
      <w:r w:rsidR="00ED4C3A">
        <w:rPr>
          <w:rFonts w:ascii="Open Sans" w:hAnsi="Open Sans" w:cs="Open Sans"/>
          <w:sz w:val="18"/>
          <w:szCs w:val="18"/>
        </w:rPr>
        <w:t xml:space="preserve"> four-year graduation rate</w:t>
      </w:r>
      <w:r>
        <w:rPr>
          <w:rFonts w:ascii="Open Sans" w:hAnsi="Open Sans" w:cs="Open Sans"/>
          <w:sz w:val="18"/>
          <w:szCs w:val="18"/>
        </w:rPr>
        <w:t xml:space="preserve"> for the </w:t>
      </w:r>
      <w:r w:rsidR="00ED4C3A">
        <w:rPr>
          <w:rFonts w:ascii="Open Sans" w:hAnsi="Open Sans" w:cs="Open Sans"/>
          <w:sz w:val="18"/>
          <w:szCs w:val="18"/>
        </w:rPr>
        <w:t xml:space="preserve">university’s </w:t>
      </w:r>
      <w:r>
        <w:rPr>
          <w:rFonts w:ascii="Open Sans" w:hAnsi="Open Sans" w:cs="Open Sans"/>
          <w:sz w:val="18"/>
          <w:szCs w:val="18"/>
        </w:rPr>
        <w:t xml:space="preserve">2017 entering cohort was </w:t>
      </w:r>
      <w:r w:rsidR="00ED4C3A">
        <w:rPr>
          <w:rFonts w:ascii="Open Sans" w:hAnsi="Open Sans" w:cs="Open Sans"/>
          <w:sz w:val="18"/>
          <w:szCs w:val="18"/>
        </w:rPr>
        <w:t>73.8%.</w:t>
      </w:r>
    </w:p>
    <w:p w14:paraId="7E58EBB7" w14:textId="77777777" w:rsidR="00133BB6" w:rsidRDefault="00133BB6" w:rsidP="009B77D5">
      <w:pPr>
        <w:tabs>
          <w:tab w:val="left" w:pos="1800"/>
          <w:tab w:val="left" w:pos="2880"/>
        </w:tabs>
        <w:rPr>
          <w:rFonts w:ascii="Open Sans" w:hAnsi="Open Sans" w:cs="Open Sans"/>
          <w:b/>
          <w:bCs/>
          <w:sz w:val="18"/>
          <w:szCs w:val="18"/>
        </w:rPr>
      </w:pPr>
    </w:p>
    <w:p w14:paraId="29447245" w14:textId="77777777" w:rsidR="00133BB6" w:rsidRDefault="00133BB6" w:rsidP="009B77D5">
      <w:pPr>
        <w:tabs>
          <w:tab w:val="left" w:pos="1800"/>
          <w:tab w:val="left" w:pos="2880"/>
        </w:tabs>
        <w:rPr>
          <w:rFonts w:ascii="Open Sans" w:hAnsi="Open Sans" w:cs="Open Sans"/>
          <w:b/>
          <w:bCs/>
          <w:sz w:val="18"/>
          <w:szCs w:val="18"/>
        </w:rPr>
      </w:pPr>
    </w:p>
    <w:p w14:paraId="3681D871" w14:textId="6DE72CEE" w:rsidR="00AF0294" w:rsidRPr="00703450" w:rsidRDefault="0074702B" w:rsidP="009B77D5">
      <w:pPr>
        <w:tabs>
          <w:tab w:val="left" w:pos="1800"/>
          <w:tab w:val="left" w:pos="2880"/>
        </w:tabs>
        <w:rPr>
          <w:rFonts w:ascii="Open Sans" w:hAnsi="Open Sans" w:cs="Open Sans"/>
          <w:b/>
          <w:bCs/>
          <w:sz w:val="18"/>
          <w:szCs w:val="18"/>
        </w:rPr>
      </w:pPr>
      <w:r w:rsidRPr="00703450">
        <w:rPr>
          <w:rFonts w:ascii="Open Sans" w:hAnsi="Open Sans" w:cs="Open Sans"/>
          <w:b/>
          <w:bCs/>
          <w:sz w:val="18"/>
          <w:szCs w:val="18"/>
        </w:rPr>
        <w:t>A</w:t>
      </w:r>
      <w:r w:rsidR="00AF0294" w:rsidRPr="00703450">
        <w:rPr>
          <w:rFonts w:ascii="Open Sans" w:hAnsi="Open Sans" w:cs="Open Sans"/>
          <w:b/>
          <w:bCs/>
          <w:sz w:val="18"/>
          <w:szCs w:val="18"/>
        </w:rPr>
        <w:t>ssistant</w:t>
      </w:r>
      <w:r w:rsidRPr="00703450">
        <w:rPr>
          <w:rFonts w:ascii="Open Sans" w:hAnsi="Open Sans" w:cs="Open Sans"/>
          <w:b/>
          <w:bCs/>
          <w:sz w:val="18"/>
          <w:szCs w:val="18"/>
        </w:rPr>
        <w:t xml:space="preserve"> Dean, John V. Roach Honors College</w:t>
      </w:r>
      <w:r w:rsidR="00AF0294" w:rsidRPr="00703450">
        <w:rPr>
          <w:rFonts w:ascii="Open Sans" w:hAnsi="Open Sans" w:cs="Open Sans"/>
          <w:b/>
          <w:bCs/>
          <w:sz w:val="18"/>
          <w:szCs w:val="18"/>
        </w:rPr>
        <w:t xml:space="preserve"> (2017</w:t>
      </w:r>
      <w:r w:rsidR="0098305A">
        <w:rPr>
          <w:rFonts w:ascii="Open Sans" w:hAnsi="Open Sans" w:cs="Open Sans"/>
          <w:b/>
          <w:bCs/>
          <w:sz w:val="18"/>
          <w:szCs w:val="18"/>
        </w:rPr>
        <w:t>–</w:t>
      </w:r>
      <w:r w:rsidR="002D6D80">
        <w:rPr>
          <w:rFonts w:ascii="Open Sans" w:hAnsi="Open Sans" w:cs="Open Sans"/>
          <w:b/>
          <w:bCs/>
          <w:sz w:val="18"/>
          <w:szCs w:val="18"/>
        </w:rPr>
        <w:t>20</w:t>
      </w:r>
      <w:r w:rsidR="00CF1209">
        <w:rPr>
          <w:rFonts w:ascii="Open Sans" w:hAnsi="Open Sans" w:cs="Open Sans"/>
          <w:b/>
          <w:bCs/>
          <w:sz w:val="18"/>
          <w:szCs w:val="18"/>
        </w:rPr>
        <w:t>)</w:t>
      </w:r>
    </w:p>
    <w:p w14:paraId="5395AAFD" w14:textId="7CA5F408" w:rsidR="0074702B" w:rsidRPr="00703450" w:rsidRDefault="0074702B" w:rsidP="009B77D5">
      <w:pPr>
        <w:tabs>
          <w:tab w:val="left" w:pos="1800"/>
          <w:tab w:val="left" w:pos="2880"/>
        </w:tabs>
        <w:rPr>
          <w:rFonts w:ascii="Open Sans" w:hAnsi="Open Sans" w:cs="Open Sans"/>
          <w:b/>
          <w:bCs/>
          <w:sz w:val="18"/>
          <w:szCs w:val="18"/>
        </w:rPr>
      </w:pPr>
      <w:r w:rsidRPr="00703450">
        <w:rPr>
          <w:rFonts w:ascii="Open Sans" w:hAnsi="Open Sans" w:cs="Open Sans"/>
          <w:b/>
          <w:bCs/>
          <w:sz w:val="18"/>
          <w:szCs w:val="18"/>
        </w:rPr>
        <w:t>Texas Christian University</w:t>
      </w:r>
    </w:p>
    <w:p w14:paraId="04C0B853" w14:textId="250318AA" w:rsidR="006613C3" w:rsidRDefault="00900BEA" w:rsidP="006613C3">
      <w:pPr>
        <w:tabs>
          <w:tab w:val="left" w:pos="1800"/>
          <w:tab w:val="left" w:pos="2880"/>
        </w:tabs>
        <w:rPr>
          <w:rFonts w:ascii="Open Sans" w:hAnsi="Open Sans" w:cs="Open Sans"/>
          <w:sz w:val="18"/>
          <w:szCs w:val="18"/>
        </w:rPr>
      </w:pPr>
      <w:r>
        <w:rPr>
          <w:rFonts w:ascii="Open Sans" w:hAnsi="Open Sans" w:cs="Open Sans"/>
          <w:sz w:val="18"/>
          <w:szCs w:val="18"/>
        </w:rPr>
        <w:t>Appointed Assistant Dean, report</w:t>
      </w:r>
      <w:r w:rsidR="00CF1209">
        <w:rPr>
          <w:rFonts w:ascii="Open Sans" w:hAnsi="Open Sans" w:cs="Open Sans"/>
          <w:sz w:val="18"/>
          <w:szCs w:val="18"/>
        </w:rPr>
        <w:t>ed</w:t>
      </w:r>
      <w:r>
        <w:rPr>
          <w:rFonts w:ascii="Open Sans" w:hAnsi="Open Sans" w:cs="Open Sans"/>
          <w:sz w:val="18"/>
          <w:szCs w:val="18"/>
        </w:rPr>
        <w:t xml:space="preserve"> to Dean of the John V. Roach Honors College</w:t>
      </w:r>
      <w:r w:rsidR="000F0932">
        <w:rPr>
          <w:rFonts w:ascii="Open Sans" w:hAnsi="Open Sans" w:cs="Open Sans"/>
          <w:sz w:val="18"/>
          <w:szCs w:val="18"/>
        </w:rPr>
        <w:t xml:space="preserve">. Main responsibility </w:t>
      </w:r>
      <w:r w:rsidR="0098305A">
        <w:rPr>
          <w:rFonts w:ascii="Open Sans" w:hAnsi="Open Sans" w:cs="Open Sans"/>
          <w:sz w:val="18"/>
          <w:szCs w:val="18"/>
        </w:rPr>
        <w:t>is</w:t>
      </w:r>
      <w:r w:rsidR="000F0932">
        <w:rPr>
          <w:rFonts w:ascii="Open Sans" w:hAnsi="Open Sans" w:cs="Open Sans"/>
          <w:sz w:val="18"/>
          <w:szCs w:val="18"/>
        </w:rPr>
        <w:t xml:space="preserve"> to both develop and manage recruiting </w:t>
      </w:r>
      <w:r w:rsidR="00E05502">
        <w:rPr>
          <w:rFonts w:ascii="Open Sans" w:hAnsi="Open Sans" w:cs="Open Sans"/>
          <w:sz w:val="18"/>
          <w:szCs w:val="18"/>
        </w:rPr>
        <w:t>activitie</w:t>
      </w:r>
      <w:r w:rsidR="000F0932">
        <w:rPr>
          <w:rFonts w:ascii="Open Sans" w:hAnsi="Open Sans" w:cs="Open Sans"/>
          <w:sz w:val="18"/>
          <w:szCs w:val="18"/>
        </w:rPr>
        <w:t>s and admissions practices in the college</w:t>
      </w:r>
      <w:r w:rsidR="00207115">
        <w:rPr>
          <w:rFonts w:ascii="Open Sans" w:hAnsi="Open Sans" w:cs="Open Sans"/>
          <w:sz w:val="18"/>
          <w:szCs w:val="18"/>
        </w:rPr>
        <w:t>.</w:t>
      </w:r>
      <w:r w:rsidR="00D60325">
        <w:rPr>
          <w:rFonts w:ascii="Open Sans" w:hAnsi="Open Sans" w:cs="Open Sans"/>
          <w:sz w:val="18"/>
          <w:szCs w:val="18"/>
        </w:rPr>
        <w:t xml:space="preserve"> Recruit</w:t>
      </w:r>
      <w:r w:rsidR="0098305A">
        <w:rPr>
          <w:rFonts w:ascii="Open Sans" w:hAnsi="Open Sans" w:cs="Open Sans"/>
          <w:sz w:val="18"/>
          <w:szCs w:val="18"/>
        </w:rPr>
        <w:t>ment activities</w:t>
      </w:r>
      <w:r w:rsidR="00D60325">
        <w:rPr>
          <w:rFonts w:ascii="Open Sans" w:hAnsi="Open Sans" w:cs="Open Sans"/>
          <w:sz w:val="18"/>
          <w:szCs w:val="18"/>
        </w:rPr>
        <w:t xml:space="preserve"> included speaking at </w:t>
      </w:r>
      <w:r w:rsidR="0098305A">
        <w:rPr>
          <w:rFonts w:ascii="Open Sans" w:hAnsi="Open Sans" w:cs="Open Sans"/>
          <w:sz w:val="18"/>
          <w:szCs w:val="18"/>
        </w:rPr>
        <w:t>multiple</w:t>
      </w:r>
      <w:r w:rsidR="00D60325">
        <w:rPr>
          <w:rFonts w:ascii="Open Sans" w:hAnsi="Open Sans" w:cs="Open Sans"/>
          <w:sz w:val="18"/>
          <w:szCs w:val="18"/>
        </w:rPr>
        <w:t xml:space="preserve"> university events and meeting individually with </w:t>
      </w:r>
      <w:r w:rsidR="00CF1209">
        <w:rPr>
          <w:rFonts w:ascii="Open Sans" w:hAnsi="Open Sans" w:cs="Open Sans"/>
          <w:sz w:val="18"/>
          <w:szCs w:val="18"/>
        </w:rPr>
        <w:t>prospective</w:t>
      </w:r>
      <w:r w:rsidR="004754E1">
        <w:rPr>
          <w:rFonts w:ascii="Open Sans" w:hAnsi="Open Sans" w:cs="Open Sans"/>
          <w:sz w:val="18"/>
          <w:szCs w:val="18"/>
        </w:rPr>
        <w:t xml:space="preserve"> students and families </w:t>
      </w:r>
      <w:r w:rsidR="00CF1209">
        <w:rPr>
          <w:rFonts w:ascii="Open Sans" w:hAnsi="Open Sans" w:cs="Open Sans"/>
          <w:sz w:val="18"/>
          <w:szCs w:val="18"/>
        </w:rPr>
        <w:t>multiple times each month</w:t>
      </w:r>
      <w:r w:rsidR="004754E1">
        <w:rPr>
          <w:rFonts w:ascii="Open Sans" w:hAnsi="Open Sans" w:cs="Open Sans"/>
          <w:sz w:val="18"/>
          <w:szCs w:val="18"/>
        </w:rPr>
        <w:t xml:space="preserve">. </w:t>
      </w:r>
    </w:p>
    <w:p w14:paraId="21CFFE62" w14:textId="77777777" w:rsidR="00A013FE" w:rsidRDefault="00A013FE" w:rsidP="00A013FE">
      <w:pPr>
        <w:tabs>
          <w:tab w:val="left" w:pos="1800"/>
          <w:tab w:val="left" w:pos="2880"/>
        </w:tabs>
        <w:ind w:left="360"/>
        <w:rPr>
          <w:rFonts w:ascii="Open Sans" w:hAnsi="Open Sans" w:cs="Open Sans"/>
          <w:b/>
          <w:bCs/>
          <w:sz w:val="18"/>
          <w:szCs w:val="18"/>
        </w:rPr>
      </w:pPr>
    </w:p>
    <w:p w14:paraId="5777C26D" w14:textId="286ABC8C" w:rsidR="00A013FE" w:rsidRDefault="00A013FE" w:rsidP="00A013FE">
      <w:pPr>
        <w:tabs>
          <w:tab w:val="left" w:pos="1800"/>
          <w:tab w:val="left" w:pos="2880"/>
        </w:tabs>
        <w:ind w:left="360"/>
        <w:rPr>
          <w:rFonts w:ascii="Open Sans" w:hAnsi="Open Sans" w:cs="Open Sans"/>
          <w:b/>
          <w:bCs/>
          <w:sz w:val="18"/>
          <w:szCs w:val="18"/>
        </w:rPr>
      </w:pPr>
      <w:r w:rsidRPr="00DA5DC8">
        <w:rPr>
          <w:rFonts w:ascii="Open Sans" w:hAnsi="Open Sans" w:cs="Open Sans"/>
          <w:b/>
          <w:bCs/>
          <w:sz w:val="18"/>
          <w:szCs w:val="18"/>
        </w:rPr>
        <w:t>Key Accomplishments and Innovative Work:</w:t>
      </w:r>
    </w:p>
    <w:p w14:paraId="77DE46FD" w14:textId="77777777" w:rsidR="00A73A37" w:rsidRPr="00694C3F" w:rsidRDefault="00A73A37" w:rsidP="006613C3">
      <w:pPr>
        <w:tabs>
          <w:tab w:val="left" w:pos="1800"/>
          <w:tab w:val="left" w:pos="2880"/>
        </w:tabs>
        <w:rPr>
          <w:rFonts w:ascii="Open Sans" w:hAnsi="Open Sans" w:cs="Open Sans"/>
          <w:sz w:val="18"/>
          <w:szCs w:val="18"/>
        </w:rPr>
      </w:pPr>
    </w:p>
    <w:p w14:paraId="231D6C39" w14:textId="3B8E6BE1" w:rsidR="00F350EC" w:rsidRDefault="00781D31" w:rsidP="00A013FE">
      <w:pPr>
        <w:pStyle w:val="ListParagraph"/>
        <w:numPr>
          <w:ilvl w:val="0"/>
          <w:numId w:val="7"/>
        </w:numPr>
        <w:tabs>
          <w:tab w:val="left" w:pos="1800"/>
          <w:tab w:val="left" w:pos="2880"/>
        </w:tabs>
        <w:rPr>
          <w:rFonts w:ascii="Open Sans" w:hAnsi="Open Sans" w:cs="Open Sans"/>
          <w:sz w:val="18"/>
          <w:szCs w:val="18"/>
        </w:rPr>
      </w:pPr>
      <w:r>
        <w:rPr>
          <w:rFonts w:ascii="Open Sans" w:hAnsi="Open Sans" w:cs="Open Sans"/>
          <w:sz w:val="18"/>
          <w:szCs w:val="18"/>
        </w:rPr>
        <w:t xml:space="preserve">Collaborated with TCU Admissions to develop a new admission process for </w:t>
      </w:r>
      <w:r w:rsidR="00C35958">
        <w:rPr>
          <w:rFonts w:ascii="Open Sans" w:hAnsi="Open Sans" w:cs="Open Sans"/>
          <w:sz w:val="18"/>
          <w:szCs w:val="18"/>
        </w:rPr>
        <w:t>the H</w:t>
      </w:r>
      <w:r>
        <w:rPr>
          <w:rFonts w:ascii="Open Sans" w:hAnsi="Open Sans" w:cs="Open Sans"/>
          <w:sz w:val="18"/>
          <w:szCs w:val="18"/>
        </w:rPr>
        <w:t>onors</w:t>
      </w:r>
      <w:r w:rsidR="00C35958">
        <w:rPr>
          <w:rFonts w:ascii="Open Sans" w:hAnsi="Open Sans" w:cs="Open Sans"/>
          <w:sz w:val="18"/>
          <w:szCs w:val="18"/>
        </w:rPr>
        <w:t xml:space="preserve"> College</w:t>
      </w:r>
      <w:r>
        <w:rPr>
          <w:rFonts w:ascii="Open Sans" w:hAnsi="Open Sans" w:cs="Open Sans"/>
          <w:sz w:val="18"/>
          <w:szCs w:val="18"/>
        </w:rPr>
        <w:t xml:space="preserve"> after r</w:t>
      </w:r>
      <w:r w:rsidR="00640361">
        <w:rPr>
          <w:rFonts w:ascii="Open Sans" w:hAnsi="Open Sans" w:cs="Open Sans"/>
          <w:sz w:val="18"/>
          <w:szCs w:val="18"/>
        </w:rPr>
        <w:t>esearch</w:t>
      </w:r>
      <w:r>
        <w:rPr>
          <w:rFonts w:ascii="Open Sans" w:hAnsi="Open Sans" w:cs="Open Sans"/>
          <w:sz w:val="18"/>
          <w:szCs w:val="18"/>
        </w:rPr>
        <w:t>ing</w:t>
      </w:r>
      <w:r w:rsidR="00640361">
        <w:rPr>
          <w:rFonts w:ascii="Open Sans" w:hAnsi="Open Sans" w:cs="Open Sans"/>
          <w:sz w:val="18"/>
          <w:szCs w:val="18"/>
        </w:rPr>
        <w:t xml:space="preserve"> best practices </w:t>
      </w:r>
      <w:r w:rsidR="000B1E07">
        <w:rPr>
          <w:rFonts w:ascii="Open Sans" w:hAnsi="Open Sans" w:cs="Open Sans"/>
          <w:sz w:val="18"/>
          <w:szCs w:val="18"/>
        </w:rPr>
        <w:t>in</w:t>
      </w:r>
      <w:r>
        <w:rPr>
          <w:rFonts w:ascii="Open Sans" w:hAnsi="Open Sans" w:cs="Open Sans"/>
          <w:sz w:val="18"/>
          <w:szCs w:val="18"/>
        </w:rPr>
        <w:t xml:space="preserve"> </w:t>
      </w:r>
      <w:r w:rsidR="00C35958">
        <w:rPr>
          <w:rFonts w:ascii="Open Sans" w:hAnsi="Open Sans" w:cs="Open Sans"/>
          <w:sz w:val="18"/>
          <w:szCs w:val="18"/>
        </w:rPr>
        <w:t>H</w:t>
      </w:r>
      <w:r>
        <w:rPr>
          <w:rFonts w:ascii="Open Sans" w:hAnsi="Open Sans" w:cs="Open Sans"/>
          <w:sz w:val="18"/>
          <w:szCs w:val="18"/>
        </w:rPr>
        <w:t>onors</w:t>
      </w:r>
      <w:r w:rsidR="000B1E07">
        <w:rPr>
          <w:rFonts w:ascii="Open Sans" w:hAnsi="Open Sans" w:cs="Open Sans"/>
          <w:sz w:val="18"/>
          <w:szCs w:val="18"/>
        </w:rPr>
        <w:t xml:space="preserve"> admissions</w:t>
      </w:r>
      <w:r w:rsidR="00CF1209">
        <w:rPr>
          <w:rFonts w:ascii="Open Sans" w:hAnsi="Open Sans" w:cs="Open Sans"/>
          <w:sz w:val="18"/>
          <w:szCs w:val="18"/>
        </w:rPr>
        <w:t>.</w:t>
      </w:r>
      <w:r w:rsidR="000B1E07">
        <w:rPr>
          <w:rFonts w:ascii="Open Sans" w:hAnsi="Open Sans" w:cs="Open Sans"/>
          <w:sz w:val="18"/>
          <w:szCs w:val="18"/>
        </w:rPr>
        <w:t xml:space="preserve"> </w:t>
      </w:r>
      <w:r w:rsidR="00CF1209">
        <w:rPr>
          <w:rFonts w:ascii="Open Sans" w:hAnsi="Open Sans" w:cs="Open Sans"/>
          <w:sz w:val="18"/>
          <w:szCs w:val="18"/>
        </w:rPr>
        <w:t>I</w:t>
      </w:r>
      <w:r w:rsidR="000B1E07">
        <w:rPr>
          <w:rFonts w:ascii="Open Sans" w:hAnsi="Open Sans" w:cs="Open Sans"/>
          <w:sz w:val="18"/>
          <w:szCs w:val="18"/>
        </w:rPr>
        <w:t>nterview</w:t>
      </w:r>
      <w:r w:rsidR="00CF1209">
        <w:rPr>
          <w:rFonts w:ascii="Open Sans" w:hAnsi="Open Sans" w:cs="Open Sans"/>
          <w:sz w:val="18"/>
          <w:szCs w:val="18"/>
        </w:rPr>
        <w:t>ed</w:t>
      </w:r>
      <w:r w:rsidR="000B1E07">
        <w:rPr>
          <w:rFonts w:ascii="Open Sans" w:hAnsi="Open Sans" w:cs="Open Sans"/>
          <w:sz w:val="18"/>
          <w:szCs w:val="18"/>
        </w:rPr>
        <w:t xml:space="preserve"> colleagues from around the nation to understand these practices</w:t>
      </w:r>
      <w:r>
        <w:rPr>
          <w:rFonts w:ascii="Open Sans" w:hAnsi="Open Sans" w:cs="Open Sans"/>
          <w:sz w:val="18"/>
          <w:szCs w:val="18"/>
        </w:rPr>
        <w:t>, as well as</w:t>
      </w:r>
      <w:r w:rsidR="000B1E07">
        <w:rPr>
          <w:rFonts w:ascii="Open Sans" w:hAnsi="Open Sans" w:cs="Open Sans"/>
          <w:sz w:val="18"/>
          <w:szCs w:val="18"/>
        </w:rPr>
        <w:t xml:space="preserve"> identify</w:t>
      </w:r>
      <w:r>
        <w:rPr>
          <w:rFonts w:ascii="Open Sans" w:hAnsi="Open Sans" w:cs="Open Sans"/>
          <w:sz w:val="18"/>
          <w:szCs w:val="18"/>
        </w:rPr>
        <w:t>ing</w:t>
      </w:r>
      <w:r w:rsidR="000B1E07">
        <w:rPr>
          <w:rFonts w:ascii="Open Sans" w:hAnsi="Open Sans" w:cs="Open Sans"/>
          <w:sz w:val="18"/>
          <w:szCs w:val="18"/>
        </w:rPr>
        <w:t xml:space="preserve"> challenges and past failures. Spent a full year collecting information</w:t>
      </w:r>
      <w:r>
        <w:rPr>
          <w:rFonts w:ascii="Open Sans" w:hAnsi="Open Sans" w:cs="Open Sans"/>
          <w:sz w:val="18"/>
          <w:szCs w:val="18"/>
        </w:rPr>
        <w:t xml:space="preserve"> </w:t>
      </w:r>
      <w:r w:rsidR="000B1E07">
        <w:rPr>
          <w:rFonts w:ascii="Open Sans" w:hAnsi="Open Sans" w:cs="Open Sans"/>
          <w:sz w:val="18"/>
          <w:szCs w:val="18"/>
        </w:rPr>
        <w:t xml:space="preserve">and developing </w:t>
      </w:r>
      <w:r>
        <w:rPr>
          <w:rFonts w:ascii="Open Sans" w:hAnsi="Open Sans" w:cs="Open Sans"/>
          <w:sz w:val="18"/>
          <w:szCs w:val="18"/>
        </w:rPr>
        <w:t>the</w:t>
      </w:r>
      <w:r w:rsidR="000B1E07">
        <w:rPr>
          <w:rFonts w:ascii="Open Sans" w:hAnsi="Open Sans" w:cs="Open Sans"/>
          <w:sz w:val="18"/>
          <w:szCs w:val="18"/>
        </w:rPr>
        <w:t xml:space="preserve"> new admission</w:t>
      </w:r>
      <w:r>
        <w:rPr>
          <w:rFonts w:ascii="Open Sans" w:hAnsi="Open Sans" w:cs="Open Sans"/>
          <w:sz w:val="18"/>
          <w:szCs w:val="18"/>
        </w:rPr>
        <w:t>s process</w:t>
      </w:r>
      <w:r w:rsidR="000B1E07">
        <w:rPr>
          <w:rFonts w:ascii="Open Sans" w:hAnsi="Open Sans" w:cs="Open Sans"/>
          <w:sz w:val="18"/>
          <w:szCs w:val="18"/>
        </w:rPr>
        <w:t xml:space="preserve">. The new process </w:t>
      </w:r>
      <w:r>
        <w:rPr>
          <w:rFonts w:ascii="Open Sans" w:hAnsi="Open Sans" w:cs="Open Sans"/>
          <w:sz w:val="18"/>
          <w:szCs w:val="18"/>
        </w:rPr>
        <w:t xml:space="preserve">represents a radical change and </w:t>
      </w:r>
      <w:r w:rsidR="000B1E07">
        <w:rPr>
          <w:rFonts w:ascii="Open Sans" w:hAnsi="Open Sans" w:cs="Open Sans"/>
          <w:sz w:val="18"/>
          <w:szCs w:val="18"/>
        </w:rPr>
        <w:t xml:space="preserve">moved the John V. Roach Honors College from an opt-out process to an opt-in process that was more equitable </w:t>
      </w:r>
      <w:r>
        <w:rPr>
          <w:rFonts w:ascii="Open Sans" w:hAnsi="Open Sans" w:cs="Open Sans"/>
          <w:sz w:val="18"/>
          <w:szCs w:val="18"/>
        </w:rPr>
        <w:t>and</w:t>
      </w:r>
      <w:r w:rsidR="000B1E07">
        <w:rPr>
          <w:rFonts w:ascii="Open Sans" w:hAnsi="Open Sans" w:cs="Open Sans"/>
          <w:sz w:val="18"/>
          <w:szCs w:val="18"/>
        </w:rPr>
        <w:t xml:space="preserve"> allowed every student who completed a TCU application to also apply to the </w:t>
      </w:r>
      <w:r w:rsidR="00C35958">
        <w:rPr>
          <w:rFonts w:ascii="Open Sans" w:hAnsi="Open Sans" w:cs="Open Sans"/>
          <w:sz w:val="18"/>
          <w:szCs w:val="18"/>
        </w:rPr>
        <w:t>H</w:t>
      </w:r>
      <w:r w:rsidR="000B1E07">
        <w:rPr>
          <w:rFonts w:ascii="Open Sans" w:hAnsi="Open Sans" w:cs="Open Sans"/>
          <w:sz w:val="18"/>
          <w:szCs w:val="18"/>
        </w:rPr>
        <w:t xml:space="preserve">onors </w:t>
      </w:r>
      <w:r w:rsidR="00C35958">
        <w:rPr>
          <w:rFonts w:ascii="Open Sans" w:hAnsi="Open Sans" w:cs="Open Sans"/>
          <w:sz w:val="18"/>
          <w:szCs w:val="18"/>
        </w:rPr>
        <w:t>C</w:t>
      </w:r>
      <w:r w:rsidR="000B1E07">
        <w:rPr>
          <w:rFonts w:ascii="Open Sans" w:hAnsi="Open Sans" w:cs="Open Sans"/>
          <w:sz w:val="18"/>
          <w:szCs w:val="18"/>
        </w:rPr>
        <w:t>ollege. The new process require</w:t>
      </w:r>
      <w:r w:rsidR="00CF1209">
        <w:rPr>
          <w:rFonts w:ascii="Open Sans" w:hAnsi="Open Sans" w:cs="Open Sans"/>
          <w:sz w:val="18"/>
          <w:szCs w:val="18"/>
        </w:rPr>
        <w:t>s</w:t>
      </w:r>
      <w:r w:rsidR="000B1E07">
        <w:rPr>
          <w:rFonts w:ascii="Open Sans" w:hAnsi="Open Sans" w:cs="Open Sans"/>
          <w:sz w:val="18"/>
          <w:szCs w:val="18"/>
        </w:rPr>
        <w:t xml:space="preserve"> that decisions be based on application</w:t>
      </w:r>
      <w:r w:rsidR="0059365C">
        <w:rPr>
          <w:rFonts w:ascii="Open Sans" w:hAnsi="Open Sans" w:cs="Open Sans"/>
          <w:sz w:val="18"/>
          <w:szCs w:val="18"/>
        </w:rPr>
        <w:t xml:space="preserve"> (blind read)</w:t>
      </w:r>
      <w:r w:rsidR="000B1E07">
        <w:rPr>
          <w:rFonts w:ascii="Open Sans" w:hAnsi="Open Sans" w:cs="Open Sans"/>
          <w:sz w:val="18"/>
          <w:szCs w:val="18"/>
        </w:rPr>
        <w:t xml:space="preserve"> rather than SAT/ACT scores</w:t>
      </w:r>
      <w:r w:rsidR="0059365C">
        <w:rPr>
          <w:rFonts w:ascii="Open Sans" w:hAnsi="Open Sans" w:cs="Open Sans"/>
          <w:sz w:val="18"/>
          <w:szCs w:val="18"/>
        </w:rPr>
        <w:t>.</w:t>
      </w:r>
    </w:p>
    <w:p w14:paraId="61CD66AF" w14:textId="77777777" w:rsidR="00AD6C54" w:rsidRDefault="00AD6C54" w:rsidP="00AD6C54">
      <w:pPr>
        <w:pStyle w:val="ListParagraph"/>
        <w:tabs>
          <w:tab w:val="left" w:pos="1800"/>
          <w:tab w:val="left" w:pos="2880"/>
        </w:tabs>
        <w:rPr>
          <w:rFonts w:ascii="Open Sans" w:hAnsi="Open Sans" w:cs="Open Sans"/>
          <w:sz w:val="18"/>
          <w:szCs w:val="18"/>
        </w:rPr>
      </w:pPr>
    </w:p>
    <w:p w14:paraId="1F6B2F5A" w14:textId="4A47144C" w:rsidR="006613C3" w:rsidRDefault="005458C6" w:rsidP="00A013FE">
      <w:pPr>
        <w:pStyle w:val="ListParagraph"/>
        <w:numPr>
          <w:ilvl w:val="0"/>
          <w:numId w:val="7"/>
        </w:numPr>
        <w:tabs>
          <w:tab w:val="left" w:pos="1800"/>
          <w:tab w:val="left" w:pos="2880"/>
        </w:tabs>
        <w:rPr>
          <w:rFonts w:ascii="Open Sans" w:hAnsi="Open Sans" w:cs="Open Sans"/>
          <w:sz w:val="18"/>
          <w:szCs w:val="18"/>
        </w:rPr>
      </w:pPr>
      <w:r>
        <w:rPr>
          <w:rFonts w:ascii="Open Sans" w:hAnsi="Open Sans" w:cs="Open Sans"/>
          <w:sz w:val="18"/>
          <w:szCs w:val="18"/>
        </w:rPr>
        <w:t>Led a recruitment process during the</w:t>
      </w:r>
      <w:r w:rsidR="006613C3" w:rsidRPr="00F350EC">
        <w:rPr>
          <w:rFonts w:ascii="Open Sans" w:hAnsi="Open Sans" w:cs="Open Sans"/>
          <w:sz w:val="18"/>
          <w:szCs w:val="18"/>
        </w:rPr>
        <w:t xml:space="preserve"> pandemic</w:t>
      </w:r>
      <w:r w:rsidR="00F350EC">
        <w:rPr>
          <w:rFonts w:ascii="Open Sans" w:hAnsi="Open Sans" w:cs="Open Sans"/>
          <w:sz w:val="18"/>
          <w:szCs w:val="18"/>
        </w:rPr>
        <w:t xml:space="preserve"> </w:t>
      </w:r>
      <w:r>
        <w:rPr>
          <w:rFonts w:ascii="Open Sans" w:hAnsi="Open Sans" w:cs="Open Sans"/>
          <w:sz w:val="18"/>
          <w:szCs w:val="18"/>
        </w:rPr>
        <w:t xml:space="preserve">that yielded </w:t>
      </w:r>
      <w:r w:rsidR="006613C3" w:rsidRPr="00F350EC">
        <w:rPr>
          <w:rFonts w:ascii="Open Sans" w:hAnsi="Open Sans" w:cs="Open Sans"/>
          <w:sz w:val="18"/>
          <w:szCs w:val="18"/>
        </w:rPr>
        <w:t xml:space="preserve">336 first-year </w:t>
      </w:r>
      <w:r w:rsidR="00CF1209">
        <w:rPr>
          <w:rFonts w:ascii="Open Sans" w:hAnsi="Open Sans" w:cs="Open Sans"/>
          <w:sz w:val="18"/>
          <w:szCs w:val="18"/>
        </w:rPr>
        <w:t>H</w:t>
      </w:r>
      <w:r>
        <w:rPr>
          <w:rFonts w:ascii="Open Sans" w:hAnsi="Open Sans" w:cs="Open Sans"/>
          <w:sz w:val="18"/>
          <w:szCs w:val="18"/>
        </w:rPr>
        <w:t xml:space="preserve">onors </w:t>
      </w:r>
      <w:r w:rsidR="006613C3" w:rsidRPr="00F350EC">
        <w:rPr>
          <w:rFonts w:ascii="Open Sans" w:hAnsi="Open Sans" w:cs="Open Sans"/>
          <w:sz w:val="18"/>
          <w:szCs w:val="18"/>
        </w:rPr>
        <w:t>students</w:t>
      </w:r>
      <w:r>
        <w:rPr>
          <w:rFonts w:ascii="Open Sans" w:hAnsi="Open Sans" w:cs="Open Sans"/>
          <w:sz w:val="18"/>
          <w:szCs w:val="18"/>
        </w:rPr>
        <w:t xml:space="preserve"> in Fall</w:t>
      </w:r>
      <w:r w:rsidR="00CF1209">
        <w:rPr>
          <w:rFonts w:ascii="Open Sans" w:hAnsi="Open Sans" w:cs="Open Sans"/>
          <w:sz w:val="18"/>
          <w:szCs w:val="18"/>
        </w:rPr>
        <w:t xml:space="preserve"> </w:t>
      </w:r>
      <w:r>
        <w:rPr>
          <w:rFonts w:ascii="Open Sans" w:hAnsi="Open Sans" w:cs="Open Sans"/>
          <w:sz w:val="18"/>
          <w:szCs w:val="18"/>
        </w:rPr>
        <w:t>2020.</w:t>
      </w:r>
      <w:r w:rsidR="006613C3" w:rsidRPr="00F350EC">
        <w:rPr>
          <w:rFonts w:ascii="Open Sans" w:hAnsi="Open Sans" w:cs="Open Sans"/>
          <w:sz w:val="18"/>
          <w:szCs w:val="18"/>
        </w:rPr>
        <w:t xml:space="preserve"> This is the largest group of first-year students in the history of </w:t>
      </w:r>
      <w:r w:rsidR="00C35958">
        <w:rPr>
          <w:rFonts w:ascii="Open Sans" w:hAnsi="Open Sans" w:cs="Open Sans"/>
          <w:sz w:val="18"/>
          <w:szCs w:val="18"/>
        </w:rPr>
        <w:t>H</w:t>
      </w:r>
      <w:r w:rsidR="006613C3" w:rsidRPr="00F350EC">
        <w:rPr>
          <w:rFonts w:ascii="Open Sans" w:hAnsi="Open Sans" w:cs="Open Sans"/>
          <w:sz w:val="18"/>
          <w:szCs w:val="18"/>
        </w:rPr>
        <w:t>onors at TCU. More significantly, the yield rate from invited students was 32.4%</w:t>
      </w:r>
      <w:r w:rsidR="00CF1209">
        <w:rPr>
          <w:rFonts w:ascii="Open Sans" w:hAnsi="Open Sans" w:cs="Open Sans"/>
          <w:sz w:val="18"/>
          <w:szCs w:val="18"/>
        </w:rPr>
        <w:t xml:space="preserve">. Of enrolled first-year students, </w:t>
      </w:r>
      <w:r w:rsidR="00F350EC" w:rsidRPr="00F350EC">
        <w:rPr>
          <w:rFonts w:ascii="Open Sans" w:hAnsi="Open Sans" w:cs="Open Sans"/>
          <w:sz w:val="18"/>
          <w:szCs w:val="18"/>
        </w:rPr>
        <w:t xml:space="preserve">35% (116 students) of self-identified as either BIPOC or international. </w:t>
      </w:r>
    </w:p>
    <w:p w14:paraId="23E28C51" w14:textId="77777777" w:rsidR="00CF1209" w:rsidRPr="00106552" w:rsidRDefault="00CF1209" w:rsidP="00CF1209">
      <w:pPr>
        <w:tabs>
          <w:tab w:val="left" w:pos="1800"/>
          <w:tab w:val="left" w:pos="2880"/>
        </w:tabs>
        <w:rPr>
          <w:rFonts w:ascii="Open Sans" w:hAnsi="Open Sans" w:cs="Open Sans"/>
          <w:sz w:val="18"/>
          <w:szCs w:val="18"/>
        </w:rPr>
      </w:pPr>
    </w:p>
    <w:p w14:paraId="0220D335" w14:textId="01C92969" w:rsidR="00BB1EBA" w:rsidRDefault="000E6CEE" w:rsidP="00BB1EBA">
      <w:pPr>
        <w:pStyle w:val="ListParagraph"/>
        <w:numPr>
          <w:ilvl w:val="0"/>
          <w:numId w:val="10"/>
        </w:numPr>
        <w:rPr>
          <w:rFonts w:ascii="Open Sans" w:hAnsi="Open Sans" w:cs="Open Sans"/>
          <w:sz w:val="18"/>
          <w:szCs w:val="18"/>
        </w:rPr>
      </w:pPr>
      <w:r>
        <w:rPr>
          <w:rFonts w:ascii="Open Sans" w:hAnsi="Open Sans" w:cs="Open Sans"/>
          <w:sz w:val="18"/>
          <w:szCs w:val="18"/>
        </w:rPr>
        <w:t xml:space="preserve">Led </w:t>
      </w:r>
      <w:r w:rsidR="006B4177" w:rsidRPr="006B4177">
        <w:rPr>
          <w:rFonts w:ascii="Open Sans" w:hAnsi="Open Sans" w:cs="Open Sans"/>
          <w:sz w:val="18"/>
          <w:szCs w:val="18"/>
        </w:rPr>
        <w:t>Fall 202</w:t>
      </w:r>
      <w:r>
        <w:rPr>
          <w:rFonts w:ascii="Open Sans" w:hAnsi="Open Sans" w:cs="Open Sans"/>
          <w:sz w:val="18"/>
          <w:szCs w:val="18"/>
        </w:rPr>
        <w:t xml:space="preserve">1 </w:t>
      </w:r>
      <w:r w:rsidR="006B4177" w:rsidRPr="006B4177">
        <w:rPr>
          <w:rFonts w:ascii="Open Sans" w:hAnsi="Open Sans" w:cs="Open Sans"/>
          <w:sz w:val="18"/>
          <w:szCs w:val="18"/>
        </w:rPr>
        <w:t>recruitment and admission efforts</w:t>
      </w:r>
      <w:r w:rsidR="0007316E">
        <w:rPr>
          <w:rFonts w:ascii="Open Sans" w:hAnsi="Open Sans" w:cs="Open Sans"/>
          <w:sz w:val="18"/>
          <w:szCs w:val="18"/>
        </w:rPr>
        <w:t>,</w:t>
      </w:r>
      <w:r w:rsidR="006B4177" w:rsidRPr="006B4177">
        <w:rPr>
          <w:rFonts w:ascii="Open Sans" w:hAnsi="Open Sans" w:cs="Open Sans"/>
          <w:sz w:val="18"/>
          <w:szCs w:val="18"/>
        </w:rPr>
        <w:t xml:space="preserve"> yield</w:t>
      </w:r>
      <w:r w:rsidR="0007316E">
        <w:rPr>
          <w:rFonts w:ascii="Open Sans" w:hAnsi="Open Sans" w:cs="Open Sans"/>
          <w:sz w:val="18"/>
          <w:szCs w:val="18"/>
        </w:rPr>
        <w:t>ing</w:t>
      </w:r>
      <w:r w:rsidR="006B4177" w:rsidRPr="006B4177">
        <w:rPr>
          <w:rFonts w:ascii="Open Sans" w:hAnsi="Open Sans" w:cs="Open Sans"/>
          <w:sz w:val="18"/>
          <w:szCs w:val="18"/>
        </w:rPr>
        <w:t xml:space="preserve"> </w:t>
      </w:r>
      <w:r w:rsidR="00A85CCC">
        <w:rPr>
          <w:rFonts w:ascii="Open Sans" w:hAnsi="Open Sans" w:cs="Open Sans"/>
          <w:sz w:val="18"/>
          <w:szCs w:val="18"/>
        </w:rPr>
        <w:t>increased diversity among</w:t>
      </w:r>
      <w:r w:rsidR="006B4177" w:rsidRPr="006B4177">
        <w:rPr>
          <w:rFonts w:ascii="Open Sans" w:hAnsi="Open Sans" w:cs="Open Sans"/>
          <w:sz w:val="18"/>
          <w:szCs w:val="18"/>
        </w:rPr>
        <w:t xml:space="preserve"> first-year Honors students. </w:t>
      </w:r>
      <w:r w:rsidR="006B4177">
        <w:rPr>
          <w:rFonts w:ascii="Open Sans" w:hAnsi="Open Sans" w:cs="Open Sans"/>
          <w:sz w:val="18"/>
          <w:szCs w:val="18"/>
        </w:rPr>
        <w:t xml:space="preserve">After </w:t>
      </w:r>
      <w:r w:rsidR="00A73A37">
        <w:rPr>
          <w:rFonts w:ascii="Open Sans" w:hAnsi="Open Sans" w:cs="Open Sans"/>
          <w:sz w:val="18"/>
          <w:szCs w:val="18"/>
        </w:rPr>
        <w:t>making adjustments based on</w:t>
      </w:r>
      <w:r w:rsidR="00A85CCC">
        <w:rPr>
          <w:rFonts w:ascii="Open Sans" w:hAnsi="Open Sans" w:cs="Open Sans"/>
          <w:sz w:val="18"/>
          <w:szCs w:val="18"/>
        </w:rPr>
        <w:t xml:space="preserve"> the</w:t>
      </w:r>
      <w:r w:rsidR="00A73A37">
        <w:rPr>
          <w:rFonts w:ascii="Open Sans" w:hAnsi="Open Sans" w:cs="Open Sans"/>
          <w:sz w:val="18"/>
          <w:szCs w:val="18"/>
        </w:rPr>
        <w:t xml:space="preserve"> previous high </w:t>
      </w:r>
      <w:r w:rsidR="006B4177" w:rsidRPr="006B4177">
        <w:rPr>
          <w:rFonts w:ascii="Open Sans" w:hAnsi="Open Sans" w:cs="Open Sans"/>
          <w:sz w:val="18"/>
          <w:szCs w:val="18"/>
        </w:rPr>
        <w:t>yield rate, increas</w:t>
      </w:r>
      <w:r w:rsidR="00A73A37">
        <w:rPr>
          <w:rFonts w:ascii="Open Sans" w:hAnsi="Open Sans" w:cs="Open Sans"/>
          <w:sz w:val="18"/>
          <w:szCs w:val="18"/>
        </w:rPr>
        <w:t>ing</w:t>
      </w:r>
      <w:r w:rsidR="006B4177" w:rsidRPr="006B4177">
        <w:rPr>
          <w:rFonts w:ascii="Open Sans" w:hAnsi="Open Sans" w:cs="Open Sans"/>
          <w:sz w:val="18"/>
          <w:szCs w:val="18"/>
        </w:rPr>
        <w:t xml:space="preserve"> outreach to BIPOC students, and evolv</w:t>
      </w:r>
      <w:r w:rsidR="00A73A37">
        <w:rPr>
          <w:rFonts w:ascii="Open Sans" w:hAnsi="Open Sans" w:cs="Open Sans"/>
          <w:sz w:val="18"/>
          <w:szCs w:val="18"/>
        </w:rPr>
        <w:t>ing</w:t>
      </w:r>
      <w:r w:rsidR="006B4177" w:rsidRPr="006B4177">
        <w:rPr>
          <w:rFonts w:ascii="Open Sans" w:hAnsi="Open Sans" w:cs="Open Sans"/>
          <w:sz w:val="18"/>
          <w:szCs w:val="18"/>
        </w:rPr>
        <w:t xml:space="preserve"> messaging</w:t>
      </w:r>
      <w:r w:rsidR="00A73A37">
        <w:rPr>
          <w:rFonts w:ascii="Open Sans" w:hAnsi="Open Sans" w:cs="Open Sans"/>
          <w:sz w:val="18"/>
          <w:szCs w:val="18"/>
        </w:rPr>
        <w:t>, the college recruited</w:t>
      </w:r>
      <w:r w:rsidR="006B4177" w:rsidRPr="006B4177">
        <w:rPr>
          <w:rFonts w:ascii="Open Sans" w:hAnsi="Open Sans" w:cs="Open Sans"/>
          <w:sz w:val="18"/>
          <w:szCs w:val="18"/>
        </w:rPr>
        <w:t xml:space="preserve"> a class of 274 students (</w:t>
      </w:r>
      <w:r w:rsidR="00A73A37">
        <w:rPr>
          <w:rFonts w:ascii="Open Sans" w:hAnsi="Open Sans" w:cs="Open Sans"/>
          <w:sz w:val="18"/>
          <w:szCs w:val="18"/>
        </w:rPr>
        <w:t>target was 275</w:t>
      </w:r>
      <w:r w:rsidR="006B4177" w:rsidRPr="006B4177">
        <w:rPr>
          <w:rFonts w:ascii="Open Sans" w:hAnsi="Open Sans" w:cs="Open Sans"/>
          <w:sz w:val="18"/>
          <w:szCs w:val="18"/>
        </w:rPr>
        <w:t xml:space="preserve">). </w:t>
      </w:r>
      <w:r w:rsidR="006B4177" w:rsidRPr="00A73A37">
        <w:rPr>
          <w:rFonts w:ascii="Open Sans" w:hAnsi="Open Sans" w:cs="Open Sans"/>
          <w:sz w:val="18"/>
          <w:szCs w:val="18"/>
        </w:rPr>
        <w:t>Still, the yield rate from invited students was exceptionally high: 33.8%.</w:t>
      </w:r>
      <w:r w:rsidR="00A73A37">
        <w:rPr>
          <w:rFonts w:ascii="Open Sans" w:hAnsi="Open Sans" w:cs="Open Sans"/>
          <w:sz w:val="18"/>
          <w:szCs w:val="18"/>
        </w:rPr>
        <w:t xml:space="preserve"> Significantly, 40% of the incoming class self-identified as either BIPOC or international.</w:t>
      </w:r>
    </w:p>
    <w:p w14:paraId="758DAB3D" w14:textId="77777777" w:rsidR="004A64E4" w:rsidRPr="00106552" w:rsidRDefault="004A64E4" w:rsidP="004A64E4">
      <w:pPr>
        <w:pStyle w:val="ListParagraph"/>
        <w:rPr>
          <w:rFonts w:ascii="Open Sans" w:hAnsi="Open Sans" w:cs="Open Sans"/>
          <w:sz w:val="18"/>
          <w:szCs w:val="18"/>
        </w:rPr>
      </w:pPr>
    </w:p>
    <w:p w14:paraId="35D3B507" w14:textId="472F06A3" w:rsidR="00BB1EBA" w:rsidRDefault="0098305A" w:rsidP="00BB1EBA">
      <w:pPr>
        <w:pStyle w:val="ListParagraph"/>
        <w:numPr>
          <w:ilvl w:val="0"/>
          <w:numId w:val="10"/>
        </w:numPr>
        <w:rPr>
          <w:rFonts w:ascii="Open Sans" w:hAnsi="Open Sans" w:cs="Open Sans"/>
          <w:sz w:val="18"/>
          <w:szCs w:val="18"/>
        </w:rPr>
      </w:pPr>
      <w:r>
        <w:rPr>
          <w:rFonts w:ascii="Open Sans" w:hAnsi="Open Sans" w:cs="Open Sans"/>
          <w:sz w:val="18"/>
          <w:szCs w:val="18"/>
        </w:rPr>
        <w:t>Presented formally</w:t>
      </w:r>
      <w:r w:rsidR="004A64E4">
        <w:rPr>
          <w:rFonts w:ascii="Open Sans" w:hAnsi="Open Sans" w:cs="Open Sans"/>
          <w:sz w:val="18"/>
          <w:szCs w:val="18"/>
        </w:rPr>
        <w:t xml:space="preserve"> </w:t>
      </w:r>
      <w:r w:rsidR="002A3826">
        <w:rPr>
          <w:rFonts w:ascii="Open Sans" w:hAnsi="Open Sans" w:cs="Open Sans"/>
          <w:sz w:val="18"/>
          <w:szCs w:val="18"/>
        </w:rPr>
        <w:t>on the</w:t>
      </w:r>
      <w:r w:rsidR="004A64E4">
        <w:rPr>
          <w:rFonts w:ascii="Open Sans" w:hAnsi="Open Sans" w:cs="Open Sans"/>
          <w:sz w:val="18"/>
          <w:szCs w:val="18"/>
        </w:rPr>
        <w:t xml:space="preserve"> </w:t>
      </w:r>
      <w:r w:rsidR="00C35958">
        <w:rPr>
          <w:rFonts w:ascii="Open Sans" w:hAnsi="Open Sans" w:cs="Open Sans"/>
          <w:sz w:val="18"/>
          <w:szCs w:val="18"/>
        </w:rPr>
        <w:t>H</w:t>
      </w:r>
      <w:r w:rsidR="004A64E4">
        <w:rPr>
          <w:rFonts w:ascii="Open Sans" w:hAnsi="Open Sans" w:cs="Open Sans"/>
          <w:sz w:val="18"/>
          <w:szCs w:val="18"/>
        </w:rPr>
        <w:t xml:space="preserve">onors </w:t>
      </w:r>
      <w:r w:rsidR="00C35958">
        <w:rPr>
          <w:rFonts w:ascii="Open Sans" w:hAnsi="Open Sans" w:cs="Open Sans"/>
          <w:sz w:val="18"/>
          <w:szCs w:val="18"/>
        </w:rPr>
        <w:t>C</w:t>
      </w:r>
      <w:r w:rsidR="004A64E4">
        <w:rPr>
          <w:rFonts w:ascii="Open Sans" w:hAnsi="Open Sans" w:cs="Open Sans"/>
          <w:sz w:val="18"/>
          <w:szCs w:val="18"/>
        </w:rPr>
        <w:t xml:space="preserve">ollege and </w:t>
      </w:r>
      <w:r w:rsidR="00C35958">
        <w:rPr>
          <w:rFonts w:ascii="Open Sans" w:hAnsi="Open Sans" w:cs="Open Sans"/>
          <w:sz w:val="18"/>
          <w:szCs w:val="18"/>
        </w:rPr>
        <w:t>H</w:t>
      </w:r>
      <w:r w:rsidR="004A64E4">
        <w:rPr>
          <w:rFonts w:ascii="Open Sans" w:hAnsi="Open Sans" w:cs="Open Sans"/>
          <w:sz w:val="18"/>
          <w:szCs w:val="18"/>
        </w:rPr>
        <w:t>onors curriculum</w:t>
      </w:r>
      <w:r w:rsidR="002A3826">
        <w:rPr>
          <w:rFonts w:ascii="Open Sans" w:hAnsi="Open Sans" w:cs="Open Sans"/>
          <w:sz w:val="18"/>
          <w:szCs w:val="18"/>
        </w:rPr>
        <w:t xml:space="preserve"> at Monday at TCU and Honors Previews. Since 2009, I have led </w:t>
      </w:r>
      <w:r w:rsidR="00BB1EBA">
        <w:rPr>
          <w:rFonts w:ascii="Open Sans" w:hAnsi="Open Sans" w:cs="Open Sans"/>
          <w:sz w:val="18"/>
          <w:szCs w:val="18"/>
        </w:rPr>
        <w:t>5</w:t>
      </w:r>
      <w:r w:rsidR="004A64E4">
        <w:rPr>
          <w:rFonts w:ascii="Open Sans" w:hAnsi="Open Sans" w:cs="Open Sans"/>
          <w:sz w:val="18"/>
          <w:szCs w:val="18"/>
        </w:rPr>
        <w:t>3</w:t>
      </w:r>
      <w:r w:rsidR="00BB1EBA">
        <w:rPr>
          <w:rFonts w:ascii="Open Sans" w:hAnsi="Open Sans" w:cs="Open Sans"/>
          <w:sz w:val="18"/>
          <w:szCs w:val="18"/>
        </w:rPr>
        <w:t xml:space="preserve"> Monday at TCU events (</w:t>
      </w:r>
      <w:r w:rsidR="00E02612">
        <w:rPr>
          <w:rFonts w:ascii="Open Sans" w:hAnsi="Open Sans" w:cs="Open Sans"/>
          <w:sz w:val="18"/>
          <w:szCs w:val="18"/>
        </w:rPr>
        <w:t>giving three</w:t>
      </w:r>
      <w:r w:rsidR="00BB1EBA">
        <w:rPr>
          <w:rFonts w:ascii="Open Sans" w:hAnsi="Open Sans" w:cs="Open Sans"/>
          <w:sz w:val="18"/>
          <w:szCs w:val="18"/>
        </w:rPr>
        <w:t xml:space="preserve"> </w:t>
      </w:r>
      <w:r w:rsidR="00AE24BB">
        <w:rPr>
          <w:rFonts w:ascii="Open Sans" w:hAnsi="Open Sans" w:cs="Open Sans"/>
          <w:sz w:val="18"/>
          <w:szCs w:val="18"/>
        </w:rPr>
        <w:t xml:space="preserve">30-minute </w:t>
      </w:r>
      <w:r w:rsidR="00BB1EBA">
        <w:rPr>
          <w:rFonts w:ascii="Open Sans" w:hAnsi="Open Sans" w:cs="Open Sans"/>
          <w:sz w:val="18"/>
          <w:szCs w:val="18"/>
        </w:rPr>
        <w:t>speeches per event)</w:t>
      </w:r>
      <w:r w:rsidR="004A64E4">
        <w:rPr>
          <w:rFonts w:ascii="Open Sans" w:hAnsi="Open Sans" w:cs="Open Sans"/>
          <w:sz w:val="18"/>
          <w:szCs w:val="18"/>
        </w:rPr>
        <w:t xml:space="preserve"> and 34 Honors preview events</w:t>
      </w:r>
      <w:r w:rsidR="00AD6624">
        <w:rPr>
          <w:rFonts w:ascii="Open Sans" w:hAnsi="Open Sans" w:cs="Open Sans"/>
          <w:sz w:val="18"/>
          <w:szCs w:val="18"/>
        </w:rPr>
        <w:t xml:space="preserve"> (speaking about </w:t>
      </w:r>
      <w:r w:rsidR="00C35958">
        <w:rPr>
          <w:rFonts w:ascii="Open Sans" w:hAnsi="Open Sans" w:cs="Open Sans"/>
          <w:sz w:val="18"/>
          <w:szCs w:val="18"/>
        </w:rPr>
        <w:t>H</w:t>
      </w:r>
      <w:r w:rsidR="00AD6624">
        <w:rPr>
          <w:rFonts w:ascii="Open Sans" w:hAnsi="Open Sans" w:cs="Open Sans"/>
          <w:sz w:val="18"/>
          <w:szCs w:val="18"/>
        </w:rPr>
        <w:t>onors curricula at each one)</w:t>
      </w:r>
      <w:r w:rsidR="004A64E4">
        <w:rPr>
          <w:rFonts w:ascii="Open Sans" w:hAnsi="Open Sans" w:cs="Open Sans"/>
          <w:sz w:val="18"/>
          <w:szCs w:val="18"/>
        </w:rPr>
        <w:t>.</w:t>
      </w:r>
    </w:p>
    <w:p w14:paraId="5ED84EA9" w14:textId="77777777" w:rsidR="002A3826" w:rsidRPr="00106552" w:rsidRDefault="002A3826" w:rsidP="002A3826">
      <w:pPr>
        <w:pStyle w:val="ListParagraph"/>
        <w:rPr>
          <w:rFonts w:ascii="Open Sans" w:hAnsi="Open Sans" w:cs="Open Sans"/>
          <w:sz w:val="18"/>
          <w:szCs w:val="18"/>
        </w:rPr>
      </w:pPr>
    </w:p>
    <w:p w14:paraId="6DD35106" w14:textId="4DAEBAD3" w:rsidR="002A3826" w:rsidRPr="00BB1EBA" w:rsidRDefault="002A3826" w:rsidP="00BB1EBA">
      <w:pPr>
        <w:pStyle w:val="ListParagraph"/>
        <w:numPr>
          <w:ilvl w:val="0"/>
          <w:numId w:val="10"/>
        </w:numPr>
        <w:rPr>
          <w:rFonts w:ascii="Open Sans" w:hAnsi="Open Sans" w:cs="Open Sans"/>
          <w:sz w:val="18"/>
          <w:szCs w:val="18"/>
        </w:rPr>
      </w:pPr>
      <w:r>
        <w:rPr>
          <w:rFonts w:ascii="Open Sans" w:hAnsi="Open Sans" w:cs="Open Sans"/>
          <w:sz w:val="18"/>
          <w:szCs w:val="18"/>
        </w:rPr>
        <w:t xml:space="preserve">Represented </w:t>
      </w:r>
      <w:r w:rsidR="00C35958">
        <w:rPr>
          <w:rFonts w:ascii="Open Sans" w:hAnsi="Open Sans" w:cs="Open Sans"/>
          <w:sz w:val="18"/>
          <w:szCs w:val="18"/>
        </w:rPr>
        <w:t xml:space="preserve">the </w:t>
      </w:r>
      <w:r w:rsidR="00E02612">
        <w:rPr>
          <w:rFonts w:ascii="Open Sans" w:hAnsi="Open Sans" w:cs="Open Sans"/>
          <w:sz w:val="18"/>
          <w:szCs w:val="18"/>
        </w:rPr>
        <w:t>Honors College</w:t>
      </w:r>
      <w:r w:rsidR="00C35958">
        <w:rPr>
          <w:rFonts w:ascii="Open Sans" w:hAnsi="Open Sans" w:cs="Open Sans"/>
          <w:sz w:val="18"/>
          <w:szCs w:val="18"/>
        </w:rPr>
        <w:t xml:space="preserve"> at</w:t>
      </w:r>
      <w:r w:rsidR="00E02612">
        <w:rPr>
          <w:rFonts w:ascii="Open Sans" w:hAnsi="Open Sans" w:cs="Open Sans"/>
          <w:sz w:val="18"/>
          <w:szCs w:val="18"/>
        </w:rPr>
        <w:t xml:space="preserve"> </w:t>
      </w:r>
      <w:r>
        <w:rPr>
          <w:rFonts w:ascii="Open Sans" w:hAnsi="Open Sans" w:cs="Open Sans"/>
          <w:sz w:val="18"/>
          <w:szCs w:val="18"/>
        </w:rPr>
        <w:t>summer orientation</w:t>
      </w:r>
      <w:r w:rsidR="00E02612">
        <w:rPr>
          <w:rFonts w:ascii="Open Sans" w:hAnsi="Open Sans" w:cs="Open Sans"/>
          <w:sz w:val="18"/>
          <w:szCs w:val="18"/>
        </w:rPr>
        <w:t>s</w:t>
      </w:r>
      <w:r>
        <w:rPr>
          <w:rFonts w:ascii="Open Sans" w:hAnsi="Open Sans" w:cs="Open Sans"/>
          <w:sz w:val="18"/>
          <w:szCs w:val="18"/>
        </w:rPr>
        <w:t xml:space="preserve"> and led </w:t>
      </w:r>
      <w:r w:rsidR="00C35958">
        <w:rPr>
          <w:rFonts w:ascii="Open Sans" w:hAnsi="Open Sans" w:cs="Open Sans"/>
          <w:sz w:val="18"/>
          <w:szCs w:val="18"/>
        </w:rPr>
        <w:t xml:space="preserve">Honors </w:t>
      </w:r>
      <w:r>
        <w:rPr>
          <w:rFonts w:ascii="Open Sans" w:hAnsi="Open Sans" w:cs="Open Sans"/>
          <w:sz w:val="18"/>
          <w:szCs w:val="18"/>
        </w:rPr>
        <w:t xml:space="preserve">parent sessions. Since 2009, I have led 75 sessions (one hour each) and presented to over 2000 parents. </w:t>
      </w:r>
    </w:p>
    <w:p w14:paraId="07DF1A87" w14:textId="148EBA50" w:rsidR="00900BEA" w:rsidRDefault="00900BEA" w:rsidP="009B77D5">
      <w:pPr>
        <w:tabs>
          <w:tab w:val="left" w:pos="1800"/>
          <w:tab w:val="left" w:pos="2880"/>
        </w:tabs>
        <w:rPr>
          <w:rFonts w:ascii="Open Sans" w:hAnsi="Open Sans" w:cs="Open Sans"/>
          <w:sz w:val="18"/>
          <w:szCs w:val="18"/>
        </w:rPr>
      </w:pPr>
    </w:p>
    <w:p w14:paraId="428E3D98" w14:textId="77777777" w:rsidR="00A013FE" w:rsidRDefault="00A013FE" w:rsidP="009B77D5">
      <w:pPr>
        <w:tabs>
          <w:tab w:val="left" w:pos="1800"/>
          <w:tab w:val="left" w:pos="2880"/>
        </w:tabs>
        <w:rPr>
          <w:rFonts w:ascii="Open Sans" w:hAnsi="Open Sans" w:cs="Open Sans"/>
          <w:sz w:val="18"/>
          <w:szCs w:val="18"/>
        </w:rPr>
      </w:pPr>
    </w:p>
    <w:p w14:paraId="24501732" w14:textId="264BC3D0" w:rsidR="000F0932" w:rsidRPr="006102B1" w:rsidRDefault="000F0932" w:rsidP="000F0932">
      <w:pPr>
        <w:tabs>
          <w:tab w:val="left" w:pos="1440"/>
          <w:tab w:val="left" w:pos="2880"/>
        </w:tabs>
        <w:rPr>
          <w:rFonts w:ascii="Open Sans" w:hAnsi="Open Sans" w:cs="Open Sans"/>
          <w:b/>
          <w:bCs/>
          <w:sz w:val="18"/>
          <w:szCs w:val="18"/>
        </w:rPr>
      </w:pPr>
      <w:r w:rsidRPr="006102B1">
        <w:rPr>
          <w:rFonts w:ascii="Open Sans" w:hAnsi="Open Sans" w:cs="Open Sans"/>
          <w:b/>
          <w:bCs/>
          <w:sz w:val="18"/>
          <w:szCs w:val="18"/>
        </w:rPr>
        <w:t>Assistant Director, Honors Program (2007</w:t>
      </w:r>
      <w:r w:rsidR="0098305A">
        <w:rPr>
          <w:rFonts w:ascii="Open Sans" w:hAnsi="Open Sans" w:cs="Open Sans"/>
          <w:b/>
          <w:bCs/>
          <w:sz w:val="18"/>
          <w:szCs w:val="18"/>
        </w:rPr>
        <w:t>–</w:t>
      </w:r>
      <w:r w:rsidRPr="006102B1">
        <w:rPr>
          <w:rFonts w:ascii="Open Sans" w:hAnsi="Open Sans" w:cs="Open Sans"/>
          <w:b/>
          <w:bCs/>
          <w:sz w:val="18"/>
          <w:szCs w:val="18"/>
        </w:rPr>
        <w:t>09)</w:t>
      </w:r>
    </w:p>
    <w:p w14:paraId="2F96B1E1" w14:textId="77777777" w:rsidR="000F0932" w:rsidRPr="00703450" w:rsidRDefault="000F0932" w:rsidP="000F0932">
      <w:pPr>
        <w:tabs>
          <w:tab w:val="left" w:pos="1800"/>
          <w:tab w:val="left" w:pos="2880"/>
        </w:tabs>
        <w:rPr>
          <w:rFonts w:ascii="Open Sans" w:hAnsi="Open Sans" w:cs="Open Sans"/>
          <w:b/>
          <w:bCs/>
          <w:sz w:val="18"/>
          <w:szCs w:val="18"/>
        </w:rPr>
      </w:pPr>
      <w:r w:rsidRPr="00703450">
        <w:rPr>
          <w:rFonts w:ascii="Open Sans" w:hAnsi="Open Sans" w:cs="Open Sans"/>
          <w:b/>
          <w:bCs/>
          <w:sz w:val="18"/>
          <w:szCs w:val="18"/>
        </w:rPr>
        <w:t>Texas Christian University</w:t>
      </w:r>
    </w:p>
    <w:p w14:paraId="4332E0FA" w14:textId="39C7756C" w:rsidR="000F0932" w:rsidRDefault="000F0932" w:rsidP="000F0932">
      <w:pPr>
        <w:tabs>
          <w:tab w:val="left" w:pos="1800"/>
          <w:tab w:val="left" w:pos="2880"/>
        </w:tabs>
        <w:rPr>
          <w:rFonts w:ascii="Open Sans" w:hAnsi="Open Sans" w:cs="Open Sans"/>
          <w:sz w:val="18"/>
          <w:szCs w:val="18"/>
        </w:rPr>
      </w:pPr>
      <w:r>
        <w:rPr>
          <w:rFonts w:ascii="Open Sans" w:hAnsi="Open Sans" w:cs="Open Sans"/>
          <w:sz w:val="18"/>
          <w:szCs w:val="18"/>
        </w:rPr>
        <w:t>Appointed Assistant Director, reported to Director of Honors Program</w:t>
      </w:r>
      <w:r w:rsidR="00A85CCC">
        <w:rPr>
          <w:rFonts w:ascii="Open Sans" w:hAnsi="Open Sans" w:cs="Open Sans"/>
          <w:sz w:val="18"/>
          <w:szCs w:val="18"/>
        </w:rPr>
        <w:t>. Key priorities were</w:t>
      </w:r>
      <w:r>
        <w:rPr>
          <w:rFonts w:ascii="Open Sans" w:hAnsi="Open Sans" w:cs="Open Sans"/>
          <w:sz w:val="18"/>
          <w:szCs w:val="18"/>
        </w:rPr>
        <w:t xml:space="preserve"> to develop and teach new creative courses, increase student interest and retention in </w:t>
      </w:r>
      <w:r w:rsidR="00C35958">
        <w:rPr>
          <w:rFonts w:ascii="Open Sans" w:hAnsi="Open Sans" w:cs="Open Sans"/>
          <w:sz w:val="18"/>
          <w:szCs w:val="18"/>
        </w:rPr>
        <w:t>H</w:t>
      </w:r>
      <w:r>
        <w:rPr>
          <w:rFonts w:ascii="Open Sans" w:hAnsi="Open Sans" w:cs="Open Sans"/>
          <w:sz w:val="18"/>
          <w:szCs w:val="18"/>
        </w:rPr>
        <w:t>onors, and develop programs that appealed to students.</w:t>
      </w:r>
    </w:p>
    <w:p w14:paraId="11EDA14D" w14:textId="77777777" w:rsidR="000F0932" w:rsidRDefault="000F0932" w:rsidP="000F0932">
      <w:pPr>
        <w:tabs>
          <w:tab w:val="left" w:pos="1800"/>
          <w:tab w:val="left" w:pos="2880"/>
        </w:tabs>
        <w:ind w:left="360"/>
        <w:rPr>
          <w:rFonts w:ascii="Open Sans" w:hAnsi="Open Sans" w:cs="Open Sans"/>
          <w:b/>
          <w:bCs/>
          <w:sz w:val="18"/>
          <w:szCs w:val="18"/>
        </w:rPr>
      </w:pPr>
    </w:p>
    <w:p w14:paraId="6451CF94" w14:textId="77777777" w:rsidR="000F0932" w:rsidRDefault="000F0932" w:rsidP="000F0932">
      <w:pPr>
        <w:tabs>
          <w:tab w:val="left" w:pos="1800"/>
          <w:tab w:val="left" w:pos="2880"/>
        </w:tabs>
        <w:ind w:left="360"/>
        <w:rPr>
          <w:rFonts w:ascii="Open Sans" w:hAnsi="Open Sans" w:cs="Open Sans"/>
          <w:b/>
          <w:bCs/>
          <w:sz w:val="18"/>
          <w:szCs w:val="18"/>
        </w:rPr>
      </w:pPr>
      <w:r w:rsidRPr="00DA5DC8">
        <w:rPr>
          <w:rFonts w:ascii="Open Sans" w:hAnsi="Open Sans" w:cs="Open Sans"/>
          <w:b/>
          <w:bCs/>
          <w:sz w:val="18"/>
          <w:szCs w:val="18"/>
        </w:rPr>
        <w:t>Key Accomplishments and Innovative Work:</w:t>
      </w:r>
    </w:p>
    <w:p w14:paraId="31953AFB" w14:textId="77777777" w:rsidR="000F0932" w:rsidRPr="00694C3F" w:rsidRDefault="000F0932" w:rsidP="000F0932">
      <w:pPr>
        <w:tabs>
          <w:tab w:val="left" w:pos="1800"/>
          <w:tab w:val="left" w:pos="2880"/>
        </w:tabs>
        <w:rPr>
          <w:rFonts w:ascii="Open Sans" w:hAnsi="Open Sans" w:cs="Open Sans"/>
          <w:sz w:val="18"/>
          <w:szCs w:val="18"/>
        </w:rPr>
      </w:pPr>
    </w:p>
    <w:p w14:paraId="45047D55" w14:textId="57763849" w:rsidR="000F0932" w:rsidRDefault="000F0932" w:rsidP="00A013FE">
      <w:pPr>
        <w:pStyle w:val="ListParagraph"/>
        <w:numPr>
          <w:ilvl w:val="0"/>
          <w:numId w:val="5"/>
        </w:numPr>
        <w:tabs>
          <w:tab w:val="left" w:pos="1800"/>
          <w:tab w:val="left" w:pos="2880"/>
        </w:tabs>
        <w:rPr>
          <w:rFonts w:ascii="Open Sans" w:hAnsi="Open Sans" w:cs="Open Sans"/>
          <w:sz w:val="18"/>
          <w:szCs w:val="18"/>
        </w:rPr>
      </w:pPr>
      <w:r>
        <w:rPr>
          <w:rFonts w:ascii="Open Sans" w:hAnsi="Open Sans" w:cs="Open Sans"/>
          <w:sz w:val="18"/>
          <w:szCs w:val="18"/>
        </w:rPr>
        <w:t>Wrote initial donor proposal—vision and argument—for</w:t>
      </w:r>
      <w:r w:rsidR="00A85CCC">
        <w:rPr>
          <w:rFonts w:ascii="Open Sans" w:hAnsi="Open Sans" w:cs="Open Sans"/>
          <w:sz w:val="18"/>
          <w:szCs w:val="18"/>
        </w:rPr>
        <w:t xml:space="preserve"> expand</w:t>
      </w:r>
      <w:r>
        <w:rPr>
          <w:rFonts w:ascii="Open Sans" w:hAnsi="Open Sans" w:cs="Open Sans"/>
          <w:sz w:val="18"/>
          <w:szCs w:val="18"/>
        </w:rPr>
        <w:t xml:space="preserve">ing to an </w:t>
      </w:r>
      <w:proofErr w:type="gramStart"/>
      <w:r w:rsidR="00C35958">
        <w:rPr>
          <w:rFonts w:ascii="Open Sans" w:hAnsi="Open Sans" w:cs="Open Sans"/>
          <w:sz w:val="18"/>
          <w:szCs w:val="18"/>
        </w:rPr>
        <w:t>H</w:t>
      </w:r>
      <w:r>
        <w:rPr>
          <w:rFonts w:ascii="Open Sans" w:hAnsi="Open Sans" w:cs="Open Sans"/>
          <w:sz w:val="18"/>
          <w:szCs w:val="18"/>
        </w:rPr>
        <w:t>onors</w:t>
      </w:r>
      <w:proofErr w:type="gramEnd"/>
      <w:r>
        <w:rPr>
          <w:rFonts w:ascii="Open Sans" w:hAnsi="Open Sans" w:cs="Open Sans"/>
          <w:sz w:val="18"/>
          <w:szCs w:val="18"/>
        </w:rPr>
        <w:t xml:space="preserve"> </w:t>
      </w:r>
      <w:r w:rsidR="00C35958">
        <w:rPr>
          <w:rFonts w:ascii="Open Sans" w:hAnsi="Open Sans" w:cs="Open Sans"/>
          <w:sz w:val="18"/>
          <w:szCs w:val="18"/>
        </w:rPr>
        <w:t>C</w:t>
      </w:r>
      <w:r>
        <w:rPr>
          <w:rFonts w:ascii="Open Sans" w:hAnsi="Open Sans" w:cs="Open Sans"/>
          <w:sz w:val="18"/>
          <w:szCs w:val="18"/>
        </w:rPr>
        <w:t>ollege</w:t>
      </w:r>
      <w:r w:rsidR="00A85CCC">
        <w:rPr>
          <w:rFonts w:ascii="Open Sans" w:hAnsi="Open Sans" w:cs="Open Sans"/>
          <w:sz w:val="18"/>
          <w:szCs w:val="18"/>
        </w:rPr>
        <w:t>. P</w:t>
      </w:r>
      <w:r>
        <w:rPr>
          <w:rFonts w:ascii="Open Sans" w:hAnsi="Open Sans" w:cs="Open Sans"/>
          <w:sz w:val="18"/>
          <w:szCs w:val="18"/>
        </w:rPr>
        <w:t xml:space="preserve">roposal </w:t>
      </w:r>
      <w:r w:rsidR="00A85CCC">
        <w:rPr>
          <w:rFonts w:ascii="Open Sans" w:hAnsi="Open Sans" w:cs="Open Sans"/>
          <w:sz w:val="18"/>
          <w:szCs w:val="18"/>
        </w:rPr>
        <w:t xml:space="preserve">was </w:t>
      </w:r>
      <w:r>
        <w:rPr>
          <w:rFonts w:ascii="Open Sans" w:hAnsi="Open Sans" w:cs="Open Sans"/>
          <w:sz w:val="18"/>
          <w:szCs w:val="18"/>
        </w:rPr>
        <w:t xml:space="preserve">used by Advancement and Development to </w:t>
      </w:r>
      <w:r w:rsidR="008C5DBB">
        <w:rPr>
          <w:rFonts w:ascii="Open Sans" w:hAnsi="Open Sans" w:cs="Open Sans"/>
          <w:sz w:val="18"/>
          <w:szCs w:val="18"/>
        </w:rPr>
        <w:t>inspire</w:t>
      </w:r>
      <w:r>
        <w:rPr>
          <w:rFonts w:ascii="Open Sans" w:hAnsi="Open Sans" w:cs="Open Sans"/>
          <w:sz w:val="18"/>
          <w:szCs w:val="18"/>
        </w:rPr>
        <w:t xml:space="preserve"> donors to </w:t>
      </w:r>
      <w:r w:rsidR="00C35958">
        <w:rPr>
          <w:rFonts w:ascii="Open Sans" w:hAnsi="Open Sans" w:cs="Open Sans"/>
          <w:sz w:val="18"/>
          <w:szCs w:val="18"/>
        </w:rPr>
        <w:t xml:space="preserve">provide a naming gift and </w:t>
      </w:r>
      <w:r w:rsidR="00A85CCC">
        <w:rPr>
          <w:rFonts w:ascii="Open Sans" w:hAnsi="Open Sans" w:cs="Open Sans"/>
          <w:sz w:val="18"/>
          <w:szCs w:val="18"/>
        </w:rPr>
        <w:t>to create an endowment to fund</w:t>
      </w:r>
      <w:r w:rsidR="00C35958">
        <w:rPr>
          <w:rFonts w:ascii="Open Sans" w:hAnsi="Open Sans" w:cs="Open Sans"/>
          <w:sz w:val="18"/>
          <w:szCs w:val="18"/>
        </w:rPr>
        <w:t xml:space="preserve"> the H</w:t>
      </w:r>
      <w:r>
        <w:rPr>
          <w:rFonts w:ascii="Open Sans" w:hAnsi="Open Sans" w:cs="Open Sans"/>
          <w:sz w:val="18"/>
          <w:szCs w:val="18"/>
        </w:rPr>
        <w:t xml:space="preserve">onors </w:t>
      </w:r>
      <w:r w:rsidR="00C35958">
        <w:rPr>
          <w:rFonts w:ascii="Open Sans" w:hAnsi="Open Sans" w:cs="Open Sans"/>
          <w:sz w:val="18"/>
          <w:szCs w:val="18"/>
        </w:rPr>
        <w:t>C</w:t>
      </w:r>
      <w:r>
        <w:rPr>
          <w:rFonts w:ascii="Open Sans" w:hAnsi="Open Sans" w:cs="Open Sans"/>
          <w:sz w:val="18"/>
          <w:szCs w:val="18"/>
        </w:rPr>
        <w:t>ollege.</w:t>
      </w:r>
    </w:p>
    <w:p w14:paraId="58491106" w14:textId="77777777" w:rsidR="000F0932" w:rsidRPr="00106552" w:rsidRDefault="000F0932" w:rsidP="00A013FE">
      <w:pPr>
        <w:pStyle w:val="ListParagraph"/>
        <w:tabs>
          <w:tab w:val="left" w:pos="1800"/>
          <w:tab w:val="left" w:pos="2880"/>
        </w:tabs>
        <w:ind w:hanging="360"/>
        <w:rPr>
          <w:rFonts w:ascii="Open Sans" w:hAnsi="Open Sans" w:cs="Open Sans"/>
          <w:sz w:val="18"/>
          <w:szCs w:val="18"/>
        </w:rPr>
      </w:pPr>
    </w:p>
    <w:p w14:paraId="061F09A5" w14:textId="6BBAA9C2" w:rsidR="000F0932" w:rsidRDefault="000F0932" w:rsidP="00A013FE">
      <w:pPr>
        <w:pStyle w:val="ListParagraph"/>
        <w:numPr>
          <w:ilvl w:val="0"/>
          <w:numId w:val="5"/>
        </w:numPr>
        <w:tabs>
          <w:tab w:val="left" w:pos="1800"/>
          <w:tab w:val="left" w:pos="2880"/>
        </w:tabs>
        <w:rPr>
          <w:rFonts w:ascii="Open Sans" w:hAnsi="Open Sans" w:cs="Open Sans"/>
          <w:sz w:val="18"/>
          <w:szCs w:val="18"/>
        </w:rPr>
      </w:pPr>
      <w:r>
        <w:rPr>
          <w:rFonts w:ascii="Open Sans" w:hAnsi="Open Sans" w:cs="Open Sans"/>
          <w:sz w:val="18"/>
          <w:szCs w:val="18"/>
        </w:rPr>
        <w:t>Increased Honors student membership and retention after evaluating program policies</w:t>
      </w:r>
      <w:r w:rsidR="00A85CCC">
        <w:rPr>
          <w:rFonts w:ascii="Open Sans" w:hAnsi="Open Sans" w:cs="Open Sans"/>
          <w:sz w:val="18"/>
          <w:szCs w:val="18"/>
        </w:rPr>
        <w:t>, assessing</w:t>
      </w:r>
      <w:r>
        <w:rPr>
          <w:rFonts w:ascii="Open Sans" w:hAnsi="Open Sans" w:cs="Open Sans"/>
          <w:sz w:val="18"/>
          <w:szCs w:val="18"/>
        </w:rPr>
        <w:t xml:space="preserve"> who the policies privileged and discouraged</w:t>
      </w:r>
      <w:r w:rsidR="00A85CCC">
        <w:rPr>
          <w:rFonts w:ascii="Open Sans" w:hAnsi="Open Sans" w:cs="Open Sans"/>
          <w:sz w:val="18"/>
          <w:szCs w:val="18"/>
        </w:rPr>
        <w:t>,</w:t>
      </w:r>
      <w:r>
        <w:rPr>
          <w:rFonts w:ascii="Open Sans" w:hAnsi="Open Sans" w:cs="Open Sans"/>
          <w:sz w:val="18"/>
          <w:szCs w:val="18"/>
        </w:rPr>
        <w:t xml:space="preserve"> changing the policies</w:t>
      </w:r>
      <w:r w:rsidR="00A85CCC">
        <w:rPr>
          <w:rFonts w:ascii="Open Sans" w:hAnsi="Open Sans" w:cs="Open Sans"/>
          <w:sz w:val="18"/>
          <w:szCs w:val="18"/>
        </w:rPr>
        <w:t>, and crafting new</w:t>
      </w:r>
      <w:r>
        <w:rPr>
          <w:rFonts w:ascii="Open Sans" w:hAnsi="Open Sans" w:cs="Open Sans"/>
          <w:sz w:val="18"/>
          <w:szCs w:val="18"/>
        </w:rPr>
        <w:t xml:space="preserve"> messaging. </w:t>
      </w:r>
    </w:p>
    <w:p w14:paraId="6FC1B915" w14:textId="77777777" w:rsidR="000F0932" w:rsidRPr="00106552" w:rsidRDefault="000F0932" w:rsidP="00A013FE">
      <w:pPr>
        <w:tabs>
          <w:tab w:val="left" w:pos="1800"/>
          <w:tab w:val="left" w:pos="2880"/>
        </w:tabs>
        <w:ind w:left="720" w:hanging="360"/>
        <w:rPr>
          <w:rFonts w:ascii="Open Sans" w:hAnsi="Open Sans" w:cs="Open Sans"/>
          <w:sz w:val="18"/>
          <w:szCs w:val="18"/>
        </w:rPr>
      </w:pPr>
    </w:p>
    <w:p w14:paraId="75E65908" w14:textId="1593E809" w:rsidR="000F0932" w:rsidRDefault="000F0932" w:rsidP="00A013FE">
      <w:pPr>
        <w:pStyle w:val="ListParagraph"/>
        <w:numPr>
          <w:ilvl w:val="0"/>
          <w:numId w:val="5"/>
        </w:numPr>
        <w:tabs>
          <w:tab w:val="left" w:pos="1800"/>
          <w:tab w:val="left" w:pos="2880"/>
        </w:tabs>
        <w:rPr>
          <w:rFonts w:ascii="Open Sans" w:hAnsi="Open Sans" w:cs="Open Sans"/>
          <w:sz w:val="18"/>
          <w:szCs w:val="18"/>
        </w:rPr>
      </w:pPr>
      <w:r>
        <w:rPr>
          <w:rFonts w:ascii="Open Sans" w:hAnsi="Open Sans" w:cs="Open Sans"/>
          <w:sz w:val="18"/>
          <w:szCs w:val="18"/>
        </w:rPr>
        <w:t xml:space="preserve">Collaborated with university </w:t>
      </w:r>
      <w:r w:rsidR="00A85CCC">
        <w:rPr>
          <w:rFonts w:ascii="Open Sans" w:hAnsi="Open Sans" w:cs="Open Sans"/>
          <w:sz w:val="18"/>
          <w:szCs w:val="18"/>
        </w:rPr>
        <w:t>First-Year experience</w:t>
      </w:r>
      <w:r>
        <w:rPr>
          <w:rFonts w:ascii="Open Sans" w:hAnsi="Open Sans" w:cs="Open Sans"/>
          <w:sz w:val="18"/>
          <w:szCs w:val="18"/>
        </w:rPr>
        <w:t xml:space="preserve"> to develop the </w:t>
      </w:r>
      <w:r w:rsidR="00A85CCC">
        <w:rPr>
          <w:rFonts w:ascii="Open Sans" w:hAnsi="Open Sans" w:cs="Open Sans"/>
          <w:sz w:val="18"/>
          <w:szCs w:val="18"/>
        </w:rPr>
        <w:t>inaugural</w:t>
      </w:r>
      <w:r>
        <w:rPr>
          <w:rFonts w:ascii="Open Sans" w:hAnsi="Open Sans" w:cs="Open Sans"/>
          <w:sz w:val="18"/>
          <w:szCs w:val="18"/>
        </w:rPr>
        <w:t xml:space="preserve"> Honors International Frog Camp in London. In summer 2008 and 2009, first-year </w:t>
      </w:r>
      <w:r w:rsidR="00073C06">
        <w:rPr>
          <w:rFonts w:ascii="Open Sans" w:hAnsi="Open Sans" w:cs="Open Sans"/>
          <w:sz w:val="18"/>
          <w:szCs w:val="18"/>
        </w:rPr>
        <w:t>H</w:t>
      </w:r>
      <w:r>
        <w:rPr>
          <w:rFonts w:ascii="Open Sans" w:hAnsi="Open Sans" w:cs="Open Sans"/>
          <w:sz w:val="18"/>
          <w:szCs w:val="18"/>
        </w:rPr>
        <w:t>onors students attended Frog Camp London. Over the course of the next 10 years, this collaboration continued to offer Honors International Frog Camps in Rome, Paris, Seville, and Berlin.</w:t>
      </w:r>
    </w:p>
    <w:p w14:paraId="5385C387" w14:textId="77777777" w:rsidR="00CC2A46" w:rsidRPr="00106552" w:rsidRDefault="00CC2A46" w:rsidP="00CC2A46">
      <w:pPr>
        <w:pStyle w:val="ListParagraph"/>
        <w:rPr>
          <w:rFonts w:ascii="Open Sans" w:hAnsi="Open Sans" w:cs="Open Sans"/>
          <w:sz w:val="18"/>
          <w:szCs w:val="18"/>
        </w:rPr>
      </w:pPr>
    </w:p>
    <w:p w14:paraId="432091CA" w14:textId="58DCE2D5" w:rsidR="00CC2A46" w:rsidRDefault="00CC2A46" w:rsidP="00A013FE">
      <w:pPr>
        <w:pStyle w:val="ListParagraph"/>
        <w:numPr>
          <w:ilvl w:val="0"/>
          <w:numId w:val="5"/>
        </w:numPr>
        <w:tabs>
          <w:tab w:val="left" w:pos="1800"/>
          <w:tab w:val="left" w:pos="2880"/>
        </w:tabs>
        <w:rPr>
          <w:rFonts w:ascii="Open Sans" w:hAnsi="Open Sans" w:cs="Open Sans"/>
          <w:sz w:val="18"/>
          <w:szCs w:val="18"/>
        </w:rPr>
      </w:pPr>
      <w:r>
        <w:rPr>
          <w:rFonts w:ascii="Open Sans" w:hAnsi="Open Sans" w:cs="Open Sans"/>
          <w:sz w:val="18"/>
          <w:szCs w:val="18"/>
        </w:rPr>
        <w:t>Wrote the proposal and vision for making Milton Daniel an Honors living and learning community.</w:t>
      </w:r>
    </w:p>
    <w:p w14:paraId="20F2723B" w14:textId="77777777" w:rsidR="000F0932" w:rsidRPr="00106552" w:rsidRDefault="000F0932" w:rsidP="00A013FE">
      <w:pPr>
        <w:pStyle w:val="ListParagraph"/>
        <w:tabs>
          <w:tab w:val="left" w:pos="1800"/>
          <w:tab w:val="left" w:pos="2880"/>
        </w:tabs>
        <w:ind w:hanging="360"/>
        <w:rPr>
          <w:rFonts w:ascii="Open Sans" w:hAnsi="Open Sans" w:cs="Open Sans"/>
          <w:sz w:val="18"/>
          <w:szCs w:val="18"/>
        </w:rPr>
      </w:pPr>
    </w:p>
    <w:p w14:paraId="0E460207" w14:textId="444AB6EB" w:rsidR="002A3826" w:rsidRDefault="000F0932" w:rsidP="002A3826">
      <w:pPr>
        <w:pStyle w:val="ListParagraph"/>
        <w:numPr>
          <w:ilvl w:val="0"/>
          <w:numId w:val="5"/>
        </w:numPr>
        <w:tabs>
          <w:tab w:val="left" w:pos="1800"/>
          <w:tab w:val="left" w:pos="2880"/>
        </w:tabs>
        <w:rPr>
          <w:rFonts w:ascii="Open Sans" w:hAnsi="Open Sans" w:cs="Open Sans"/>
          <w:sz w:val="18"/>
          <w:szCs w:val="18"/>
        </w:rPr>
      </w:pPr>
      <w:r>
        <w:rPr>
          <w:rFonts w:ascii="Open Sans" w:hAnsi="Open Sans" w:cs="Open Sans"/>
          <w:sz w:val="18"/>
          <w:szCs w:val="18"/>
        </w:rPr>
        <w:t xml:space="preserve">Created a new model for </w:t>
      </w:r>
      <w:r w:rsidR="00073C06">
        <w:rPr>
          <w:rFonts w:ascii="Open Sans" w:hAnsi="Open Sans" w:cs="Open Sans"/>
          <w:sz w:val="18"/>
          <w:szCs w:val="18"/>
        </w:rPr>
        <w:t>H</w:t>
      </w:r>
      <w:r>
        <w:rPr>
          <w:rFonts w:ascii="Open Sans" w:hAnsi="Open Sans" w:cs="Open Sans"/>
          <w:sz w:val="18"/>
          <w:szCs w:val="18"/>
        </w:rPr>
        <w:t xml:space="preserve">onors study abroad, “Cultural Routes,” that was more affordable and incorporated city-as-text pedagogy. Cultural Routes and other similar abroad experiences—Cultural Pathways, Cultural Pilgrimages, and Cultural </w:t>
      </w:r>
      <w:r w:rsidR="00A85CCC">
        <w:rPr>
          <w:rFonts w:ascii="Open Sans" w:hAnsi="Open Sans" w:cs="Open Sans"/>
          <w:sz w:val="18"/>
          <w:szCs w:val="18"/>
        </w:rPr>
        <w:t>Ex</w:t>
      </w:r>
      <w:r>
        <w:rPr>
          <w:rFonts w:ascii="Open Sans" w:hAnsi="Open Sans" w:cs="Open Sans"/>
          <w:sz w:val="18"/>
          <w:szCs w:val="18"/>
        </w:rPr>
        <w:t xml:space="preserve">plorations—provided intensive experiential learning for </w:t>
      </w:r>
      <w:r w:rsidR="00073C06">
        <w:rPr>
          <w:rFonts w:ascii="Open Sans" w:hAnsi="Open Sans" w:cs="Open Sans"/>
          <w:sz w:val="18"/>
          <w:szCs w:val="18"/>
        </w:rPr>
        <w:t>H</w:t>
      </w:r>
      <w:r>
        <w:rPr>
          <w:rFonts w:ascii="Open Sans" w:hAnsi="Open Sans" w:cs="Open Sans"/>
          <w:sz w:val="18"/>
          <w:szCs w:val="18"/>
        </w:rPr>
        <w:t>onors students.</w:t>
      </w:r>
    </w:p>
    <w:p w14:paraId="00352E9A" w14:textId="77777777" w:rsidR="00CC2A46" w:rsidRPr="00106552" w:rsidRDefault="00CC2A46" w:rsidP="00CC2A46">
      <w:pPr>
        <w:tabs>
          <w:tab w:val="left" w:pos="1800"/>
          <w:tab w:val="left" w:pos="2880"/>
        </w:tabs>
        <w:rPr>
          <w:rFonts w:ascii="Open Sans" w:hAnsi="Open Sans" w:cs="Open Sans"/>
          <w:sz w:val="18"/>
          <w:szCs w:val="18"/>
        </w:rPr>
      </w:pPr>
    </w:p>
    <w:p w14:paraId="1F8EB2D5" w14:textId="6745B47B" w:rsidR="000F0932" w:rsidRDefault="000F0932" w:rsidP="00A013FE">
      <w:pPr>
        <w:pStyle w:val="ListParagraph"/>
        <w:numPr>
          <w:ilvl w:val="0"/>
          <w:numId w:val="5"/>
        </w:numPr>
        <w:tabs>
          <w:tab w:val="left" w:pos="1800"/>
          <w:tab w:val="left" w:pos="2880"/>
        </w:tabs>
        <w:rPr>
          <w:rFonts w:ascii="Open Sans" w:hAnsi="Open Sans" w:cs="Open Sans"/>
          <w:sz w:val="18"/>
          <w:szCs w:val="18"/>
        </w:rPr>
      </w:pPr>
      <w:r>
        <w:rPr>
          <w:rFonts w:ascii="Open Sans" w:hAnsi="Open Sans" w:cs="Open Sans"/>
          <w:sz w:val="18"/>
          <w:szCs w:val="18"/>
        </w:rPr>
        <w:t xml:space="preserve">Led the first Cultural Routes pilot program—an exploration of public memory in Berlin, Munich, Interlaken, Florence, and Rome—in </w:t>
      </w:r>
      <w:r w:rsidR="00EB2F1D">
        <w:rPr>
          <w:rFonts w:ascii="Open Sans" w:hAnsi="Open Sans" w:cs="Open Sans"/>
          <w:sz w:val="18"/>
          <w:szCs w:val="18"/>
        </w:rPr>
        <w:t>S</w:t>
      </w:r>
      <w:r>
        <w:rPr>
          <w:rFonts w:ascii="Open Sans" w:hAnsi="Open Sans" w:cs="Open Sans"/>
          <w:sz w:val="18"/>
          <w:szCs w:val="18"/>
        </w:rPr>
        <w:t>ummer 2009.</w:t>
      </w:r>
    </w:p>
    <w:p w14:paraId="406F5A03" w14:textId="77777777" w:rsidR="000F0932" w:rsidRPr="00106552" w:rsidRDefault="000F0932" w:rsidP="00A013FE">
      <w:pPr>
        <w:pStyle w:val="ListParagraph"/>
        <w:ind w:hanging="360"/>
        <w:rPr>
          <w:rFonts w:ascii="Open Sans" w:hAnsi="Open Sans" w:cs="Open Sans"/>
          <w:sz w:val="18"/>
          <w:szCs w:val="18"/>
        </w:rPr>
      </w:pPr>
    </w:p>
    <w:p w14:paraId="0ADD0D9E" w14:textId="7724A4CA" w:rsidR="000F0932" w:rsidRDefault="000F0932" w:rsidP="00A013FE">
      <w:pPr>
        <w:pStyle w:val="ListParagraph"/>
        <w:numPr>
          <w:ilvl w:val="0"/>
          <w:numId w:val="5"/>
        </w:numPr>
        <w:tabs>
          <w:tab w:val="left" w:pos="1800"/>
          <w:tab w:val="left" w:pos="2880"/>
        </w:tabs>
        <w:rPr>
          <w:rFonts w:ascii="Open Sans" w:hAnsi="Open Sans" w:cs="Open Sans"/>
          <w:sz w:val="18"/>
          <w:szCs w:val="18"/>
        </w:rPr>
      </w:pPr>
      <w:r>
        <w:rPr>
          <w:rFonts w:ascii="Open Sans" w:hAnsi="Open Sans" w:cs="Open Sans"/>
          <w:sz w:val="18"/>
          <w:szCs w:val="18"/>
        </w:rPr>
        <w:t>Developed a new lower-division sequence around interdisciplinary outcomes and modeled the sequence through two new courses focused on rhetoric and cultural memory. Cultural Visions courses are now the centerpiece of the lower</w:t>
      </w:r>
      <w:r w:rsidR="00EB2F1D">
        <w:rPr>
          <w:rFonts w:ascii="Open Sans" w:hAnsi="Open Sans" w:cs="Open Sans"/>
          <w:sz w:val="18"/>
          <w:szCs w:val="18"/>
        </w:rPr>
        <w:t>-</w:t>
      </w:r>
      <w:r>
        <w:rPr>
          <w:rFonts w:ascii="Open Sans" w:hAnsi="Open Sans" w:cs="Open Sans"/>
          <w:sz w:val="18"/>
          <w:szCs w:val="18"/>
        </w:rPr>
        <w:t xml:space="preserve">division </w:t>
      </w:r>
      <w:r w:rsidR="00073C06">
        <w:rPr>
          <w:rFonts w:ascii="Open Sans" w:hAnsi="Open Sans" w:cs="Open Sans"/>
          <w:sz w:val="18"/>
          <w:szCs w:val="18"/>
        </w:rPr>
        <w:t>H</w:t>
      </w:r>
      <w:r>
        <w:rPr>
          <w:rFonts w:ascii="Open Sans" w:hAnsi="Open Sans" w:cs="Open Sans"/>
          <w:sz w:val="18"/>
          <w:szCs w:val="18"/>
        </w:rPr>
        <w:t xml:space="preserve">onors experience. </w:t>
      </w:r>
    </w:p>
    <w:p w14:paraId="5D6028C9" w14:textId="77777777" w:rsidR="000F0932" w:rsidRPr="00106552" w:rsidRDefault="000F0932" w:rsidP="00A013FE">
      <w:pPr>
        <w:pStyle w:val="ListParagraph"/>
        <w:ind w:hanging="360"/>
        <w:rPr>
          <w:rFonts w:ascii="Open Sans" w:hAnsi="Open Sans" w:cs="Open Sans"/>
          <w:sz w:val="18"/>
          <w:szCs w:val="18"/>
        </w:rPr>
      </w:pPr>
    </w:p>
    <w:p w14:paraId="4D097E4F" w14:textId="5405022A" w:rsidR="000F0932" w:rsidRDefault="00E05502" w:rsidP="00A013FE">
      <w:pPr>
        <w:pStyle w:val="ListParagraph"/>
        <w:numPr>
          <w:ilvl w:val="0"/>
          <w:numId w:val="5"/>
        </w:numPr>
        <w:tabs>
          <w:tab w:val="left" w:pos="1800"/>
          <w:tab w:val="left" w:pos="2880"/>
        </w:tabs>
        <w:rPr>
          <w:rFonts w:ascii="Open Sans" w:hAnsi="Open Sans" w:cs="Open Sans"/>
          <w:sz w:val="18"/>
          <w:szCs w:val="18"/>
        </w:rPr>
      </w:pPr>
      <w:r>
        <w:rPr>
          <w:rFonts w:ascii="Open Sans" w:hAnsi="Open Sans" w:cs="Open Sans"/>
          <w:sz w:val="18"/>
          <w:szCs w:val="18"/>
        </w:rPr>
        <w:t xml:space="preserve">Developed </w:t>
      </w:r>
      <w:r w:rsidR="00073C06">
        <w:rPr>
          <w:rFonts w:ascii="Open Sans" w:hAnsi="Open Sans" w:cs="Open Sans"/>
          <w:sz w:val="18"/>
          <w:szCs w:val="18"/>
        </w:rPr>
        <w:t>H</w:t>
      </w:r>
      <w:r>
        <w:rPr>
          <w:rFonts w:ascii="Open Sans" w:hAnsi="Open Sans" w:cs="Open Sans"/>
          <w:sz w:val="18"/>
          <w:szCs w:val="18"/>
        </w:rPr>
        <w:t>onors courses around</w:t>
      </w:r>
      <w:r w:rsidR="000F0932">
        <w:rPr>
          <w:rFonts w:ascii="Open Sans" w:hAnsi="Open Sans" w:cs="Open Sans"/>
          <w:sz w:val="18"/>
          <w:szCs w:val="18"/>
        </w:rPr>
        <w:t xml:space="preserve"> experiential learning opportunities in Oklahoma City (one-day study of the Oklahoma City bombing) and New York City (one-week study of 9/11 memory).</w:t>
      </w:r>
    </w:p>
    <w:p w14:paraId="21371554" w14:textId="77777777" w:rsidR="000F0932" w:rsidRDefault="000F0932" w:rsidP="009B77D5">
      <w:pPr>
        <w:tabs>
          <w:tab w:val="left" w:pos="1800"/>
          <w:tab w:val="left" w:pos="2880"/>
        </w:tabs>
        <w:rPr>
          <w:rFonts w:ascii="Open Sans" w:hAnsi="Open Sans" w:cs="Open Sans"/>
          <w:b/>
          <w:bCs/>
          <w:sz w:val="18"/>
          <w:szCs w:val="18"/>
        </w:rPr>
      </w:pPr>
    </w:p>
    <w:p w14:paraId="7603DAEA" w14:textId="78CF7648" w:rsidR="001E5C44" w:rsidRDefault="001E5C44" w:rsidP="009B77D5">
      <w:pPr>
        <w:tabs>
          <w:tab w:val="left" w:pos="1800"/>
          <w:tab w:val="left" w:pos="2880"/>
        </w:tabs>
        <w:rPr>
          <w:rFonts w:ascii="Open Sans" w:hAnsi="Open Sans" w:cs="Open Sans"/>
          <w:b/>
          <w:bCs/>
          <w:sz w:val="18"/>
          <w:szCs w:val="18"/>
        </w:rPr>
      </w:pPr>
    </w:p>
    <w:p w14:paraId="73F71947" w14:textId="06C1EDF6" w:rsidR="00AF0294" w:rsidRPr="00703450" w:rsidRDefault="0074702B" w:rsidP="009B77D5">
      <w:pPr>
        <w:tabs>
          <w:tab w:val="left" w:pos="1800"/>
          <w:tab w:val="left" w:pos="2880"/>
        </w:tabs>
        <w:rPr>
          <w:rFonts w:ascii="Open Sans" w:hAnsi="Open Sans" w:cs="Open Sans"/>
          <w:b/>
          <w:bCs/>
          <w:sz w:val="18"/>
          <w:szCs w:val="18"/>
        </w:rPr>
      </w:pPr>
      <w:r w:rsidRPr="00703450">
        <w:rPr>
          <w:rFonts w:ascii="Open Sans" w:hAnsi="Open Sans" w:cs="Open Sans"/>
          <w:b/>
          <w:bCs/>
          <w:sz w:val="18"/>
          <w:szCs w:val="18"/>
        </w:rPr>
        <w:t>Director of Prestigious Scholarship</w:t>
      </w:r>
      <w:r w:rsidR="00AF0294" w:rsidRPr="00703450">
        <w:rPr>
          <w:rFonts w:ascii="Open Sans" w:hAnsi="Open Sans" w:cs="Open Sans"/>
          <w:b/>
          <w:bCs/>
          <w:sz w:val="18"/>
          <w:szCs w:val="18"/>
        </w:rPr>
        <w:t>s</w:t>
      </w:r>
      <w:r w:rsidR="00703450" w:rsidRPr="00703450">
        <w:rPr>
          <w:rFonts w:ascii="Open Sans" w:hAnsi="Open Sans" w:cs="Open Sans"/>
          <w:b/>
          <w:bCs/>
          <w:sz w:val="18"/>
          <w:szCs w:val="18"/>
        </w:rPr>
        <w:t xml:space="preserve"> (2009</w:t>
      </w:r>
      <w:r w:rsidR="0098305A">
        <w:rPr>
          <w:rFonts w:ascii="Open Sans" w:hAnsi="Open Sans" w:cs="Open Sans"/>
          <w:b/>
          <w:bCs/>
          <w:sz w:val="18"/>
          <w:szCs w:val="18"/>
        </w:rPr>
        <w:t>–</w:t>
      </w:r>
      <w:r w:rsidR="00703450" w:rsidRPr="00703450">
        <w:rPr>
          <w:rFonts w:ascii="Open Sans" w:hAnsi="Open Sans" w:cs="Open Sans"/>
          <w:b/>
          <w:bCs/>
          <w:sz w:val="18"/>
          <w:szCs w:val="18"/>
        </w:rPr>
        <w:t>Present)</w:t>
      </w:r>
      <w:r w:rsidR="00703450" w:rsidRPr="00703450">
        <w:rPr>
          <w:rFonts w:ascii="Open Sans" w:hAnsi="Open Sans" w:cs="Open Sans"/>
          <w:b/>
          <w:bCs/>
          <w:sz w:val="18"/>
          <w:szCs w:val="18"/>
        </w:rPr>
        <w:tab/>
      </w:r>
      <w:r w:rsidRPr="00703450">
        <w:rPr>
          <w:rFonts w:ascii="Open Sans" w:hAnsi="Open Sans" w:cs="Open Sans"/>
          <w:b/>
          <w:bCs/>
          <w:sz w:val="18"/>
          <w:szCs w:val="18"/>
        </w:rPr>
        <w:t xml:space="preserve"> </w:t>
      </w:r>
    </w:p>
    <w:p w14:paraId="5BC4456E" w14:textId="58529A72" w:rsidR="0074702B" w:rsidRPr="00703450" w:rsidRDefault="0074702B" w:rsidP="009B77D5">
      <w:pPr>
        <w:tabs>
          <w:tab w:val="left" w:pos="1800"/>
          <w:tab w:val="left" w:pos="2880"/>
        </w:tabs>
        <w:rPr>
          <w:rFonts w:ascii="Open Sans" w:hAnsi="Open Sans" w:cs="Open Sans"/>
          <w:b/>
          <w:bCs/>
          <w:sz w:val="18"/>
          <w:szCs w:val="18"/>
        </w:rPr>
      </w:pPr>
      <w:r w:rsidRPr="00703450">
        <w:rPr>
          <w:rFonts w:ascii="Open Sans" w:hAnsi="Open Sans" w:cs="Open Sans"/>
          <w:b/>
          <w:bCs/>
          <w:sz w:val="18"/>
          <w:szCs w:val="18"/>
        </w:rPr>
        <w:t>Texas Christian University</w:t>
      </w:r>
    </w:p>
    <w:p w14:paraId="440D1ABD" w14:textId="397C3885" w:rsidR="00F60298" w:rsidRPr="00F60298" w:rsidRDefault="004D61C8" w:rsidP="00F60298">
      <w:pPr>
        <w:tabs>
          <w:tab w:val="left" w:pos="1800"/>
          <w:tab w:val="left" w:pos="2880"/>
        </w:tabs>
        <w:rPr>
          <w:rFonts w:ascii="Open Sans" w:hAnsi="Open Sans" w:cs="Open Sans"/>
          <w:sz w:val="18"/>
          <w:szCs w:val="18"/>
        </w:rPr>
      </w:pPr>
      <w:r>
        <w:rPr>
          <w:rFonts w:ascii="Open Sans" w:hAnsi="Open Sans" w:cs="Open Sans"/>
          <w:sz w:val="18"/>
          <w:szCs w:val="18"/>
        </w:rPr>
        <w:t xml:space="preserve">Appointed Director of Prestigious Scholarships </w:t>
      </w:r>
      <w:r w:rsidR="0017564D">
        <w:rPr>
          <w:rFonts w:ascii="Open Sans" w:hAnsi="Open Sans" w:cs="Open Sans"/>
          <w:sz w:val="18"/>
          <w:szCs w:val="18"/>
        </w:rPr>
        <w:t>at</w:t>
      </w:r>
      <w:r>
        <w:rPr>
          <w:rFonts w:ascii="Open Sans" w:hAnsi="Open Sans" w:cs="Open Sans"/>
          <w:sz w:val="18"/>
          <w:szCs w:val="18"/>
        </w:rPr>
        <w:t xml:space="preserve"> TCU, reports to Chancellor</w:t>
      </w:r>
      <w:r w:rsidR="00C14D18">
        <w:rPr>
          <w:rFonts w:ascii="Open Sans" w:hAnsi="Open Sans" w:cs="Open Sans"/>
          <w:sz w:val="18"/>
          <w:szCs w:val="18"/>
        </w:rPr>
        <w:t>.</w:t>
      </w:r>
      <w:r>
        <w:rPr>
          <w:rFonts w:ascii="Open Sans" w:hAnsi="Open Sans" w:cs="Open Sans"/>
          <w:sz w:val="18"/>
          <w:szCs w:val="18"/>
        </w:rPr>
        <w:t xml:space="preserve"> </w:t>
      </w:r>
      <w:r w:rsidR="00C14D18">
        <w:rPr>
          <w:rFonts w:ascii="Open Sans" w:hAnsi="Open Sans" w:cs="Open Sans"/>
          <w:sz w:val="18"/>
          <w:szCs w:val="18"/>
        </w:rPr>
        <w:t>M</w:t>
      </w:r>
      <w:r>
        <w:rPr>
          <w:rFonts w:ascii="Open Sans" w:hAnsi="Open Sans" w:cs="Open Sans"/>
          <w:sz w:val="18"/>
          <w:szCs w:val="18"/>
        </w:rPr>
        <w:t>anage</w:t>
      </w:r>
      <w:r w:rsidR="00C14D18">
        <w:rPr>
          <w:rFonts w:ascii="Open Sans" w:hAnsi="Open Sans" w:cs="Open Sans"/>
          <w:sz w:val="18"/>
          <w:szCs w:val="18"/>
        </w:rPr>
        <w:t>s</w:t>
      </w:r>
      <w:r>
        <w:rPr>
          <w:rFonts w:ascii="Open Sans" w:hAnsi="Open Sans" w:cs="Open Sans"/>
          <w:sz w:val="18"/>
          <w:szCs w:val="18"/>
        </w:rPr>
        <w:t xml:space="preserve"> post-graduate scholarship programs and assist</w:t>
      </w:r>
      <w:r w:rsidR="00C14D18">
        <w:rPr>
          <w:rFonts w:ascii="Open Sans" w:hAnsi="Open Sans" w:cs="Open Sans"/>
          <w:sz w:val="18"/>
          <w:szCs w:val="18"/>
        </w:rPr>
        <w:t>s</w:t>
      </w:r>
      <w:r>
        <w:rPr>
          <w:rFonts w:ascii="Open Sans" w:hAnsi="Open Sans" w:cs="Open Sans"/>
          <w:sz w:val="18"/>
          <w:szCs w:val="18"/>
        </w:rPr>
        <w:t xml:space="preserve"> students with applications. Main responsibility </w:t>
      </w:r>
      <w:r w:rsidR="00C14D18">
        <w:rPr>
          <w:rFonts w:ascii="Open Sans" w:hAnsi="Open Sans" w:cs="Open Sans"/>
          <w:sz w:val="18"/>
          <w:szCs w:val="18"/>
        </w:rPr>
        <w:t>is</w:t>
      </w:r>
      <w:r>
        <w:rPr>
          <w:rFonts w:ascii="Open Sans" w:hAnsi="Open Sans" w:cs="Open Sans"/>
          <w:sz w:val="18"/>
          <w:szCs w:val="18"/>
        </w:rPr>
        <w:t xml:space="preserve"> to bring life to a </w:t>
      </w:r>
      <w:r w:rsidR="00054A74">
        <w:rPr>
          <w:rFonts w:ascii="Open Sans" w:hAnsi="Open Sans" w:cs="Open Sans"/>
          <w:sz w:val="18"/>
          <w:szCs w:val="18"/>
        </w:rPr>
        <w:t>fad</w:t>
      </w:r>
      <w:r>
        <w:rPr>
          <w:rFonts w:ascii="Open Sans" w:hAnsi="Open Sans" w:cs="Open Sans"/>
          <w:sz w:val="18"/>
          <w:szCs w:val="18"/>
        </w:rPr>
        <w:t xml:space="preserve">ing program </w:t>
      </w:r>
      <w:r w:rsidR="00054A74">
        <w:rPr>
          <w:rFonts w:ascii="Open Sans" w:hAnsi="Open Sans" w:cs="Open Sans"/>
          <w:sz w:val="18"/>
          <w:szCs w:val="18"/>
        </w:rPr>
        <w:t xml:space="preserve">with meager </w:t>
      </w:r>
      <w:r w:rsidR="00F1027F">
        <w:rPr>
          <w:rFonts w:ascii="Open Sans" w:hAnsi="Open Sans" w:cs="Open Sans"/>
          <w:sz w:val="18"/>
          <w:szCs w:val="18"/>
        </w:rPr>
        <w:t xml:space="preserve">campus interest. Main goals </w:t>
      </w:r>
      <w:r w:rsidR="00C14D18">
        <w:rPr>
          <w:rFonts w:ascii="Open Sans" w:hAnsi="Open Sans" w:cs="Open Sans"/>
          <w:sz w:val="18"/>
          <w:szCs w:val="18"/>
        </w:rPr>
        <w:t>are</w:t>
      </w:r>
      <w:r w:rsidR="00F1027F">
        <w:rPr>
          <w:rFonts w:ascii="Open Sans" w:hAnsi="Open Sans" w:cs="Open Sans"/>
          <w:sz w:val="18"/>
          <w:szCs w:val="18"/>
        </w:rPr>
        <w:t xml:space="preserve"> to</w:t>
      </w:r>
      <w:r>
        <w:rPr>
          <w:rFonts w:ascii="Open Sans" w:hAnsi="Open Sans" w:cs="Open Sans"/>
          <w:sz w:val="18"/>
          <w:szCs w:val="18"/>
        </w:rPr>
        <w:t xml:space="preserve"> generate student interest, </w:t>
      </w:r>
      <w:r w:rsidR="00287ED9">
        <w:rPr>
          <w:rFonts w:ascii="Open Sans" w:hAnsi="Open Sans" w:cs="Open Sans"/>
          <w:sz w:val="18"/>
          <w:szCs w:val="18"/>
        </w:rPr>
        <w:t xml:space="preserve">motivate and </w:t>
      </w:r>
      <w:r>
        <w:rPr>
          <w:rFonts w:ascii="Open Sans" w:hAnsi="Open Sans" w:cs="Open Sans"/>
          <w:sz w:val="18"/>
          <w:szCs w:val="18"/>
        </w:rPr>
        <w:t xml:space="preserve">increase </w:t>
      </w:r>
      <w:r w:rsidR="00287ED9">
        <w:rPr>
          <w:rFonts w:ascii="Open Sans" w:hAnsi="Open Sans" w:cs="Open Sans"/>
          <w:sz w:val="18"/>
          <w:szCs w:val="18"/>
        </w:rPr>
        <w:t xml:space="preserve">student </w:t>
      </w:r>
      <w:r>
        <w:rPr>
          <w:rFonts w:ascii="Open Sans" w:hAnsi="Open Sans" w:cs="Open Sans"/>
          <w:sz w:val="18"/>
          <w:szCs w:val="18"/>
        </w:rPr>
        <w:t xml:space="preserve">applications, and </w:t>
      </w:r>
      <w:r w:rsidR="00DA5DC8">
        <w:rPr>
          <w:rFonts w:ascii="Open Sans" w:hAnsi="Open Sans" w:cs="Open Sans"/>
          <w:sz w:val="18"/>
          <w:szCs w:val="18"/>
        </w:rPr>
        <w:t>develop successful applications with a specific focus on Fulbright Scholarships</w:t>
      </w:r>
      <w:r w:rsidR="005E2960">
        <w:rPr>
          <w:rFonts w:ascii="Open Sans" w:hAnsi="Open Sans" w:cs="Open Sans"/>
          <w:sz w:val="18"/>
          <w:szCs w:val="18"/>
        </w:rPr>
        <w:t xml:space="preserve">. </w:t>
      </w:r>
      <w:r w:rsidR="00F60298" w:rsidRPr="00F60298">
        <w:rPr>
          <w:rFonts w:ascii="Open Sans" w:hAnsi="Open Sans" w:cs="Open Sans"/>
          <w:sz w:val="18"/>
          <w:szCs w:val="18"/>
        </w:rPr>
        <w:t>Collaborate with faculty from across campus to provide readers and mock interviewers for student applications. These</w:t>
      </w:r>
      <w:r w:rsidR="00DC5109">
        <w:rPr>
          <w:rFonts w:ascii="Open Sans" w:hAnsi="Open Sans" w:cs="Open Sans"/>
          <w:sz w:val="18"/>
          <w:szCs w:val="18"/>
        </w:rPr>
        <w:t xml:space="preserve"> </w:t>
      </w:r>
      <w:r w:rsidR="00F60298" w:rsidRPr="00F60298">
        <w:rPr>
          <w:rFonts w:ascii="Open Sans" w:hAnsi="Open Sans" w:cs="Open Sans"/>
          <w:sz w:val="18"/>
          <w:szCs w:val="18"/>
        </w:rPr>
        <w:t xml:space="preserve">collaborations </w:t>
      </w:r>
      <w:r w:rsidR="00C14D18">
        <w:rPr>
          <w:rFonts w:ascii="Open Sans" w:hAnsi="Open Sans" w:cs="Open Sans"/>
          <w:sz w:val="18"/>
          <w:szCs w:val="18"/>
        </w:rPr>
        <w:t>are</w:t>
      </w:r>
      <w:r w:rsidR="00F60298" w:rsidRPr="00F60298">
        <w:rPr>
          <w:rFonts w:ascii="Open Sans" w:hAnsi="Open Sans" w:cs="Open Sans"/>
          <w:sz w:val="18"/>
          <w:szCs w:val="18"/>
        </w:rPr>
        <w:t xml:space="preserve"> key because the directorship c</w:t>
      </w:r>
      <w:r w:rsidR="00C14D18">
        <w:rPr>
          <w:rFonts w:ascii="Open Sans" w:hAnsi="Open Sans" w:cs="Open Sans"/>
          <w:sz w:val="18"/>
          <w:szCs w:val="18"/>
        </w:rPr>
        <w:t>omes</w:t>
      </w:r>
      <w:r w:rsidR="00F60298" w:rsidRPr="00F60298">
        <w:rPr>
          <w:rFonts w:ascii="Open Sans" w:hAnsi="Open Sans" w:cs="Open Sans"/>
          <w:sz w:val="18"/>
          <w:szCs w:val="18"/>
        </w:rPr>
        <w:t xml:space="preserve"> with</w:t>
      </w:r>
      <w:r w:rsidR="00F1027F">
        <w:rPr>
          <w:rFonts w:ascii="Open Sans" w:hAnsi="Open Sans" w:cs="Open Sans"/>
          <w:sz w:val="18"/>
          <w:szCs w:val="18"/>
        </w:rPr>
        <w:t xml:space="preserve"> neither a </w:t>
      </w:r>
      <w:r w:rsidR="00F60298" w:rsidRPr="00F60298">
        <w:rPr>
          <w:rFonts w:ascii="Open Sans" w:hAnsi="Open Sans" w:cs="Open Sans"/>
          <w:sz w:val="18"/>
          <w:szCs w:val="18"/>
        </w:rPr>
        <w:t xml:space="preserve">support staff </w:t>
      </w:r>
      <w:r w:rsidR="00C14D18">
        <w:rPr>
          <w:rFonts w:ascii="Open Sans" w:hAnsi="Open Sans" w:cs="Open Sans"/>
          <w:sz w:val="18"/>
          <w:szCs w:val="18"/>
        </w:rPr>
        <w:t>n</w:t>
      </w:r>
      <w:r w:rsidR="00F60298" w:rsidRPr="00F60298">
        <w:rPr>
          <w:rFonts w:ascii="Open Sans" w:hAnsi="Open Sans" w:cs="Open Sans"/>
          <w:sz w:val="18"/>
          <w:szCs w:val="18"/>
        </w:rPr>
        <w:t xml:space="preserve">or </w:t>
      </w:r>
      <w:r w:rsidR="00C14D18">
        <w:rPr>
          <w:rFonts w:ascii="Open Sans" w:hAnsi="Open Sans" w:cs="Open Sans"/>
          <w:sz w:val="18"/>
          <w:szCs w:val="18"/>
        </w:rPr>
        <w:t xml:space="preserve">a </w:t>
      </w:r>
      <w:r w:rsidR="00F60298" w:rsidRPr="00F60298">
        <w:rPr>
          <w:rFonts w:ascii="Open Sans" w:hAnsi="Open Sans" w:cs="Open Sans"/>
          <w:sz w:val="18"/>
          <w:szCs w:val="18"/>
        </w:rPr>
        <w:t>supporting budget</w:t>
      </w:r>
      <w:r w:rsidR="00F1027F">
        <w:rPr>
          <w:rFonts w:ascii="Open Sans" w:hAnsi="Open Sans" w:cs="Open Sans"/>
          <w:sz w:val="18"/>
          <w:szCs w:val="18"/>
        </w:rPr>
        <w:t>.</w:t>
      </w:r>
    </w:p>
    <w:p w14:paraId="62ADE3E8" w14:textId="77777777" w:rsidR="00F60298" w:rsidRDefault="00F60298" w:rsidP="009B77D5">
      <w:pPr>
        <w:tabs>
          <w:tab w:val="left" w:pos="1800"/>
          <w:tab w:val="left" w:pos="2880"/>
        </w:tabs>
        <w:rPr>
          <w:rFonts w:ascii="Open Sans" w:hAnsi="Open Sans" w:cs="Open Sans"/>
          <w:sz w:val="18"/>
          <w:szCs w:val="18"/>
        </w:rPr>
      </w:pPr>
    </w:p>
    <w:p w14:paraId="010BE242" w14:textId="67242C53" w:rsidR="00DA5DC8" w:rsidRPr="00DA5DC8" w:rsidRDefault="00DA5DC8" w:rsidP="00F92CC6">
      <w:pPr>
        <w:tabs>
          <w:tab w:val="left" w:pos="1800"/>
          <w:tab w:val="left" w:pos="2880"/>
        </w:tabs>
        <w:ind w:left="360"/>
        <w:rPr>
          <w:rFonts w:ascii="Open Sans" w:hAnsi="Open Sans" w:cs="Open Sans"/>
          <w:b/>
          <w:bCs/>
          <w:sz w:val="18"/>
          <w:szCs w:val="18"/>
        </w:rPr>
      </w:pPr>
      <w:r w:rsidRPr="00DA5DC8">
        <w:rPr>
          <w:rFonts w:ascii="Open Sans" w:hAnsi="Open Sans" w:cs="Open Sans"/>
          <w:b/>
          <w:bCs/>
          <w:sz w:val="18"/>
          <w:szCs w:val="18"/>
        </w:rPr>
        <w:t>Key Accomplishments and Innovative Work:</w:t>
      </w:r>
    </w:p>
    <w:p w14:paraId="4CB75FD0" w14:textId="77777777" w:rsidR="005E2960" w:rsidRPr="00694C3F" w:rsidRDefault="005E2960" w:rsidP="00F60298">
      <w:pPr>
        <w:tabs>
          <w:tab w:val="left" w:pos="1440"/>
          <w:tab w:val="left" w:pos="2880"/>
        </w:tabs>
        <w:rPr>
          <w:rFonts w:ascii="Open Sans" w:hAnsi="Open Sans" w:cs="Open Sans"/>
          <w:b/>
          <w:bCs/>
          <w:sz w:val="18"/>
          <w:szCs w:val="18"/>
        </w:rPr>
      </w:pPr>
    </w:p>
    <w:p w14:paraId="1094AEDB" w14:textId="3693419F" w:rsidR="003622AB" w:rsidRPr="003622AB" w:rsidRDefault="003622AB" w:rsidP="00A013FE">
      <w:pPr>
        <w:pStyle w:val="ListParagraph"/>
        <w:numPr>
          <w:ilvl w:val="0"/>
          <w:numId w:val="3"/>
        </w:numPr>
        <w:tabs>
          <w:tab w:val="left" w:pos="2880"/>
        </w:tabs>
        <w:ind w:left="720"/>
        <w:rPr>
          <w:rFonts w:ascii="Open Sans" w:hAnsi="Open Sans" w:cs="Open Sans"/>
          <w:b/>
          <w:bCs/>
          <w:sz w:val="18"/>
          <w:szCs w:val="18"/>
        </w:rPr>
      </w:pPr>
      <w:r>
        <w:rPr>
          <w:rFonts w:ascii="Open Sans" w:hAnsi="Open Sans" w:cs="Open Sans"/>
          <w:sz w:val="18"/>
          <w:szCs w:val="18"/>
        </w:rPr>
        <w:t xml:space="preserve">Completed an overhaul of the university’s prestigious scholarship application and support system, creating more efficiency, </w:t>
      </w:r>
      <w:r w:rsidR="00C14D18">
        <w:rPr>
          <w:rFonts w:ascii="Open Sans" w:hAnsi="Open Sans" w:cs="Open Sans"/>
          <w:sz w:val="18"/>
          <w:szCs w:val="18"/>
        </w:rPr>
        <w:t xml:space="preserve">stronger </w:t>
      </w:r>
      <w:r>
        <w:rPr>
          <w:rFonts w:ascii="Open Sans" w:hAnsi="Open Sans" w:cs="Open Sans"/>
          <w:sz w:val="18"/>
          <w:szCs w:val="18"/>
        </w:rPr>
        <w:t>connection</w:t>
      </w:r>
      <w:r w:rsidR="00C14D18">
        <w:rPr>
          <w:rFonts w:ascii="Open Sans" w:hAnsi="Open Sans" w:cs="Open Sans"/>
          <w:sz w:val="18"/>
          <w:szCs w:val="18"/>
        </w:rPr>
        <w:t>s</w:t>
      </w:r>
      <w:r>
        <w:rPr>
          <w:rFonts w:ascii="Open Sans" w:hAnsi="Open Sans" w:cs="Open Sans"/>
          <w:sz w:val="18"/>
          <w:szCs w:val="18"/>
        </w:rPr>
        <w:t xml:space="preserve"> with students, and </w:t>
      </w:r>
      <w:r w:rsidR="00C14D18">
        <w:rPr>
          <w:rFonts w:ascii="Open Sans" w:hAnsi="Open Sans" w:cs="Open Sans"/>
          <w:sz w:val="18"/>
          <w:szCs w:val="18"/>
        </w:rPr>
        <w:t xml:space="preserve">a clear process </w:t>
      </w:r>
      <w:r w:rsidR="006D6586">
        <w:rPr>
          <w:rFonts w:ascii="Open Sans" w:hAnsi="Open Sans" w:cs="Open Sans"/>
          <w:sz w:val="18"/>
          <w:szCs w:val="18"/>
        </w:rPr>
        <w:t xml:space="preserve">incorporating </w:t>
      </w:r>
      <w:r w:rsidR="00C14D18">
        <w:rPr>
          <w:rFonts w:ascii="Open Sans" w:hAnsi="Open Sans" w:cs="Open Sans"/>
          <w:sz w:val="18"/>
          <w:szCs w:val="18"/>
        </w:rPr>
        <w:t xml:space="preserve">feedback and </w:t>
      </w:r>
      <w:r w:rsidR="006D6586">
        <w:rPr>
          <w:rFonts w:ascii="Open Sans" w:hAnsi="Open Sans" w:cs="Open Sans"/>
          <w:sz w:val="18"/>
          <w:szCs w:val="18"/>
        </w:rPr>
        <w:t>deadlines.</w:t>
      </w:r>
      <w:r>
        <w:rPr>
          <w:rFonts w:ascii="Open Sans" w:hAnsi="Open Sans" w:cs="Open Sans"/>
          <w:sz w:val="18"/>
          <w:szCs w:val="18"/>
        </w:rPr>
        <w:t xml:space="preserve"> </w:t>
      </w:r>
      <w:r w:rsidR="006D6586">
        <w:rPr>
          <w:rFonts w:ascii="Open Sans" w:hAnsi="Open Sans" w:cs="Open Sans"/>
          <w:sz w:val="18"/>
          <w:szCs w:val="18"/>
        </w:rPr>
        <w:t>Saw an i</w:t>
      </w:r>
      <w:r>
        <w:rPr>
          <w:rFonts w:ascii="Open Sans" w:hAnsi="Open Sans" w:cs="Open Sans"/>
          <w:sz w:val="18"/>
          <w:szCs w:val="18"/>
        </w:rPr>
        <w:t xml:space="preserve">ncrease in both the number and quality of applications. </w:t>
      </w:r>
    </w:p>
    <w:p w14:paraId="008FFA7D" w14:textId="77777777" w:rsidR="003622AB" w:rsidRPr="00106552" w:rsidRDefault="003622AB" w:rsidP="00A013FE">
      <w:pPr>
        <w:pStyle w:val="ListParagraph"/>
        <w:tabs>
          <w:tab w:val="left" w:pos="2880"/>
        </w:tabs>
        <w:ind w:hanging="360"/>
        <w:rPr>
          <w:rFonts w:ascii="Open Sans" w:hAnsi="Open Sans" w:cs="Open Sans"/>
          <w:b/>
          <w:bCs/>
          <w:sz w:val="18"/>
          <w:szCs w:val="18"/>
        </w:rPr>
      </w:pPr>
    </w:p>
    <w:p w14:paraId="419C8C43" w14:textId="745F0E4F" w:rsidR="000529DB" w:rsidRPr="006E67B6" w:rsidRDefault="006102B1" w:rsidP="00A013FE">
      <w:pPr>
        <w:pStyle w:val="ListParagraph"/>
        <w:numPr>
          <w:ilvl w:val="0"/>
          <w:numId w:val="3"/>
        </w:numPr>
        <w:tabs>
          <w:tab w:val="left" w:pos="2880"/>
        </w:tabs>
        <w:ind w:left="720"/>
        <w:rPr>
          <w:rFonts w:ascii="Open Sans" w:hAnsi="Open Sans" w:cs="Open Sans"/>
          <w:b/>
          <w:bCs/>
          <w:sz w:val="18"/>
          <w:szCs w:val="18"/>
        </w:rPr>
      </w:pPr>
      <w:r>
        <w:rPr>
          <w:rFonts w:ascii="Open Sans" w:hAnsi="Open Sans" w:cs="Open Sans"/>
          <w:sz w:val="18"/>
          <w:szCs w:val="18"/>
        </w:rPr>
        <w:t xml:space="preserve">Supported </w:t>
      </w:r>
      <w:r w:rsidR="007F2F44">
        <w:rPr>
          <w:rFonts w:ascii="Open Sans" w:hAnsi="Open Sans" w:cs="Open Sans"/>
          <w:sz w:val="18"/>
          <w:szCs w:val="18"/>
        </w:rPr>
        <w:t>40</w:t>
      </w:r>
      <w:r>
        <w:rPr>
          <w:rFonts w:ascii="Open Sans" w:hAnsi="Open Sans" w:cs="Open Sans"/>
          <w:sz w:val="18"/>
          <w:szCs w:val="18"/>
        </w:rPr>
        <w:t xml:space="preserve"> students who won Fulbright Scholarships. </w:t>
      </w:r>
      <w:r w:rsidR="00E50CA9">
        <w:rPr>
          <w:rFonts w:ascii="Open Sans" w:hAnsi="Open Sans" w:cs="Open Sans"/>
          <w:sz w:val="18"/>
          <w:szCs w:val="18"/>
        </w:rPr>
        <w:t>In the previous 63 years</w:t>
      </w:r>
      <w:r>
        <w:rPr>
          <w:rFonts w:ascii="Open Sans" w:hAnsi="Open Sans" w:cs="Open Sans"/>
          <w:sz w:val="18"/>
          <w:szCs w:val="18"/>
        </w:rPr>
        <w:t xml:space="preserve"> </w:t>
      </w:r>
      <w:r w:rsidR="00E50CA9">
        <w:rPr>
          <w:rFonts w:ascii="Open Sans" w:hAnsi="Open Sans" w:cs="Open Sans"/>
          <w:sz w:val="18"/>
          <w:szCs w:val="18"/>
        </w:rPr>
        <w:t xml:space="preserve">(the Fulbright program was established in 1946), </w:t>
      </w:r>
      <w:r>
        <w:rPr>
          <w:rFonts w:ascii="Open Sans" w:hAnsi="Open Sans" w:cs="Open Sans"/>
          <w:sz w:val="18"/>
          <w:szCs w:val="18"/>
        </w:rPr>
        <w:t xml:space="preserve">TCU students won </w:t>
      </w:r>
      <w:r w:rsidR="00E50CA9">
        <w:rPr>
          <w:rFonts w:ascii="Open Sans" w:hAnsi="Open Sans" w:cs="Open Sans"/>
          <w:sz w:val="18"/>
          <w:szCs w:val="18"/>
        </w:rPr>
        <w:t xml:space="preserve">23 </w:t>
      </w:r>
      <w:r>
        <w:rPr>
          <w:rFonts w:ascii="Open Sans" w:hAnsi="Open Sans" w:cs="Open Sans"/>
          <w:sz w:val="18"/>
          <w:szCs w:val="18"/>
        </w:rPr>
        <w:t>Fulbright</w:t>
      </w:r>
      <w:r w:rsidR="00E50CA9">
        <w:rPr>
          <w:rFonts w:ascii="Open Sans" w:hAnsi="Open Sans" w:cs="Open Sans"/>
          <w:sz w:val="18"/>
          <w:szCs w:val="18"/>
        </w:rPr>
        <w:t xml:space="preserve"> Awards</w:t>
      </w:r>
      <w:r>
        <w:rPr>
          <w:rFonts w:ascii="Open Sans" w:hAnsi="Open Sans" w:cs="Open Sans"/>
          <w:sz w:val="18"/>
          <w:szCs w:val="18"/>
        </w:rPr>
        <w:t xml:space="preserve">. </w:t>
      </w:r>
      <w:r w:rsidR="00D204ED">
        <w:rPr>
          <w:rFonts w:ascii="Open Sans" w:hAnsi="Open Sans" w:cs="Open Sans"/>
          <w:sz w:val="18"/>
          <w:szCs w:val="18"/>
        </w:rPr>
        <w:t>Four</w:t>
      </w:r>
      <w:r w:rsidR="000529DB">
        <w:rPr>
          <w:rFonts w:ascii="Open Sans" w:hAnsi="Open Sans" w:cs="Open Sans"/>
          <w:sz w:val="18"/>
          <w:szCs w:val="18"/>
        </w:rPr>
        <w:t xml:space="preserve"> scholarship winners turned down the opportunity,</w:t>
      </w:r>
      <w:r w:rsidR="00D204ED">
        <w:rPr>
          <w:rFonts w:ascii="Open Sans" w:hAnsi="Open Sans" w:cs="Open Sans"/>
          <w:sz w:val="18"/>
          <w:szCs w:val="18"/>
        </w:rPr>
        <w:t xml:space="preserve"> </w:t>
      </w:r>
      <w:r w:rsidR="00F60298">
        <w:rPr>
          <w:rFonts w:ascii="Open Sans" w:hAnsi="Open Sans" w:cs="Open Sans"/>
          <w:sz w:val="18"/>
          <w:szCs w:val="18"/>
        </w:rPr>
        <w:t xml:space="preserve">and </w:t>
      </w:r>
      <w:r w:rsidR="00C14D18">
        <w:rPr>
          <w:rFonts w:ascii="Open Sans" w:hAnsi="Open Sans" w:cs="Open Sans"/>
          <w:sz w:val="18"/>
          <w:szCs w:val="18"/>
        </w:rPr>
        <w:t>one</w:t>
      </w:r>
      <w:r w:rsidR="00D204ED">
        <w:rPr>
          <w:rFonts w:ascii="Open Sans" w:hAnsi="Open Sans" w:cs="Open Sans"/>
          <w:sz w:val="18"/>
          <w:szCs w:val="18"/>
        </w:rPr>
        <w:t xml:space="preserve"> was unable to participate because of the COVID-19 pandemic.</w:t>
      </w:r>
      <w:r w:rsidR="000529DB">
        <w:rPr>
          <w:rFonts w:ascii="Open Sans" w:hAnsi="Open Sans" w:cs="Open Sans"/>
          <w:sz w:val="18"/>
          <w:szCs w:val="18"/>
        </w:rPr>
        <w:t xml:space="preserve"> </w:t>
      </w:r>
      <w:r w:rsidR="00BF10BF">
        <w:rPr>
          <w:rFonts w:ascii="Open Sans" w:hAnsi="Open Sans" w:cs="Open Sans"/>
          <w:sz w:val="18"/>
          <w:szCs w:val="18"/>
        </w:rPr>
        <w:t>Twent</w:t>
      </w:r>
      <w:r w:rsidR="007F2F44">
        <w:rPr>
          <w:rFonts w:ascii="Open Sans" w:hAnsi="Open Sans" w:cs="Open Sans"/>
          <w:sz w:val="18"/>
          <w:szCs w:val="18"/>
        </w:rPr>
        <w:t>y additional</w:t>
      </w:r>
      <w:r w:rsidR="000529DB">
        <w:rPr>
          <w:rFonts w:ascii="Open Sans" w:hAnsi="Open Sans" w:cs="Open Sans"/>
          <w:sz w:val="18"/>
          <w:szCs w:val="18"/>
        </w:rPr>
        <w:t xml:space="preserve"> students were named Fulbrigh</w:t>
      </w:r>
      <w:r w:rsidR="00F1027F">
        <w:rPr>
          <w:rFonts w:ascii="Open Sans" w:hAnsi="Open Sans" w:cs="Open Sans"/>
          <w:sz w:val="18"/>
          <w:szCs w:val="18"/>
        </w:rPr>
        <w:t xml:space="preserve">t </w:t>
      </w:r>
      <w:r w:rsidR="000529DB">
        <w:rPr>
          <w:rFonts w:ascii="Open Sans" w:hAnsi="Open Sans" w:cs="Open Sans"/>
          <w:sz w:val="18"/>
          <w:szCs w:val="18"/>
        </w:rPr>
        <w:t>alternates. Students who</w:t>
      </w:r>
      <w:r w:rsidR="006E67B6">
        <w:rPr>
          <w:rFonts w:ascii="Open Sans" w:hAnsi="Open Sans" w:cs="Open Sans"/>
          <w:sz w:val="18"/>
          <w:szCs w:val="18"/>
        </w:rPr>
        <w:t xml:space="preserve"> </w:t>
      </w:r>
      <w:r w:rsidR="000529DB">
        <w:rPr>
          <w:rFonts w:ascii="Open Sans" w:hAnsi="Open Sans" w:cs="Open Sans"/>
          <w:sz w:val="18"/>
          <w:szCs w:val="18"/>
        </w:rPr>
        <w:t>won and</w:t>
      </w:r>
      <w:r w:rsidR="006E67B6">
        <w:rPr>
          <w:rFonts w:ascii="Open Sans" w:hAnsi="Open Sans" w:cs="Open Sans"/>
          <w:sz w:val="18"/>
          <w:szCs w:val="18"/>
        </w:rPr>
        <w:t xml:space="preserve"> </w:t>
      </w:r>
      <w:r w:rsidR="000529DB">
        <w:rPr>
          <w:rFonts w:ascii="Open Sans" w:hAnsi="Open Sans" w:cs="Open Sans"/>
          <w:sz w:val="18"/>
          <w:szCs w:val="18"/>
        </w:rPr>
        <w:t xml:space="preserve">completed </w:t>
      </w:r>
      <w:r w:rsidR="00CE575B">
        <w:rPr>
          <w:rFonts w:ascii="Open Sans" w:hAnsi="Open Sans" w:cs="Open Sans"/>
          <w:sz w:val="18"/>
          <w:szCs w:val="18"/>
        </w:rPr>
        <w:t xml:space="preserve">their </w:t>
      </w:r>
      <w:r w:rsidR="006E67B6">
        <w:rPr>
          <w:rFonts w:ascii="Open Sans" w:hAnsi="Open Sans" w:cs="Open Sans"/>
          <w:sz w:val="18"/>
          <w:szCs w:val="18"/>
        </w:rPr>
        <w:t>Fulbright experience are</w:t>
      </w:r>
      <w:r w:rsidR="000529DB">
        <w:rPr>
          <w:rFonts w:ascii="Open Sans" w:hAnsi="Open Sans" w:cs="Open Sans"/>
          <w:sz w:val="18"/>
          <w:szCs w:val="18"/>
        </w:rPr>
        <w:t xml:space="preserve">: </w:t>
      </w:r>
    </w:p>
    <w:p w14:paraId="05662B4D" w14:textId="77777777" w:rsidR="006E67B6" w:rsidRPr="00670F39" w:rsidRDefault="006E67B6" w:rsidP="00A013FE">
      <w:pPr>
        <w:pStyle w:val="ListParagraph"/>
        <w:tabs>
          <w:tab w:val="left" w:pos="2880"/>
        </w:tabs>
        <w:ind w:hanging="360"/>
        <w:rPr>
          <w:rFonts w:ascii="Open Sans" w:hAnsi="Open Sans" w:cs="Open Sans"/>
          <w:b/>
          <w:bCs/>
          <w:sz w:val="18"/>
          <w:szCs w:val="18"/>
        </w:rPr>
      </w:pPr>
    </w:p>
    <w:p w14:paraId="570483E7" w14:textId="1A915412" w:rsidR="007F2F44" w:rsidRDefault="007F2F44" w:rsidP="00A013FE">
      <w:pPr>
        <w:tabs>
          <w:tab w:val="left" w:pos="2880"/>
        </w:tabs>
        <w:ind w:left="720" w:hanging="360"/>
        <w:rPr>
          <w:rFonts w:ascii="Open Sans" w:hAnsi="Open Sans" w:cs="Open Sans"/>
          <w:sz w:val="18"/>
          <w:szCs w:val="18"/>
        </w:rPr>
      </w:pPr>
      <w:r>
        <w:rPr>
          <w:rFonts w:ascii="Open Sans" w:hAnsi="Open Sans" w:cs="Open Sans"/>
          <w:sz w:val="18"/>
          <w:szCs w:val="18"/>
        </w:rPr>
        <w:t>Peter Donaldson</w:t>
      </w:r>
      <w:r>
        <w:rPr>
          <w:rFonts w:ascii="Open Sans" w:hAnsi="Open Sans" w:cs="Open Sans"/>
          <w:sz w:val="18"/>
          <w:szCs w:val="18"/>
        </w:rPr>
        <w:tab/>
      </w:r>
      <w:r>
        <w:rPr>
          <w:rFonts w:ascii="Open Sans" w:hAnsi="Open Sans" w:cs="Open Sans"/>
          <w:sz w:val="18"/>
          <w:szCs w:val="18"/>
        </w:rPr>
        <w:tab/>
        <w:t>Spain</w:t>
      </w:r>
      <w:r>
        <w:rPr>
          <w:rFonts w:ascii="Open Sans" w:hAnsi="Open Sans" w:cs="Open Sans"/>
          <w:sz w:val="18"/>
          <w:szCs w:val="18"/>
        </w:rPr>
        <w:tab/>
      </w:r>
      <w:r>
        <w:rPr>
          <w:rFonts w:ascii="Open Sans" w:hAnsi="Open Sans" w:cs="Open Sans"/>
          <w:sz w:val="18"/>
          <w:szCs w:val="18"/>
        </w:rPr>
        <w:tab/>
        <w:t>2022</w:t>
      </w:r>
      <w:r>
        <w:rPr>
          <w:rFonts w:ascii="Open Sans" w:hAnsi="Open Sans" w:cs="Open Sans"/>
          <w:sz w:val="18"/>
          <w:szCs w:val="18"/>
        </w:rPr>
        <w:tab/>
      </w:r>
      <w:r>
        <w:rPr>
          <w:rFonts w:ascii="Open Sans" w:hAnsi="Open Sans" w:cs="Open Sans"/>
          <w:sz w:val="18"/>
          <w:szCs w:val="18"/>
        </w:rPr>
        <w:tab/>
        <w:t>English Teaching Assistant</w:t>
      </w:r>
    </w:p>
    <w:p w14:paraId="00347BDD" w14:textId="0CBD58CE" w:rsidR="00BF10BF" w:rsidRDefault="00BF10BF" w:rsidP="00A013FE">
      <w:pPr>
        <w:tabs>
          <w:tab w:val="left" w:pos="2880"/>
        </w:tabs>
        <w:ind w:left="720" w:hanging="360"/>
        <w:rPr>
          <w:rFonts w:ascii="Open Sans" w:hAnsi="Open Sans" w:cs="Open Sans"/>
          <w:sz w:val="18"/>
          <w:szCs w:val="18"/>
        </w:rPr>
      </w:pPr>
      <w:r>
        <w:rPr>
          <w:rFonts w:ascii="Open Sans" w:hAnsi="Open Sans" w:cs="Open Sans"/>
          <w:sz w:val="18"/>
          <w:szCs w:val="18"/>
        </w:rPr>
        <w:t>Lizzy Harris</w:t>
      </w:r>
      <w:r>
        <w:rPr>
          <w:rFonts w:ascii="Open Sans" w:hAnsi="Open Sans" w:cs="Open Sans"/>
          <w:sz w:val="18"/>
          <w:szCs w:val="18"/>
        </w:rPr>
        <w:tab/>
      </w:r>
      <w:r>
        <w:rPr>
          <w:rFonts w:ascii="Open Sans" w:hAnsi="Open Sans" w:cs="Open Sans"/>
          <w:sz w:val="18"/>
          <w:szCs w:val="18"/>
        </w:rPr>
        <w:tab/>
        <w:t>Taiwan</w:t>
      </w:r>
      <w:r>
        <w:rPr>
          <w:rFonts w:ascii="Open Sans" w:hAnsi="Open Sans" w:cs="Open Sans"/>
          <w:sz w:val="18"/>
          <w:szCs w:val="18"/>
        </w:rPr>
        <w:tab/>
      </w:r>
      <w:r>
        <w:rPr>
          <w:rFonts w:ascii="Open Sans" w:hAnsi="Open Sans" w:cs="Open Sans"/>
          <w:sz w:val="18"/>
          <w:szCs w:val="18"/>
        </w:rPr>
        <w:tab/>
        <w:t>2022</w:t>
      </w:r>
      <w:r>
        <w:rPr>
          <w:rFonts w:ascii="Open Sans" w:hAnsi="Open Sans" w:cs="Open Sans"/>
          <w:sz w:val="18"/>
          <w:szCs w:val="18"/>
        </w:rPr>
        <w:tab/>
      </w:r>
      <w:r>
        <w:rPr>
          <w:rFonts w:ascii="Open Sans" w:hAnsi="Open Sans" w:cs="Open Sans"/>
          <w:sz w:val="18"/>
          <w:szCs w:val="18"/>
        </w:rPr>
        <w:tab/>
        <w:t>English Teaching Assistant</w:t>
      </w:r>
    </w:p>
    <w:p w14:paraId="16284660" w14:textId="2184D6E3" w:rsidR="00D204ED" w:rsidRDefault="00D204ED" w:rsidP="00A013FE">
      <w:pPr>
        <w:tabs>
          <w:tab w:val="left" w:pos="2880"/>
        </w:tabs>
        <w:ind w:left="720" w:hanging="360"/>
        <w:rPr>
          <w:rFonts w:ascii="Open Sans" w:hAnsi="Open Sans" w:cs="Open Sans"/>
          <w:sz w:val="18"/>
          <w:szCs w:val="18"/>
        </w:rPr>
      </w:pPr>
      <w:r>
        <w:rPr>
          <w:rFonts w:ascii="Open Sans" w:hAnsi="Open Sans" w:cs="Open Sans"/>
          <w:sz w:val="18"/>
          <w:szCs w:val="18"/>
        </w:rPr>
        <w:t>Brooke Boisvert</w:t>
      </w:r>
      <w:r>
        <w:rPr>
          <w:rFonts w:ascii="Open Sans" w:hAnsi="Open Sans" w:cs="Open Sans"/>
          <w:sz w:val="18"/>
          <w:szCs w:val="18"/>
        </w:rPr>
        <w:tab/>
      </w:r>
      <w:r>
        <w:rPr>
          <w:rFonts w:ascii="Open Sans" w:hAnsi="Open Sans" w:cs="Open Sans"/>
          <w:sz w:val="18"/>
          <w:szCs w:val="18"/>
        </w:rPr>
        <w:tab/>
        <w:t>Austria</w:t>
      </w:r>
      <w:r>
        <w:rPr>
          <w:rFonts w:ascii="Open Sans" w:hAnsi="Open Sans" w:cs="Open Sans"/>
          <w:sz w:val="18"/>
          <w:szCs w:val="18"/>
        </w:rPr>
        <w:tab/>
      </w:r>
      <w:r>
        <w:rPr>
          <w:rFonts w:ascii="Open Sans" w:hAnsi="Open Sans" w:cs="Open Sans"/>
          <w:sz w:val="18"/>
          <w:szCs w:val="18"/>
        </w:rPr>
        <w:tab/>
        <w:t>2021</w:t>
      </w:r>
      <w:r>
        <w:rPr>
          <w:rFonts w:ascii="Open Sans" w:hAnsi="Open Sans" w:cs="Open Sans"/>
          <w:sz w:val="18"/>
          <w:szCs w:val="18"/>
        </w:rPr>
        <w:tab/>
      </w:r>
      <w:r>
        <w:rPr>
          <w:rFonts w:ascii="Open Sans" w:hAnsi="Open Sans" w:cs="Open Sans"/>
          <w:sz w:val="18"/>
          <w:szCs w:val="18"/>
        </w:rPr>
        <w:tab/>
        <w:t>Chemistry (Research)</w:t>
      </w:r>
    </w:p>
    <w:p w14:paraId="7E9AF98C" w14:textId="7CC5942A" w:rsidR="00D204ED" w:rsidRDefault="00D204ED" w:rsidP="00A013FE">
      <w:pPr>
        <w:tabs>
          <w:tab w:val="left" w:pos="2880"/>
        </w:tabs>
        <w:ind w:left="720" w:hanging="360"/>
        <w:rPr>
          <w:rFonts w:ascii="Open Sans" w:hAnsi="Open Sans" w:cs="Open Sans"/>
          <w:sz w:val="18"/>
          <w:szCs w:val="18"/>
        </w:rPr>
      </w:pPr>
      <w:r>
        <w:rPr>
          <w:rFonts w:ascii="Open Sans" w:hAnsi="Open Sans" w:cs="Open Sans"/>
          <w:sz w:val="18"/>
          <w:szCs w:val="18"/>
        </w:rPr>
        <w:t>Katie Kelton</w:t>
      </w:r>
      <w:r>
        <w:rPr>
          <w:rFonts w:ascii="Open Sans" w:hAnsi="Open Sans" w:cs="Open Sans"/>
          <w:sz w:val="18"/>
          <w:szCs w:val="18"/>
        </w:rPr>
        <w:tab/>
      </w:r>
      <w:r>
        <w:rPr>
          <w:rFonts w:ascii="Open Sans" w:hAnsi="Open Sans" w:cs="Open Sans"/>
          <w:sz w:val="18"/>
          <w:szCs w:val="18"/>
        </w:rPr>
        <w:tab/>
        <w:t>Spain</w:t>
      </w:r>
      <w:r>
        <w:rPr>
          <w:rFonts w:ascii="Open Sans" w:hAnsi="Open Sans" w:cs="Open Sans"/>
          <w:sz w:val="18"/>
          <w:szCs w:val="18"/>
        </w:rPr>
        <w:tab/>
      </w:r>
      <w:r>
        <w:rPr>
          <w:rFonts w:ascii="Open Sans" w:hAnsi="Open Sans" w:cs="Open Sans"/>
          <w:sz w:val="18"/>
          <w:szCs w:val="18"/>
        </w:rPr>
        <w:tab/>
        <w:t>2021</w:t>
      </w:r>
      <w:r>
        <w:rPr>
          <w:rFonts w:ascii="Open Sans" w:hAnsi="Open Sans" w:cs="Open Sans"/>
          <w:sz w:val="18"/>
          <w:szCs w:val="18"/>
        </w:rPr>
        <w:tab/>
      </w:r>
      <w:r>
        <w:rPr>
          <w:rFonts w:ascii="Open Sans" w:hAnsi="Open Sans" w:cs="Open Sans"/>
          <w:sz w:val="18"/>
          <w:szCs w:val="18"/>
        </w:rPr>
        <w:tab/>
        <w:t>English Teaching Assistant</w:t>
      </w:r>
    </w:p>
    <w:p w14:paraId="42D20874" w14:textId="711E05DE" w:rsidR="00D204ED" w:rsidRDefault="00D204ED" w:rsidP="00A013FE">
      <w:pPr>
        <w:tabs>
          <w:tab w:val="left" w:pos="2880"/>
        </w:tabs>
        <w:ind w:left="720" w:hanging="360"/>
        <w:rPr>
          <w:rFonts w:ascii="Open Sans" w:hAnsi="Open Sans" w:cs="Open Sans"/>
          <w:sz w:val="18"/>
          <w:szCs w:val="18"/>
        </w:rPr>
      </w:pPr>
      <w:r>
        <w:rPr>
          <w:rFonts w:ascii="Open Sans" w:hAnsi="Open Sans" w:cs="Open Sans"/>
          <w:sz w:val="18"/>
          <w:szCs w:val="18"/>
        </w:rPr>
        <w:t>Morgan Lindsey</w:t>
      </w:r>
      <w:r>
        <w:rPr>
          <w:rFonts w:ascii="Open Sans" w:hAnsi="Open Sans" w:cs="Open Sans"/>
          <w:sz w:val="18"/>
          <w:szCs w:val="18"/>
        </w:rPr>
        <w:tab/>
      </w:r>
      <w:r>
        <w:rPr>
          <w:rFonts w:ascii="Open Sans" w:hAnsi="Open Sans" w:cs="Open Sans"/>
          <w:sz w:val="18"/>
          <w:szCs w:val="18"/>
        </w:rPr>
        <w:tab/>
        <w:t>Thailand</w:t>
      </w:r>
      <w:r>
        <w:rPr>
          <w:rFonts w:ascii="Open Sans" w:hAnsi="Open Sans" w:cs="Open Sans"/>
          <w:sz w:val="18"/>
          <w:szCs w:val="18"/>
        </w:rPr>
        <w:tab/>
        <w:t>2021</w:t>
      </w:r>
      <w:r>
        <w:rPr>
          <w:rFonts w:ascii="Open Sans" w:hAnsi="Open Sans" w:cs="Open Sans"/>
          <w:sz w:val="18"/>
          <w:szCs w:val="18"/>
        </w:rPr>
        <w:tab/>
      </w:r>
      <w:r>
        <w:rPr>
          <w:rFonts w:ascii="Open Sans" w:hAnsi="Open Sans" w:cs="Open Sans"/>
          <w:sz w:val="18"/>
          <w:szCs w:val="18"/>
        </w:rPr>
        <w:tab/>
        <w:t>English Teaching Assistant</w:t>
      </w:r>
    </w:p>
    <w:p w14:paraId="27D40F8F" w14:textId="0F3FC305" w:rsidR="00D204ED" w:rsidRDefault="00D204ED" w:rsidP="00A013FE">
      <w:pPr>
        <w:tabs>
          <w:tab w:val="left" w:pos="2880"/>
        </w:tabs>
        <w:ind w:left="720" w:hanging="360"/>
        <w:rPr>
          <w:rFonts w:ascii="Open Sans" w:hAnsi="Open Sans" w:cs="Open Sans"/>
          <w:sz w:val="18"/>
          <w:szCs w:val="18"/>
        </w:rPr>
      </w:pPr>
      <w:r>
        <w:rPr>
          <w:rFonts w:ascii="Open Sans" w:hAnsi="Open Sans" w:cs="Open Sans"/>
          <w:sz w:val="18"/>
          <w:szCs w:val="18"/>
        </w:rPr>
        <w:t xml:space="preserve">Emma </w:t>
      </w:r>
      <w:proofErr w:type="spellStart"/>
      <w:r>
        <w:rPr>
          <w:rFonts w:ascii="Open Sans" w:hAnsi="Open Sans" w:cs="Open Sans"/>
          <w:sz w:val="18"/>
          <w:szCs w:val="18"/>
        </w:rPr>
        <w:t>Brilleslyper</w:t>
      </w:r>
      <w:proofErr w:type="spellEnd"/>
      <w:r>
        <w:rPr>
          <w:rFonts w:ascii="Open Sans" w:hAnsi="Open Sans" w:cs="Open Sans"/>
          <w:sz w:val="18"/>
          <w:szCs w:val="18"/>
        </w:rPr>
        <w:tab/>
      </w:r>
      <w:r w:rsidR="00F92CC6">
        <w:rPr>
          <w:rFonts w:ascii="Open Sans" w:hAnsi="Open Sans" w:cs="Open Sans"/>
          <w:sz w:val="18"/>
          <w:szCs w:val="18"/>
        </w:rPr>
        <w:tab/>
      </w:r>
      <w:r>
        <w:rPr>
          <w:rFonts w:ascii="Open Sans" w:hAnsi="Open Sans" w:cs="Open Sans"/>
          <w:sz w:val="18"/>
          <w:szCs w:val="18"/>
        </w:rPr>
        <w:t>Belgium</w:t>
      </w:r>
      <w:r>
        <w:rPr>
          <w:rFonts w:ascii="Open Sans" w:hAnsi="Open Sans" w:cs="Open Sans"/>
          <w:sz w:val="18"/>
          <w:szCs w:val="18"/>
        </w:rPr>
        <w:tab/>
      </w:r>
      <w:r>
        <w:rPr>
          <w:rFonts w:ascii="Open Sans" w:hAnsi="Open Sans" w:cs="Open Sans"/>
          <w:sz w:val="18"/>
          <w:szCs w:val="18"/>
        </w:rPr>
        <w:tab/>
        <w:t>2021</w:t>
      </w:r>
      <w:r>
        <w:rPr>
          <w:rFonts w:ascii="Open Sans" w:hAnsi="Open Sans" w:cs="Open Sans"/>
          <w:sz w:val="18"/>
          <w:szCs w:val="18"/>
        </w:rPr>
        <w:tab/>
      </w:r>
      <w:r>
        <w:rPr>
          <w:rFonts w:ascii="Open Sans" w:hAnsi="Open Sans" w:cs="Open Sans"/>
          <w:sz w:val="18"/>
          <w:szCs w:val="18"/>
        </w:rPr>
        <w:tab/>
        <w:t>English Teaching Assistant</w:t>
      </w:r>
    </w:p>
    <w:p w14:paraId="73854082" w14:textId="1C29413A" w:rsidR="000529DB" w:rsidRPr="006E67B6" w:rsidRDefault="000529DB" w:rsidP="00A013FE">
      <w:pPr>
        <w:ind w:left="720" w:hanging="360"/>
        <w:rPr>
          <w:rFonts w:ascii="Open Sans" w:hAnsi="Open Sans" w:cs="Open Sans"/>
          <w:sz w:val="18"/>
          <w:szCs w:val="18"/>
        </w:rPr>
      </w:pPr>
      <w:r w:rsidRPr="006E67B6">
        <w:rPr>
          <w:rFonts w:ascii="Open Sans" w:hAnsi="Open Sans" w:cs="Open Sans"/>
          <w:sz w:val="18"/>
          <w:szCs w:val="18"/>
        </w:rPr>
        <w:t>Caroline Jones</w:t>
      </w:r>
      <w:r w:rsidRPr="006E67B6">
        <w:rPr>
          <w:rFonts w:ascii="Open Sans" w:hAnsi="Open Sans" w:cs="Open Sans"/>
          <w:sz w:val="18"/>
          <w:szCs w:val="18"/>
        </w:rPr>
        <w:tab/>
      </w:r>
      <w:r w:rsidRPr="006E67B6">
        <w:rPr>
          <w:rFonts w:ascii="Open Sans" w:hAnsi="Open Sans" w:cs="Open Sans"/>
          <w:sz w:val="18"/>
          <w:szCs w:val="18"/>
        </w:rPr>
        <w:tab/>
      </w:r>
      <w:r w:rsidR="00F92CC6">
        <w:rPr>
          <w:rFonts w:ascii="Open Sans" w:hAnsi="Open Sans" w:cs="Open Sans"/>
          <w:sz w:val="18"/>
          <w:szCs w:val="18"/>
        </w:rPr>
        <w:tab/>
      </w:r>
      <w:r w:rsidRPr="006E67B6">
        <w:rPr>
          <w:rFonts w:ascii="Open Sans" w:hAnsi="Open Sans" w:cs="Open Sans"/>
          <w:sz w:val="18"/>
          <w:szCs w:val="18"/>
        </w:rPr>
        <w:t>India</w:t>
      </w:r>
      <w:r w:rsidRPr="006E67B6">
        <w:rPr>
          <w:rFonts w:ascii="Open Sans" w:hAnsi="Open Sans" w:cs="Open Sans"/>
          <w:sz w:val="18"/>
          <w:szCs w:val="18"/>
        </w:rPr>
        <w:tab/>
      </w:r>
      <w:r w:rsidRPr="006E67B6">
        <w:rPr>
          <w:rFonts w:ascii="Open Sans" w:hAnsi="Open Sans" w:cs="Open Sans"/>
          <w:sz w:val="18"/>
          <w:szCs w:val="18"/>
        </w:rPr>
        <w:tab/>
      </w:r>
      <w:r w:rsidR="006E67B6" w:rsidRPr="006E67B6">
        <w:rPr>
          <w:rFonts w:ascii="Open Sans" w:hAnsi="Open Sans" w:cs="Open Sans"/>
          <w:sz w:val="18"/>
          <w:szCs w:val="18"/>
        </w:rPr>
        <w:t>2019</w:t>
      </w:r>
      <w:r w:rsidR="006E67B6" w:rsidRPr="006E67B6">
        <w:rPr>
          <w:rFonts w:ascii="Open Sans" w:hAnsi="Open Sans" w:cs="Open Sans"/>
          <w:sz w:val="18"/>
          <w:szCs w:val="18"/>
        </w:rPr>
        <w:tab/>
      </w:r>
      <w:r w:rsidR="006E67B6">
        <w:rPr>
          <w:rFonts w:ascii="Open Sans" w:hAnsi="Open Sans" w:cs="Open Sans"/>
          <w:sz w:val="18"/>
          <w:szCs w:val="18"/>
        </w:rPr>
        <w:tab/>
      </w:r>
      <w:r w:rsidRPr="006E67B6">
        <w:rPr>
          <w:rFonts w:ascii="Open Sans" w:hAnsi="Open Sans" w:cs="Open Sans"/>
          <w:sz w:val="18"/>
          <w:szCs w:val="18"/>
        </w:rPr>
        <w:t>English Teaching Assistant</w:t>
      </w:r>
    </w:p>
    <w:p w14:paraId="633F25E4" w14:textId="33C633FE" w:rsidR="006E67B6" w:rsidRPr="006E67B6" w:rsidRDefault="006E67B6" w:rsidP="00A013FE">
      <w:pPr>
        <w:ind w:left="720" w:hanging="360"/>
        <w:rPr>
          <w:rFonts w:ascii="Open Sans" w:hAnsi="Open Sans" w:cs="Open Sans"/>
          <w:sz w:val="18"/>
          <w:szCs w:val="18"/>
        </w:rPr>
      </w:pPr>
      <w:r w:rsidRPr="006E67B6">
        <w:rPr>
          <w:rFonts w:ascii="Open Sans" w:hAnsi="Open Sans" w:cs="Open Sans"/>
          <w:sz w:val="18"/>
          <w:szCs w:val="18"/>
        </w:rPr>
        <w:t>Cooper Gould</w:t>
      </w:r>
      <w:r w:rsidRPr="006E67B6">
        <w:rPr>
          <w:rFonts w:ascii="Open Sans" w:hAnsi="Open Sans" w:cs="Open Sans"/>
          <w:sz w:val="18"/>
          <w:szCs w:val="18"/>
        </w:rPr>
        <w:tab/>
      </w:r>
      <w:r w:rsidRPr="006E67B6">
        <w:rPr>
          <w:rFonts w:ascii="Open Sans" w:hAnsi="Open Sans" w:cs="Open Sans"/>
          <w:sz w:val="18"/>
          <w:szCs w:val="18"/>
        </w:rPr>
        <w:tab/>
      </w:r>
      <w:r w:rsidR="00F92CC6">
        <w:rPr>
          <w:rFonts w:ascii="Open Sans" w:hAnsi="Open Sans" w:cs="Open Sans"/>
          <w:sz w:val="18"/>
          <w:szCs w:val="18"/>
        </w:rPr>
        <w:tab/>
      </w:r>
      <w:r w:rsidRPr="006E67B6">
        <w:rPr>
          <w:rFonts w:ascii="Open Sans" w:hAnsi="Open Sans" w:cs="Open Sans"/>
          <w:sz w:val="18"/>
          <w:szCs w:val="18"/>
        </w:rPr>
        <w:t>Switzerland</w:t>
      </w:r>
      <w:r w:rsidRPr="006E67B6">
        <w:rPr>
          <w:rFonts w:ascii="Open Sans" w:hAnsi="Open Sans" w:cs="Open Sans"/>
          <w:sz w:val="18"/>
          <w:szCs w:val="18"/>
        </w:rPr>
        <w:tab/>
        <w:t>2019</w:t>
      </w:r>
      <w:r w:rsidRPr="006E67B6">
        <w:rPr>
          <w:rFonts w:ascii="Open Sans" w:hAnsi="Open Sans" w:cs="Open Sans"/>
          <w:sz w:val="18"/>
          <w:szCs w:val="18"/>
        </w:rPr>
        <w:tab/>
      </w:r>
      <w:r>
        <w:rPr>
          <w:rFonts w:ascii="Open Sans" w:hAnsi="Open Sans" w:cs="Open Sans"/>
          <w:sz w:val="18"/>
          <w:szCs w:val="18"/>
        </w:rPr>
        <w:tab/>
      </w:r>
      <w:r w:rsidRPr="006E67B6">
        <w:rPr>
          <w:rFonts w:ascii="Open Sans" w:hAnsi="Open Sans" w:cs="Open Sans"/>
          <w:sz w:val="18"/>
          <w:szCs w:val="18"/>
        </w:rPr>
        <w:t>Engineering (Research)</w:t>
      </w:r>
    </w:p>
    <w:p w14:paraId="7FE14E65" w14:textId="66099E40" w:rsidR="006E67B6" w:rsidRPr="006E67B6" w:rsidRDefault="006E67B6" w:rsidP="00A013FE">
      <w:pPr>
        <w:ind w:left="360"/>
        <w:rPr>
          <w:rFonts w:ascii="Open Sans" w:hAnsi="Open Sans" w:cs="Open Sans"/>
          <w:sz w:val="18"/>
          <w:szCs w:val="18"/>
        </w:rPr>
      </w:pPr>
      <w:r w:rsidRPr="006E67B6">
        <w:rPr>
          <w:rFonts w:ascii="Open Sans" w:hAnsi="Open Sans" w:cs="Open Sans"/>
          <w:sz w:val="18"/>
          <w:szCs w:val="18"/>
        </w:rPr>
        <w:t>Michelle Nguyen</w:t>
      </w:r>
      <w:r w:rsidRPr="006E67B6">
        <w:rPr>
          <w:rFonts w:ascii="Open Sans" w:hAnsi="Open Sans" w:cs="Open Sans"/>
          <w:sz w:val="18"/>
          <w:szCs w:val="18"/>
        </w:rPr>
        <w:tab/>
      </w:r>
      <w:r w:rsidRPr="006E67B6">
        <w:rPr>
          <w:rFonts w:ascii="Open Sans" w:hAnsi="Open Sans" w:cs="Open Sans"/>
          <w:sz w:val="18"/>
          <w:szCs w:val="18"/>
        </w:rPr>
        <w:tab/>
      </w:r>
      <w:r w:rsidR="00A013FE">
        <w:rPr>
          <w:rFonts w:ascii="Open Sans" w:hAnsi="Open Sans" w:cs="Open Sans"/>
          <w:sz w:val="18"/>
          <w:szCs w:val="18"/>
        </w:rPr>
        <w:tab/>
      </w:r>
      <w:r w:rsidRPr="006E67B6">
        <w:rPr>
          <w:rFonts w:ascii="Open Sans" w:hAnsi="Open Sans" w:cs="Open Sans"/>
          <w:sz w:val="18"/>
          <w:szCs w:val="18"/>
        </w:rPr>
        <w:t>Indonesia</w:t>
      </w:r>
      <w:r w:rsidRPr="006E67B6">
        <w:rPr>
          <w:rFonts w:ascii="Open Sans" w:hAnsi="Open Sans" w:cs="Open Sans"/>
          <w:sz w:val="18"/>
          <w:szCs w:val="18"/>
        </w:rPr>
        <w:tab/>
      </w:r>
      <w:r>
        <w:rPr>
          <w:rFonts w:ascii="Open Sans" w:hAnsi="Open Sans" w:cs="Open Sans"/>
          <w:sz w:val="18"/>
          <w:szCs w:val="18"/>
        </w:rPr>
        <w:t>2019</w:t>
      </w:r>
      <w:r w:rsidRPr="006E67B6">
        <w:rPr>
          <w:rFonts w:ascii="Open Sans" w:hAnsi="Open Sans" w:cs="Open Sans"/>
          <w:sz w:val="18"/>
          <w:szCs w:val="18"/>
        </w:rPr>
        <w:tab/>
      </w:r>
      <w:r>
        <w:rPr>
          <w:rFonts w:ascii="Open Sans" w:hAnsi="Open Sans" w:cs="Open Sans"/>
          <w:sz w:val="18"/>
          <w:szCs w:val="18"/>
        </w:rPr>
        <w:tab/>
      </w:r>
      <w:r w:rsidRPr="006E67B6">
        <w:rPr>
          <w:rFonts w:ascii="Open Sans" w:hAnsi="Open Sans" w:cs="Open Sans"/>
          <w:sz w:val="18"/>
          <w:szCs w:val="18"/>
        </w:rPr>
        <w:t>English Teaching Assistant</w:t>
      </w:r>
    </w:p>
    <w:p w14:paraId="44472FD4" w14:textId="092E9C8E" w:rsidR="006E67B6" w:rsidRPr="006E67B6" w:rsidRDefault="006E67B6" w:rsidP="00A013FE">
      <w:pPr>
        <w:ind w:left="360"/>
        <w:rPr>
          <w:rFonts w:ascii="Open Sans" w:hAnsi="Open Sans" w:cs="Open Sans"/>
          <w:sz w:val="18"/>
          <w:szCs w:val="18"/>
        </w:rPr>
      </w:pPr>
      <w:r w:rsidRPr="006E67B6">
        <w:rPr>
          <w:rFonts w:ascii="Open Sans" w:hAnsi="Open Sans" w:cs="Open Sans"/>
          <w:sz w:val="18"/>
          <w:szCs w:val="18"/>
        </w:rPr>
        <w:t>Claire Duerson</w:t>
      </w:r>
      <w:r w:rsidRPr="006E67B6">
        <w:rPr>
          <w:rFonts w:ascii="Open Sans" w:hAnsi="Open Sans" w:cs="Open Sans"/>
          <w:sz w:val="18"/>
          <w:szCs w:val="18"/>
        </w:rPr>
        <w:tab/>
      </w:r>
      <w:r w:rsidRPr="006E67B6">
        <w:rPr>
          <w:rFonts w:ascii="Open Sans" w:hAnsi="Open Sans" w:cs="Open Sans"/>
          <w:sz w:val="18"/>
          <w:szCs w:val="18"/>
        </w:rPr>
        <w:tab/>
      </w:r>
      <w:r w:rsidR="00F92CC6">
        <w:rPr>
          <w:rFonts w:ascii="Open Sans" w:hAnsi="Open Sans" w:cs="Open Sans"/>
          <w:sz w:val="18"/>
          <w:szCs w:val="18"/>
        </w:rPr>
        <w:tab/>
      </w:r>
      <w:r w:rsidRPr="006E67B6">
        <w:rPr>
          <w:rFonts w:ascii="Open Sans" w:hAnsi="Open Sans" w:cs="Open Sans"/>
          <w:sz w:val="18"/>
          <w:szCs w:val="18"/>
        </w:rPr>
        <w:t>South Korea</w:t>
      </w:r>
      <w:r w:rsidRPr="006E67B6">
        <w:rPr>
          <w:rFonts w:ascii="Open Sans" w:hAnsi="Open Sans" w:cs="Open Sans"/>
          <w:sz w:val="18"/>
          <w:szCs w:val="18"/>
        </w:rPr>
        <w:tab/>
      </w:r>
      <w:r>
        <w:rPr>
          <w:rFonts w:ascii="Open Sans" w:hAnsi="Open Sans" w:cs="Open Sans"/>
          <w:sz w:val="18"/>
          <w:szCs w:val="18"/>
        </w:rPr>
        <w:t>2018</w:t>
      </w:r>
      <w:r w:rsidRPr="006E67B6">
        <w:rPr>
          <w:rFonts w:ascii="Open Sans" w:hAnsi="Open Sans" w:cs="Open Sans"/>
          <w:sz w:val="18"/>
          <w:szCs w:val="18"/>
        </w:rPr>
        <w:tab/>
      </w:r>
      <w:r>
        <w:rPr>
          <w:rFonts w:ascii="Open Sans" w:hAnsi="Open Sans" w:cs="Open Sans"/>
          <w:sz w:val="18"/>
          <w:szCs w:val="18"/>
        </w:rPr>
        <w:tab/>
      </w:r>
      <w:r w:rsidRPr="006E67B6">
        <w:rPr>
          <w:rFonts w:ascii="Open Sans" w:hAnsi="Open Sans" w:cs="Open Sans"/>
          <w:sz w:val="18"/>
          <w:szCs w:val="18"/>
        </w:rPr>
        <w:t>English Teaching Assistant</w:t>
      </w:r>
    </w:p>
    <w:p w14:paraId="0BEAAEC0" w14:textId="5C38B931" w:rsidR="006E67B6" w:rsidRPr="006E67B6" w:rsidRDefault="006E67B6" w:rsidP="00A013FE">
      <w:pPr>
        <w:ind w:left="360"/>
        <w:rPr>
          <w:rFonts w:ascii="Open Sans" w:hAnsi="Open Sans" w:cs="Open Sans"/>
          <w:sz w:val="18"/>
          <w:szCs w:val="18"/>
        </w:rPr>
      </w:pPr>
      <w:r w:rsidRPr="006E67B6">
        <w:rPr>
          <w:rFonts w:ascii="Open Sans" w:hAnsi="Open Sans" w:cs="Open Sans"/>
          <w:sz w:val="18"/>
          <w:szCs w:val="18"/>
        </w:rPr>
        <w:t>Garrett Gomez</w:t>
      </w:r>
      <w:r w:rsidRPr="006E67B6">
        <w:rPr>
          <w:rFonts w:ascii="Open Sans" w:hAnsi="Open Sans" w:cs="Open Sans"/>
          <w:sz w:val="18"/>
          <w:szCs w:val="18"/>
        </w:rPr>
        <w:tab/>
      </w:r>
      <w:r w:rsidRPr="006E67B6">
        <w:rPr>
          <w:rFonts w:ascii="Open Sans" w:hAnsi="Open Sans" w:cs="Open Sans"/>
          <w:sz w:val="18"/>
          <w:szCs w:val="18"/>
        </w:rPr>
        <w:tab/>
      </w:r>
      <w:r w:rsidR="00F92CC6">
        <w:rPr>
          <w:rFonts w:ascii="Open Sans" w:hAnsi="Open Sans" w:cs="Open Sans"/>
          <w:sz w:val="18"/>
          <w:szCs w:val="18"/>
        </w:rPr>
        <w:tab/>
      </w:r>
      <w:r w:rsidRPr="006E67B6">
        <w:rPr>
          <w:rFonts w:ascii="Open Sans" w:hAnsi="Open Sans" w:cs="Open Sans"/>
          <w:sz w:val="18"/>
          <w:szCs w:val="18"/>
        </w:rPr>
        <w:t>Mexico</w:t>
      </w:r>
      <w:r w:rsidRPr="006E67B6">
        <w:rPr>
          <w:rFonts w:ascii="Open Sans" w:hAnsi="Open Sans" w:cs="Open Sans"/>
          <w:sz w:val="18"/>
          <w:szCs w:val="18"/>
        </w:rPr>
        <w:tab/>
      </w:r>
      <w:r w:rsidRPr="006E67B6">
        <w:rPr>
          <w:rFonts w:ascii="Open Sans" w:hAnsi="Open Sans" w:cs="Open Sans"/>
          <w:sz w:val="18"/>
          <w:szCs w:val="18"/>
        </w:rPr>
        <w:tab/>
      </w:r>
      <w:r>
        <w:rPr>
          <w:rFonts w:ascii="Open Sans" w:hAnsi="Open Sans" w:cs="Open Sans"/>
          <w:sz w:val="18"/>
          <w:szCs w:val="18"/>
        </w:rPr>
        <w:t>2018</w:t>
      </w:r>
      <w:r w:rsidRPr="006E67B6">
        <w:rPr>
          <w:rFonts w:ascii="Open Sans" w:hAnsi="Open Sans" w:cs="Open Sans"/>
          <w:sz w:val="18"/>
          <w:szCs w:val="18"/>
        </w:rPr>
        <w:tab/>
      </w:r>
      <w:r>
        <w:rPr>
          <w:rFonts w:ascii="Open Sans" w:hAnsi="Open Sans" w:cs="Open Sans"/>
          <w:sz w:val="18"/>
          <w:szCs w:val="18"/>
        </w:rPr>
        <w:tab/>
      </w:r>
      <w:r w:rsidRPr="006E67B6">
        <w:rPr>
          <w:rFonts w:ascii="Open Sans" w:hAnsi="Open Sans" w:cs="Open Sans"/>
          <w:sz w:val="18"/>
          <w:szCs w:val="18"/>
        </w:rPr>
        <w:t>English Teaching Assistant</w:t>
      </w:r>
    </w:p>
    <w:p w14:paraId="5106BEE4" w14:textId="07258331" w:rsidR="006E67B6" w:rsidRPr="006E67B6" w:rsidRDefault="006E67B6" w:rsidP="00A013FE">
      <w:pPr>
        <w:ind w:left="360"/>
        <w:rPr>
          <w:rFonts w:ascii="Open Sans" w:hAnsi="Open Sans" w:cs="Open Sans"/>
          <w:sz w:val="18"/>
          <w:szCs w:val="18"/>
        </w:rPr>
      </w:pPr>
      <w:r w:rsidRPr="006E67B6">
        <w:rPr>
          <w:rFonts w:ascii="Open Sans" w:hAnsi="Open Sans" w:cs="Open Sans"/>
          <w:sz w:val="18"/>
          <w:szCs w:val="18"/>
        </w:rPr>
        <w:t xml:space="preserve">Jaclyn </w:t>
      </w:r>
      <w:proofErr w:type="spellStart"/>
      <w:r w:rsidRPr="006E67B6">
        <w:rPr>
          <w:rFonts w:ascii="Open Sans" w:hAnsi="Open Sans" w:cs="Open Sans"/>
          <w:sz w:val="18"/>
          <w:szCs w:val="18"/>
        </w:rPr>
        <w:t>Mazzio</w:t>
      </w:r>
      <w:proofErr w:type="spellEnd"/>
      <w:r w:rsidRPr="006E67B6">
        <w:rPr>
          <w:rFonts w:ascii="Open Sans" w:hAnsi="Open Sans" w:cs="Open Sans"/>
          <w:sz w:val="18"/>
          <w:szCs w:val="18"/>
        </w:rPr>
        <w:tab/>
      </w:r>
      <w:r w:rsidRPr="006E67B6">
        <w:rPr>
          <w:rFonts w:ascii="Open Sans" w:hAnsi="Open Sans" w:cs="Open Sans"/>
          <w:sz w:val="18"/>
          <w:szCs w:val="18"/>
        </w:rPr>
        <w:tab/>
      </w:r>
      <w:r w:rsidR="00F92CC6">
        <w:rPr>
          <w:rFonts w:ascii="Open Sans" w:hAnsi="Open Sans" w:cs="Open Sans"/>
          <w:sz w:val="18"/>
          <w:szCs w:val="18"/>
        </w:rPr>
        <w:tab/>
      </w:r>
      <w:r w:rsidRPr="006E67B6">
        <w:rPr>
          <w:rFonts w:ascii="Open Sans" w:hAnsi="Open Sans" w:cs="Open Sans"/>
          <w:sz w:val="18"/>
          <w:szCs w:val="18"/>
        </w:rPr>
        <w:t>Malaysia</w:t>
      </w:r>
      <w:r w:rsidRPr="006E67B6">
        <w:rPr>
          <w:rFonts w:ascii="Open Sans" w:hAnsi="Open Sans" w:cs="Open Sans"/>
          <w:sz w:val="18"/>
          <w:szCs w:val="18"/>
        </w:rPr>
        <w:tab/>
      </w:r>
      <w:r>
        <w:rPr>
          <w:rFonts w:ascii="Open Sans" w:hAnsi="Open Sans" w:cs="Open Sans"/>
          <w:sz w:val="18"/>
          <w:szCs w:val="18"/>
        </w:rPr>
        <w:t>2018</w:t>
      </w:r>
      <w:r w:rsidRPr="006E67B6">
        <w:rPr>
          <w:rFonts w:ascii="Open Sans" w:hAnsi="Open Sans" w:cs="Open Sans"/>
          <w:sz w:val="18"/>
          <w:szCs w:val="18"/>
        </w:rPr>
        <w:tab/>
      </w:r>
      <w:r>
        <w:rPr>
          <w:rFonts w:ascii="Open Sans" w:hAnsi="Open Sans" w:cs="Open Sans"/>
          <w:sz w:val="18"/>
          <w:szCs w:val="18"/>
        </w:rPr>
        <w:tab/>
      </w:r>
      <w:r w:rsidRPr="006E67B6">
        <w:rPr>
          <w:rFonts w:ascii="Open Sans" w:hAnsi="Open Sans" w:cs="Open Sans"/>
          <w:sz w:val="18"/>
          <w:szCs w:val="18"/>
        </w:rPr>
        <w:t>English Teaching Assistant</w:t>
      </w:r>
    </w:p>
    <w:p w14:paraId="2CFF7FD1" w14:textId="1A08DE0F" w:rsidR="006E67B6" w:rsidRPr="006E67B6" w:rsidRDefault="006E67B6" w:rsidP="00A013FE">
      <w:pPr>
        <w:ind w:left="360"/>
        <w:rPr>
          <w:rFonts w:ascii="Open Sans" w:hAnsi="Open Sans" w:cs="Open Sans"/>
          <w:sz w:val="18"/>
          <w:szCs w:val="18"/>
        </w:rPr>
      </w:pPr>
      <w:r w:rsidRPr="006E67B6">
        <w:rPr>
          <w:rFonts w:ascii="Open Sans" w:hAnsi="Open Sans" w:cs="Open Sans"/>
          <w:sz w:val="18"/>
          <w:szCs w:val="18"/>
        </w:rPr>
        <w:t>Landon Hendrickson</w:t>
      </w:r>
      <w:r w:rsidRPr="006E67B6">
        <w:rPr>
          <w:rFonts w:ascii="Open Sans" w:hAnsi="Open Sans" w:cs="Open Sans"/>
          <w:sz w:val="18"/>
          <w:szCs w:val="18"/>
        </w:rPr>
        <w:tab/>
      </w:r>
      <w:r w:rsidR="00F92CC6">
        <w:rPr>
          <w:rFonts w:ascii="Open Sans" w:hAnsi="Open Sans" w:cs="Open Sans"/>
          <w:sz w:val="18"/>
          <w:szCs w:val="18"/>
        </w:rPr>
        <w:tab/>
      </w:r>
      <w:r w:rsidR="00A013FE">
        <w:rPr>
          <w:rFonts w:ascii="Open Sans" w:hAnsi="Open Sans" w:cs="Open Sans"/>
          <w:sz w:val="18"/>
          <w:szCs w:val="18"/>
        </w:rPr>
        <w:tab/>
      </w:r>
      <w:r w:rsidRPr="006E67B6">
        <w:rPr>
          <w:rFonts w:ascii="Open Sans" w:hAnsi="Open Sans" w:cs="Open Sans"/>
          <w:sz w:val="18"/>
          <w:szCs w:val="18"/>
        </w:rPr>
        <w:t>Poland</w:t>
      </w:r>
      <w:r w:rsidRPr="006E67B6">
        <w:rPr>
          <w:rFonts w:ascii="Open Sans" w:hAnsi="Open Sans" w:cs="Open Sans"/>
          <w:sz w:val="18"/>
          <w:szCs w:val="18"/>
        </w:rPr>
        <w:tab/>
      </w:r>
      <w:r w:rsidRPr="006E67B6">
        <w:rPr>
          <w:rFonts w:ascii="Open Sans" w:hAnsi="Open Sans" w:cs="Open Sans"/>
          <w:sz w:val="18"/>
          <w:szCs w:val="18"/>
        </w:rPr>
        <w:tab/>
      </w:r>
      <w:r>
        <w:rPr>
          <w:rFonts w:ascii="Open Sans" w:hAnsi="Open Sans" w:cs="Open Sans"/>
          <w:sz w:val="18"/>
          <w:szCs w:val="18"/>
        </w:rPr>
        <w:t>2018</w:t>
      </w:r>
      <w:r w:rsidRPr="006E67B6">
        <w:rPr>
          <w:rFonts w:ascii="Open Sans" w:hAnsi="Open Sans" w:cs="Open Sans"/>
          <w:sz w:val="18"/>
          <w:szCs w:val="18"/>
        </w:rPr>
        <w:tab/>
      </w:r>
      <w:r>
        <w:rPr>
          <w:rFonts w:ascii="Open Sans" w:hAnsi="Open Sans" w:cs="Open Sans"/>
          <w:sz w:val="18"/>
          <w:szCs w:val="18"/>
        </w:rPr>
        <w:tab/>
      </w:r>
      <w:r w:rsidRPr="006E67B6">
        <w:rPr>
          <w:rFonts w:ascii="Open Sans" w:hAnsi="Open Sans" w:cs="Open Sans"/>
          <w:sz w:val="18"/>
          <w:szCs w:val="18"/>
        </w:rPr>
        <w:t>English Teaching Assistant</w:t>
      </w:r>
    </w:p>
    <w:p w14:paraId="5D4B2EBD" w14:textId="7620CFFB" w:rsidR="006E67B6" w:rsidRDefault="006E67B6" w:rsidP="00A013FE">
      <w:pPr>
        <w:ind w:left="360"/>
        <w:rPr>
          <w:rFonts w:ascii="Open Sans" w:hAnsi="Open Sans" w:cs="Open Sans"/>
          <w:sz w:val="18"/>
          <w:szCs w:val="18"/>
        </w:rPr>
      </w:pPr>
      <w:r w:rsidRPr="006E67B6">
        <w:rPr>
          <w:rFonts w:ascii="Open Sans" w:hAnsi="Open Sans" w:cs="Open Sans"/>
          <w:sz w:val="18"/>
          <w:szCs w:val="18"/>
        </w:rPr>
        <w:t xml:space="preserve">Phil </w:t>
      </w:r>
      <w:proofErr w:type="spellStart"/>
      <w:r w:rsidRPr="006E67B6">
        <w:rPr>
          <w:rFonts w:ascii="Open Sans" w:hAnsi="Open Sans" w:cs="Open Sans"/>
          <w:sz w:val="18"/>
          <w:szCs w:val="18"/>
        </w:rPr>
        <w:t>Antinone</w:t>
      </w:r>
      <w:proofErr w:type="spellEnd"/>
      <w:r w:rsidRPr="006E67B6">
        <w:rPr>
          <w:rFonts w:ascii="Open Sans" w:hAnsi="Open Sans" w:cs="Open Sans"/>
          <w:sz w:val="18"/>
          <w:szCs w:val="18"/>
        </w:rPr>
        <w:tab/>
      </w:r>
      <w:r w:rsidRPr="006E67B6">
        <w:rPr>
          <w:rFonts w:ascii="Open Sans" w:hAnsi="Open Sans" w:cs="Open Sans"/>
          <w:sz w:val="18"/>
          <w:szCs w:val="18"/>
        </w:rPr>
        <w:tab/>
      </w:r>
      <w:r w:rsidR="00F92CC6">
        <w:rPr>
          <w:rFonts w:ascii="Open Sans" w:hAnsi="Open Sans" w:cs="Open Sans"/>
          <w:sz w:val="18"/>
          <w:szCs w:val="18"/>
        </w:rPr>
        <w:tab/>
      </w:r>
      <w:r w:rsidRPr="006E67B6">
        <w:rPr>
          <w:rFonts w:ascii="Open Sans" w:hAnsi="Open Sans" w:cs="Open Sans"/>
          <w:sz w:val="18"/>
          <w:szCs w:val="18"/>
        </w:rPr>
        <w:t>Italy</w:t>
      </w:r>
      <w:r w:rsidRPr="006E67B6">
        <w:rPr>
          <w:rFonts w:ascii="Open Sans" w:hAnsi="Open Sans" w:cs="Open Sans"/>
          <w:sz w:val="18"/>
          <w:szCs w:val="18"/>
        </w:rPr>
        <w:tab/>
      </w:r>
      <w:r w:rsidRPr="006E67B6">
        <w:rPr>
          <w:rFonts w:ascii="Open Sans" w:hAnsi="Open Sans" w:cs="Open Sans"/>
          <w:sz w:val="18"/>
          <w:szCs w:val="18"/>
        </w:rPr>
        <w:tab/>
      </w:r>
      <w:r>
        <w:rPr>
          <w:rFonts w:ascii="Open Sans" w:hAnsi="Open Sans" w:cs="Open Sans"/>
          <w:sz w:val="18"/>
          <w:szCs w:val="18"/>
        </w:rPr>
        <w:t>2017</w:t>
      </w:r>
      <w:r w:rsidRPr="006E67B6">
        <w:rPr>
          <w:rFonts w:ascii="Open Sans" w:hAnsi="Open Sans" w:cs="Open Sans"/>
          <w:sz w:val="18"/>
          <w:szCs w:val="18"/>
        </w:rPr>
        <w:tab/>
      </w:r>
      <w:r>
        <w:rPr>
          <w:rFonts w:ascii="Open Sans" w:hAnsi="Open Sans" w:cs="Open Sans"/>
          <w:sz w:val="18"/>
          <w:szCs w:val="18"/>
        </w:rPr>
        <w:tab/>
      </w:r>
      <w:r w:rsidRPr="006E67B6">
        <w:rPr>
          <w:rFonts w:ascii="Open Sans" w:hAnsi="Open Sans" w:cs="Open Sans"/>
          <w:sz w:val="18"/>
          <w:szCs w:val="18"/>
        </w:rPr>
        <w:t>English Teaching Assistant</w:t>
      </w:r>
    </w:p>
    <w:p w14:paraId="7DDE8155" w14:textId="613BB300" w:rsidR="006E67B6" w:rsidRDefault="006E67B6" w:rsidP="00A013FE">
      <w:pPr>
        <w:ind w:left="360"/>
        <w:rPr>
          <w:rFonts w:ascii="Open Sans" w:hAnsi="Open Sans" w:cs="Open Sans"/>
          <w:sz w:val="18"/>
          <w:szCs w:val="18"/>
        </w:rPr>
      </w:pPr>
      <w:proofErr w:type="spellStart"/>
      <w:r>
        <w:rPr>
          <w:rFonts w:ascii="Open Sans" w:hAnsi="Open Sans" w:cs="Open Sans"/>
          <w:sz w:val="18"/>
          <w:szCs w:val="18"/>
        </w:rPr>
        <w:t>Kally</w:t>
      </w:r>
      <w:proofErr w:type="spellEnd"/>
      <w:r>
        <w:rPr>
          <w:rFonts w:ascii="Open Sans" w:hAnsi="Open Sans" w:cs="Open Sans"/>
          <w:sz w:val="18"/>
          <w:szCs w:val="18"/>
        </w:rPr>
        <w:t xml:space="preserve"> Nord</w:t>
      </w:r>
      <w:r>
        <w:rPr>
          <w:rFonts w:ascii="Open Sans" w:hAnsi="Open Sans" w:cs="Open Sans"/>
          <w:sz w:val="18"/>
          <w:szCs w:val="18"/>
        </w:rPr>
        <w:tab/>
      </w:r>
      <w:r>
        <w:rPr>
          <w:rFonts w:ascii="Open Sans" w:hAnsi="Open Sans" w:cs="Open Sans"/>
          <w:sz w:val="18"/>
          <w:szCs w:val="18"/>
        </w:rPr>
        <w:tab/>
      </w:r>
      <w:r w:rsidR="00F92CC6">
        <w:rPr>
          <w:rFonts w:ascii="Open Sans" w:hAnsi="Open Sans" w:cs="Open Sans"/>
          <w:sz w:val="18"/>
          <w:szCs w:val="18"/>
        </w:rPr>
        <w:tab/>
      </w:r>
      <w:r w:rsidR="00A013FE">
        <w:rPr>
          <w:rFonts w:ascii="Open Sans" w:hAnsi="Open Sans" w:cs="Open Sans"/>
          <w:sz w:val="18"/>
          <w:szCs w:val="18"/>
        </w:rPr>
        <w:tab/>
      </w:r>
      <w:r>
        <w:rPr>
          <w:rFonts w:ascii="Open Sans" w:hAnsi="Open Sans" w:cs="Open Sans"/>
          <w:sz w:val="18"/>
          <w:szCs w:val="18"/>
        </w:rPr>
        <w:t>Spain</w:t>
      </w:r>
      <w:r>
        <w:rPr>
          <w:rFonts w:ascii="Open Sans" w:hAnsi="Open Sans" w:cs="Open Sans"/>
          <w:sz w:val="18"/>
          <w:szCs w:val="18"/>
        </w:rPr>
        <w:tab/>
      </w:r>
      <w:r>
        <w:rPr>
          <w:rFonts w:ascii="Open Sans" w:hAnsi="Open Sans" w:cs="Open Sans"/>
          <w:sz w:val="18"/>
          <w:szCs w:val="18"/>
        </w:rPr>
        <w:tab/>
        <w:t>2017</w:t>
      </w:r>
      <w:r>
        <w:rPr>
          <w:rFonts w:ascii="Open Sans" w:hAnsi="Open Sans" w:cs="Open Sans"/>
          <w:sz w:val="18"/>
          <w:szCs w:val="18"/>
        </w:rPr>
        <w:tab/>
      </w:r>
      <w:r>
        <w:rPr>
          <w:rFonts w:ascii="Open Sans" w:hAnsi="Open Sans" w:cs="Open Sans"/>
          <w:sz w:val="18"/>
          <w:szCs w:val="18"/>
        </w:rPr>
        <w:tab/>
        <w:t>English Teaching Assistant</w:t>
      </w:r>
    </w:p>
    <w:p w14:paraId="56EE10BE" w14:textId="537D6C45" w:rsidR="006102B1" w:rsidRDefault="006E67B6" w:rsidP="00A013FE">
      <w:pPr>
        <w:tabs>
          <w:tab w:val="left" w:pos="2880"/>
        </w:tabs>
        <w:ind w:left="720" w:hanging="360"/>
        <w:rPr>
          <w:rFonts w:ascii="Open Sans" w:hAnsi="Open Sans" w:cs="Open Sans"/>
          <w:sz w:val="18"/>
          <w:szCs w:val="18"/>
        </w:rPr>
      </w:pPr>
      <w:r>
        <w:rPr>
          <w:rFonts w:ascii="Open Sans" w:hAnsi="Open Sans" w:cs="Open Sans"/>
          <w:sz w:val="18"/>
          <w:szCs w:val="18"/>
        </w:rPr>
        <w:t>Nick Barnette</w:t>
      </w:r>
      <w:r>
        <w:rPr>
          <w:rFonts w:ascii="Open Sans" w:hAnsi="Open Sans" w:cs="Open Sans"/>
          <w:sz w:val="18"/>
          <w:szCs w:val="18"/>
        </w:rPr>
        <w:tab/>
      </w:r>
      <w:r>
        <w:rPr>
          <w:rFonts w:ascii="Open Sans" w:hAnsi="Open Sans" w:cs="Open Sans"/>
          <w:sz w:val="18"/>
          <w:szCs w:val="18"/>
        </w:rPr>
        <w:tab/>
        <w:t>Greece</w:t>
      </w:r>
      <w:r>
        <w:rPr>
          <w:rFonts w:ascii="Open Sans" w:hAnsi="Open Sans" w:cs="Open Sans"/>
          <w:sz w:val="18"/>
          <w:szCs w:val="18"/>
        </w:rPr>
        <w:tab/>
      </w:r>
      <w:r>
        <w:rPr>
          <w:rFonts w:ascii="Open Sans" w:hAnsi="Open Sans" w:cs="Open Sans"/>
          <w:sz w:val="18"/>
          <w:szCs w:val="18"/>
        </w:rPr>
        <w:tab/>
        <w:t>2017</w:t>
      </w:r>
      <w:r>
        <w:rPr>
          <w:rFonts w:ascii="Open Sans" w:hAnsi="Open Sans" w:cs="Open Sans"/>
          <w:sz w:val="18"/>
          <w:szCs w:val="18"/>
        </w:rPr>
        <w:tab/>
      </w:r>
      <w:r>
        <w:rPr>
          <w:rFonts w:ascii="Open Sans" w:hAnsi="Open Sans" w:cs="Open Sans"/>
          <w:sz w:val="18"/>
          <w:szCs w:val="18"/>
        </w:rPr>
        <w:tab/>
        <w:t>English Teaching Assistant</w:t>
      </w:r>
    </w:p>
    <w:p w14:paraId="0DAF875C" w14:textId="38A85090" w:rsidR="006E67B6"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Ethan Murray</w:t>
      </w:r>
      <w:r>
        <w:rPr>
          <w:rFonts w:ascii="Open Sans" w:hAnsi="Open Sans" w:cs="Open Sans"/>
          <w:sz w:val="18"/>
          <w:szCs w:val="18"/>
        </w:rPr>
        <w:tab/>
      </w:r>
      <w:r>
        <w:rPr>
          <w:rFonts w:ascii="Open Sans" w:hAnsi="Open Sans" w:cs="Open Sans"/>
          <w:sz w:val="18"/>
          <w:szCs w:val="18"/>
        </w:rPr>
        <w:tab/>
        <w:t>India</w:t>
      </w:r>
      <w:r>
        <w:rPr>
          <w:rFonts w:ascii="Open Sans" w:hAnsi="Open Sans" w:cs="Open Sans"/>
          <w:sz w:val="18"/>
          <w:szCs w:val="18"/>
        </w:rPr>
        <w:tab/>
      </w:r>
      <w:r>
        <w:rPr>
          <w:rFonts w:ascii="Open Sans" w:hAnsi="Open Sans" w:cs="Open Sans"/>
          <w:sz w:val="18"/>
          <w:szCs w:val="18"/>
        </w:rPr>
        <w:tab/>
        <w:t>2016</w:t>
      </w:r>
      <w:r>
        <w:rPr>
          <w:rFonts w:ascii="Open Sans" w:hAnsi="Open Sans" w:cs="Open Sans"/>
          <w:sz w:val="18"/>
          <w:szCs w:val="18"/>
        </w:rPr>
        <w:tab/>
      </w:r>
      <w:r>
        <w:rPr>
          <w:rFonts w:ascii="Open Sans" w:hAnsi="Open Sans" w:cs="Open Sans"/>
          <w:sz w:val="18"/>
          <w:szCs w:val="18"/>
        </w:rPr>
        <w:tab/>
        <w:t>English Teaching Assistant</w:t>
      </w:r>
    </w:p>
    <w:p w14:paraId="5B16B7CB" w14:textId="4C09DCBB"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Matthew Miller</w:t>
      </w:r>
      <w:r>
        <w:rPr>
          <w:rFonts w:ascii="Open Sans" w:hAnsi="Open Sans" w:cs="Open Sans"/>
          <w:sz w:val="18"/>
          <w:szCs w:val="18"/>
        </w:rPr>
        <w:tab/>
      </w:r>
      <w:r>
        <w:rPr>
          <w:rFonts w:ascii="Open Sans" w:hAnsi="Open Sans" w:cs="Open Sans"/>
          <w:sz w:val="18"/>
          <w:szCs w:val="18"/>
        </w:rPr>
        <w:tab/>
        <w:t>Malaysia</w:t>
      </w:r>
      <w:r>
        <w:rPr>
          <w:rFonts w:ascii="Open Sans" w:hAnsi="Open Sans" w:cs="Open Sans"/>
          <w:sz w:val="18"/>
          <w:szCs w:val="18"/>
        </w:rPr>
        <w:tab/>
        <w:t>2016</w:t>
      </w:r>
      <w:r>
        <w:rPr>
          <w:rFonts w:ascii="Open Sans" w:hAnsi="Open Sans" w:cs="Open Sans"/>
          <w:sz w:val="18"/>
          <w:szCs w:val="18"/>
        </w:rPr>
        <w:tab/>
      </w:r>
      <w:r>
        <w:rPr>
          <w:rFonts w:ascii="Open Sans" w:hAnsi="Open Sans" w:cs="Open Sans"/>
          <w:sz w:val="18"/>
          <w:szCs w:val="18"/>
        </w:rPr>
        <w:tab/>
        <w:t>English Teaching Assistant</w:t>
      </w:r>
    </w:p>
    <w:p w14:paraId="3165C4A8" w14:textId="05FB2798"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 xml:space="preserve">Abigail </w:t>
      </w:r>
      <w:proofErr w:type="spellStart"/>
      <w:r>
        <w:rPr>
          <w:rFonts w:ascii="Open Sans" w:hAnsi="Open Sans" w:cs="Open Sans"/>
          <w:sz w:val="18"/>
          <w:szCs w:val="18"/>
        </w:rPr>
        <w:t>TerHarr</w:t>
      </w:r>
      <w:proofErr w:type="spellEnd"/>
      <w:r>
        <w:rPr>
          <w:rFonts w:ascii="Open Sans" w:hAnsi="Open Sans" w:cs="Open Sans"/>
          <w:sz w:val="18"/>
          <w:szCs w:val="18"/>
        </w:rPr>
        <w:tab/>
      </w:r>
      <w:r>
        <w:rPr>
          <w:rFonts w:ascii="Open Sans" w:hAnsi="Open Sans" w:cs="Open Sans"/>
          <w:sz w:val="18"/>
          <w:szCs w:val="18"/>
        </w:rPr>
        <w:tab/>
        <w:t>India</w:t>
      </w:r>
      <w:r>
        <w:rPr>
          <w:rFonts w:ascii="Open Sans" w:hAnsi="Open Sans" w:cs="Open Sans"/>
          <w:sz w:val="18"/>
          <w:szCs w:val="18"/>
        </w:rPr>
        <w:tab/>
      </w:r>
      <w:r>
        <w:rPr>
          <w:rFonts w:ascii="Open Sans" w:hAnsi="Open Sans" w:cs="Open Sans"/>
          <w:sz w:val="18"/>
          <w:szCs w:val="18"/>
        </w:rPr>
        <w:tab/>
        <w:t>2015</w:t>
      </w:r>
      <w:r>
        <w:rPr>
          <w:rFonts w:ascii="Open Sans" w:hAnsi="Open Sans" w:cs="Open Sans"/>
          <w:sz w:val="18"/>
          <w:szCs w:val="18"/>
        </w:rPr>
        <w:tab/>
      </w:r>
      <w:r>
        <w:rPr>
          <w:rFonts w:ascii="Open Sans" w:hAnsi="Open Sans" w:cs="Open Sans"/>
          <w:sz w:val="18"/>
          <w:szCs w:val="18"/>
        </w:rPr>
        <w:tab/>
        <w:t>English Teaching Assistant</w:t>
      </w:r>
    </w:p>
    <w:p w14:paraId="0F2AB8BB" w14:textId="15C375AF"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Allana Wooley</w:t>
      </w:r>
      <w:r>
        <w:rPr>
          <w:rFonts w:ascii="Open Sans" w:hAnsi="Open Sans" w:cs="Open Sans"/>
          <w:sz w:val="18"/>
          <w:szCs w:val="18"/>
        </w:rPr>
        <w:tab/>
      </w:r>
      <w:r>
        <w:rPr>
          <w:rFonts w:ascii="Open Sans" w:hAnsi="Open Sans" w:cs="Open Sans"/>
          <w:sz w:val="18"/>
          <w:szCs w:val="18"/>
        </w:rPr>
        <w:tab/>
        <w:t>South Korea</w:t>
      </w:r>
      <w:r>
        <w:rPr>
          <w:rFonts w:ascii="Open Sans" w:hAnsi="Open Sans" w:cs="Open Sans"/>
          <w:sz w:val="18"/>
          <w:szCs w:val="18"/>
        </w:rPr>
        <w:tab/>
        <w:t>2015</w:t>
      </w:r>
      <w:r>
        <w:rPr>
          <w:rFonts w:ascii="Open Sans" w:hAnsi="Open Sans" w:cs="Open Sans"/>
          <w:sz w:val="18"/>
          <w:szCs w:val="18"/>
        </w:rPr>
        <w:tab/>
      </w:r>
      <w:r>
        <w:rPr>
          <w:rFonts w:ascii="Open Sans" w:hAnsi="Open Sans" w:cs="Open Sans"/>
          <w:sz w:val="18"/>
          <w:szCs w:val="18"/>
        </w:rPr>
        <w:tab/>
        <w:t>English Teaching Assistant</w:t>
      </w:r>
    </w:p>
    <w:p w14:paraId="068670AD" w14:textId="428C5AC1"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 xml:space="preserve">Bailey </w:t>
      </w:r>
      <w:proofErr w:type="spellStart"/>
      <w:r>
        <w:rPr>
          <w:rFonts w:ascii="Open Sans" w:hAnsi="Open Sans" w:cs="Open Sans"/>
          <w:sz w:val="18"/>
          <w:szCs w:val="18"/>
        </w:rPr>
        <w:t>Betik</w:t>
      </w:r>
      <w:proofErr w:type="spellEnd"/>
      <w:r>
        <w:rPr>
          <w:rFonts w:ascii="Open Sans" w:hAnsi="Open Sans" w:cs="Open Sans"/>
          <w:sz w:val="18"/>
          <w:szCs w:val="18"/>
        </w:rPr>
        <w:tab/>
      </w:r>
      <w:r>
        <w:rPr>
          <w:rFonts w:ascii="Open Sans" w:hAnsi="Open Sans" w:cs="Open Sans"/>
          <w:sz w:val="18"/>
          <w:szCs w:val="18"/>
        </w:rPr>
        <w:tab/>
        <w:t>India</w:t>
      </w:r>
      <w:r>
        <w:rPr>
          <w:rFonts w:ascii="Open Sans" w:hAnsi="Open Sans" w:cs="Open Sans"/>
          <w:sz w:val="18"/>
          <w:szCs w:val="18"/>
        </w:rPr>
        <w:tab/>
      </w:r>
      <w:r>
        <w:rPr>
          <w:rFonts w:ascii="Open Sans" w:hAnsi="Open Sans" w:cs="Open Sans"/>
          <w:sz w:val="18"/>
          <w:szCs w:val="18"/>
        </w:rPr>
        <w:tab/>
        <w:t>2015</w:t>
      </w:r>
      <w:r>
        <w:rPr>
          <w:rFonts w:ascii="Open Sans" w:hAnsi="Open Sans" w:cs="Open Sans"/>
          <w:sz w:val="18"/>
          <w:szCs w:val="18"/>
        </w:rPr>
        <w:tab/>
      </w:r>
      <w:r>
        <w:rPr>
          <w:rFonts w:ascii="Open Sans" w:hAnsi="Open Sans" w:cs="Open Sans"/>
          <w:sz w:val="18"/>
          <w:szCs w:val="18"/>
        </w:rPr>
        <w:tab/>
        <w:t>English Teaching Assistant</w:t>
      </w:r>
    </w:p>
    <w:p w14:paraId="1D82739C" w14:textId="3B386D73"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Jared Lax</w:t>
      </w:r>
      <w:r>
        <w:rPr>
          <w:rFonts w:ascii="Open Sans" w:hAnsi="Open Sans" w:cs="Open Sans"/>
          <w:sz w:val="18"/>
          <w:szCs w:val="18"/>
        </w:rPr>
        <w:tab/>
      </w:r>
      <w:r>
        <w:rPr>
          <w:rFonts w:ascii="Open Sans" w:hAnsi="Open Sans" w:cs="Open Sans"/>
          <w:sz w:val="18"/>
          <w:szCs w:val="18"/>
        </w:rPr>
        <w:tab/>
        <w:t>Indonesia</w:t>
      </w:r>
      <w:r>
        <w:rPr>
          <w:rFonts w:ascii="Open Sans" w:hAnsi="Open Sans" w:cs="Open Sans"/>
          <w:sz w:val="18"/>
          <w:szCs w:val="18"/>
        </w:rPr>
        <w:tab/>
        <w:t>2015</w:t>
      </w:r>
      <w:r>
        <w:rPr>
          <w:rFonts w:ascii="Open Sans" w:hAnsi="Open Sans" w:cs="Open Sans"/>
          <w:sz w:val="18"/>
          <w:szCs w:val="18"/>
        </w:rPr>
        <w:tab/>
      </w:r>
      <w:r>
        <w:rPr>
          <w:rFonts w:ascii="Open Sans" w:hAnsi="Open Sans" w:cs="Open Sans"/>
          <w:sz w:val="18"/>
          <w:szCs w:val="18"/>
        </w:rPr>
        <w:tab/>
        <w:t>English Teaching Assistant</w:t>
      </w:r>
    </w:p>
    <w:p w14:paraId="7ECB9703" w14:textId="4D5AE2DB"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 xml:space="preserve">Sheridan </w:t>
      </w:r>
      <w:proofErr w:type="spellStart"/>
      <w:r>
        <w:rPr>
          <w:rFonts w:ascii="Open Sans" w:hAnsi="Open Sans" w:cs="Open Sans"/>
          <w:sz w:val="18"/>
          <w:szCs w:val="18"/>
        </w:rPr>
        <w:t>Gabrisch</w:t>
      </w:r>
      <w:proofErr w:type="spellEnd"/>
      <w:r>
        <w:rPr>
          <w:rFonts w:ascii="Open Sans" w:hAnsi="Open Sans" w:cs="Open Sans"/>
          <w:sz w:val="18"/>
          <w:szCs w:val="18"/>
        </w:rPr>
        <w:tab/>
      </w:r>
      <w:r w:rsidR="00F92CC6">
        <w:rPr>
          <w:rFonts w:ascii="Open Sans" w:hAnsi="Open Sans" w:cs="Open Sans"/>
          <w:sz w:val="18"/>
          <w:szCs w:val="18"/>
        </w:rPr>
        <w:tab/>
      </w:r>
      <w:r>
        <w:rPr>
          <w:rFonts w:ascii="Open Sans" w:hAnsi="Open Sans" w:cs="Open Sans"/>
          <w:sz w:val="18"/>
          <w:szCs w:val="18"/>
        </w:rPr>
        <w:t>Malaysia</w:t>
      </w:r>
      <w:r>
        <w:rPr>
          <w:rFonts w:ascii="Open Sans" w:hAnsi="Open Sans" w:cs="Open Sans"/>
          <w:sz w:val="18"/>
          <w:szCs w:val="18"/>
        </w:rPr>
        <w:tab/>
        <w:t>2015</w:t>
      </w:r>
      <w:r>
        <w:rPr>
          <w:rFonts w:ascii="Open Sans" w:hAnsi="Open Sans" w:cs="Open Sans"/>
          <w:sz w:val="18"/>
          <w:szCs w:val="18"/>
        </w:rPr>
        <w:tab/>
      </w:r>
      <w:r>
        <w:rPr>
          <w:rFonts w:ascii="Open Sans" w:hAnsi="Open Sans" w:cs="Open Sans"/>
          <w:sz w:val="18"/>
          <w:szCs w:val="18"/>
        </w:rPr>
        <w:tab/>
        <w:t>English Teaching Assistant</w:t>
      </w:r>
    </w:p>
    <w:p w14:paraId="6CAA5D77" w14:textId="6F640CAC"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 xml:space="preserve">Alexandra </w:t>
      </w:r>
      <w:proofErr w:type="spellStart"/>
      <w:r>
        <w:rPr>
          <w:rFonts w:ascii="Open Sans" w:hAnsi="Open Sans" w:cs="Open Sans"/>
          <w:sz w:val="18"/>
          <w:szCs w:val="18"/>
        </w:rPr>
        <w:t>Masi</w:t>
      </w:r>
      <w:proofErr w:type="spellEnd"/>
      <w:r>
        <w:rPr>
          <w:rFonts w:ascii="Open Sans" w:hAnsi="Open Sans" w:cs="Open Sans"/>
          <w:sz w:val="18"/>
          <w:szCs w:val="18"/>
        </w:rPr>
        <w:tab/>
      </w:r>
      <w:r>
        <w:rPr>
          <w:rFonts w:ascii="Open Sans" w:hAnsi="Open Sans" w:cs="Open Sans"/>
          <w:sz w:val="18"/>
          <w:szCs w:val="18"/>
        </w:rPr>
        <w:tab/>
        <w:t>India</w:t>
      </w:r>
      <w:r>
        <w:rPr>
          <w:rFonts w:ascii="Open Sans" w:hAnsi="Open Sans" w:cs="Open Sans"/>
          <w:sz w:val="18"/>
          <w:szCs w:val="18"/>
        </w:rPr>
        <w:tab/>
      </w:r>
      <w:r>
        <w:rPr>
          <w:rFonts w:ascii="Open Sans" w:hAnsi="Open Sans" w:cs="Open Sans"/>
          <w:sz w:val="18"/>
          <w:szCs w:val="18"/>
        </w:rPr>
        <w:tab/>
        <w:t>2014</w:t>
      </w:r>
      <w:r>
        <w:rPr>
          <w:rFonts w:ascii="Open Sans" w:hAnsi="Open Sans" w:cs="Open Sans"/>
          <w:sz w:val="18"/>
          <w:szCs w:val="18"/>
        </w:rPr>
        <w:tab/>
      </w:r>
      <w:r>
        <w:rPr>
          <w:rFonts w:ascii="Open Sans" w:hAnsi="Open Sans" w:cs="Open Sans"/>
          <w:sz w:val="18"/>
          <w:szCs w:val="18"/>
        </w:rPr>
        <w:tab/>
        <w:t>Dance (Research)</w:t>
      </w:r>
    </w:p>
    <w:p w14:paraId="6C4721B6" w14:textId="32BDC1CD"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Barrington Hwang</w:t>
      </w:r>
      <w:r>
        <w:rPr>
          <w:rFonts w:ascii="Open Sans" w:hAnsi="Open Sans" w:cs="Open Sans"/>
          <w:sz w:val="18"/>
          <w:szCs w:val="18"/>
        </w:rPr>
        <w:tab/>
      </w:r>
      <w:r w:rsidR="00F92CC6">
        <w:rPr>
          <w:rFonts w:ascii="Open Sans" w:hAnsi="Open Sans" w:cs="Open Sans"/>
          <w:sz w:val="18"/>
          <w:szCs w:val="18"/>
        </w:rPr>
        <w:tab/>
      </w:r>
      <w:r>
        <w:rPr>
          <w:rFonts w:ascii="Open Sans" w:hAnsi="Open Sans" w:cs="Open Sans"/>
          <w:sz w:val="18"/>
          <w:szCs w:val="18"/>
        </w:rPr>
        <w:t>Taiwan</w:t>
      </w:r>
      <w:r>
        <w:rPr>
          <w:rFonts w:ascii="Open Sans" w:hAnsi="Open Sans" w:cs="Open Sans"/>
          <w:sz w:val="18"/>
          <w:szCs w:val="18"/>
        </w:rPr>
        <w:tab/>
      </w:r>
      <w:r>
        <w:rPr>
          <w:rFonts w:ascii="Open Sans" w:hAnsi="Open Sans" w:cs="Open Sans"/>
          <w:sz w:val="18"/>
          <w:szCs w:val="18"/>
        </w:rPr>
        <w:tab/>
        <w:t>2014</w:t>
      </w:r>
      <w:r>
        <w:rPr>
          <w:rFonts w:ascii="Open Sans" w:hAnsi="Open Sans" w:cs="Open Sans"/>
          <w:sz w:val="18"/>
          <w:szCs w:val="18"/>
        </w:rPr>
        <w:tab/>
      </w:r>
      <w:r>
        <w:rPr>
          <w:rFonts w:ascii="Open Sans" w:hAnsi="Open Sans" w:cs="Open Sans"/>
          <w:sz w:val="18"/>
          <w:szCs w:val="18"/>
        </w:rPr>
        <w:tab/>
        <w:t>English Teaching Assistant</w:t>
      </w:r>
    </w:p>
    <w:p w14:paraId="5402759A" w14:textId="544959DE"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Caitlin McAteer</w:t>
      </w:r>
      <w:r>
        <w:rPr>
          <w:rFonts w:ascii="Open Sans" w:hAnsi="Open Sans" w:cs="Open Sans"/>
          <w:sz w:val="18"/>
          <w:szCs w:val="18"/>
        </w:rPr>
        <w:tab/>
      </w:r>
      <w:r>
        <w:rPr>
          <w:rFonts w:ascii="Open Sans" w:hAnsi="Open Sans" w:cs="Open Sans"/>
          <w:sz w:val="18"/>
          <w:szCs w:val="18"/>
        </w:rPr>
        <w:tab/>
        <w:t>Morocco</w:t>
      </w:r>
      <w:r>
        <w:rPr>
          <w:rFonts w:ascii="Open Sans" w:hAnsi="Open Sans" w:cs="Open Sans"/>
          <w:sz w:val="18"/>
          <w:szCs w:val="18"/>
        </w:rPr>
        <w:tab/>
        <w:t>2014</w:t>
      </w:r>
      <w:r>
        <w:rPr>
          <w:rFonts w:ascii="Open Sans" w:hAnsi="Open Sans" w:cs="Open Sans"/>
          <w:sz w:val="18"/>
          <w:szCs w:val="18"/>
        </w:rPr>
        <w:tab/>
      </w:r>
      <w:r>
        <w:rPr>
          <w:rFonts w:ascii="Open Sans" w:hAnsi="Open Sans" w:cs="Open Sans"/>
          <w:sz w:val="18"/>
          <w:szCs w:val="18"/>
        </w:rPr>
        <w:tab/>
        <w:t>English Teaching Assistant</w:t>
      </w:r>
    </w:p>
    <w:p w14:paraId="1D09792F" w14:textId="6EA6DD7E"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Preston Oliver</w:t>
      </w:r>
      <w:r>
        <w:rPr>
          <w:rFonts w:ascii="Open Sans" w:hAnsi="Open Sans" w:cs="Open Sans"/>
          <w:sz w:val="18"/>
          <w:szCs w:val="18"/>
        </w:rPr>
        <w:tab/>
      </w:r>
      <w:r>
        <w:rPr>
          <w:rFonts w:ascii="Open Sans" w:hAnsi="Open Sans" w:cs="Open Sans"/>
          <w:sz w:val="18"/>
          <w:szCs w:val="18"/>
        </w:rPr>
        <w:tab/>
        <w:t>Macau</w:t>
      </w:r>
      <w:r>
        <w:rPr>
          <w:rFonts w:ascii="Open Sans" w:hAnsi="Open Sans" w:cs="Open Sans"/>
          <w:sz w:val="18"/>
          <w:szCs w:val="18"/>
        </w:rPr>
        <w:tab/>
      </w:r>
      <w:r>
        <w:rPr>
          <w:rFonts w:ascii="Open Sans" w:hAnsi="Open Sans" w:cs="Open Sans"/>
          <w:sz w:val="18"/>
          <w:szCs w:val="18"/>
        </w:rPr>
        <w:tab/>
        <w:t>2014</w:t>
      </w:r>
      <w:r>
        <w:rPr>
          <w:rFonts w:ascii="Open Sans" w:hAnsi="Open Sans" w:cs="Open Sans"/>
          <w:sz w:val="18"/>
          <w:szCs w:val="18"/>
        </w:rPr>
        <w:tab/>
      </w:r>
      <w:r>
        <w:rPr>
          <w:rFonts w:ascii="Open Sans" w:hAnsi="Open Sans" w:cs="Open Sans"/>
          <w:sz w:val="18"/>
          <w:szCs w:val="18"/>
        </w:rPr>
        <w:tab/>
        <w:t>English Teaching Assistant</w:t>
      </w:r>
    </w:p>
    <w:p w14:paraId="128C2057" w14:textId="73FBAA90"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Emma Land</w:t>
      </w:r>
      <w:r>
        <w:rPr>
          <w:rFonts w:ascii="Open Sans" w:hAnsi="Open Sans" w:cs="Open Sans"/>
          <w:sz w:val="18"/>
          <w:szCs w:val="18"/>
        </w:rPr>
        <w:tab/>
      </w:r>
      <w:r>
        <w:rPr>
          <w:rFonts w:ascii="Open Sans" w:hAnsi="Open Sans" w:cs="Open Sans"/>
          <w:sz w:val="18"/>
          <w:szCs w:val="18"/>
        </w:rPr>
        <w:tab/>
        <w:t>Germany</w:t>
      </w:r>
      <w:r>
        <w:rPr>
          <w:rFonts w:ascii="Open Sans" w:hAnsi="Open Sans" w:cs="Open Sans"/>
          <w:sz w:val="18"/>
          <w:szCs w:val="18"/>
        </w:rPr>
        <w:tab/>
        <w:t>2013</w:t>
      </w:r>
      <w:r>
        <w:rPr>
          <w:rFonts w:ascii="Open Sans" w:hAnsi="Open Sans" w:cs="Open Sans"/>
          <w:sz w:val="18"/>
          <w:szCs w:val="18"/>
        </w:rPr>
        <w:tab/>
      </w:r>
      <w:r>
        <w:rPr>
          <w:rFonts w:ascii="Open Sans" w:hAnsi="Open Sans" w:cs="Open Sans"/>
          <w:sz w:val="18"/>
          <w:szCs w:val="18"/>
        </w:rPr>
        <w:tab/>
        <w:t>English Teaching Assistant</w:t>
      </w:r>
    </w:p>
    <w:p w14:paraId="18CB534C" w14:textId="0CFBBCEE"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Lyndsey Evans</w:t>
      </w:r>
      <w:r>
        <w:rPr>
          <w:rFonts w:ascii="Open Sans" w:hAnsi="Open Sans" w:cs="Open Sans"/>
          <w:sz w:val="18"/>
          <w:szCs w:val="18"/>
        </w:rPr>
        <w:tab/>
      </w:r>
      <w:r>
        <w:rPr>
          <w:rFonts w:ascii="Open Sans" w:hAnsi="Open Sans" w:cs="Open Sans"/>
          <w:sz w:val="18"/>
          <w:szCs w:val="18"/>
        </w:rPr>
        <w:tab/>
        <w:t>Thailand</w:t>
      </w:r>
      <w:r>
        <w:rPr>
          <w:rFonts w:ascii="Open Sans" w:hAnsi="Open Sans" w:cs="Open Sans"/>
          <w:sz w:val="18"/>
          <w:szCs w:val="18"/>
        </w:rPr>
        <w:tab/>
        <w:t>2013</w:t>
      </w:r>
      <w:r>
        <w:rPr>
          <w:rFonts w:ascii="Open Sans" w:hAnsi="Open Sans" w:cs="Open Sans"/>
          <w:sz w:val="18"/>
          <w:szCs w:val="18"/>
        </w:rPr>
        <w:tab/>
      </w:r>
      <w:r>
        <w:rPr>
          <w:rFonts w:ascii="Open Sans" w:hAnsi="Open Sans" w:cs="Open Sans"/>
          <w:sz w:val="18"/>
          <w:szCs w:val="18"/>
        </w:rPr>
        <w:tab/>
        <w:t>English Teaching Assistant</w:t>
      </w:r>
    </w:p>
    <w:p w14:paraId="308B9FF9" w14:textId="4BB6A18F"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Taylor Joyce</w:t>
      </w:r>
      <w:r>
        <w:rPr>
          <w:rFonts w:ascii="Open Sans" w:hAnsi="Open Sans" w:cs="Open Sans"/>
          <w:sz w:val="18"/>
          <w:szCs w:val="18"/>
        </w:rPr>
        <w:tab/>
      </w:r>
      <w:r>
        <w:rPr>
          <w:rFonts w:ascii="Open Sans" w:hAnsi="Open Sans" w:cs="Open Sans"/>
          <w:sz w:val="18"/>
          <w:szCs w:val="18"/>
        </w:rPr>
        <w:tab/>
        <w:t>South Korea</w:t>
      </w:r>
      <w:r>
        <w:rPr>
          <w:rFonts w:ascii="Open Sans" w:hAnsi="Open Sans" w:cs="Open Sans"/>
          <w:sz w:val="18"/>
          <w:szCs w:val="18"/>
        </w:rPr>
        <w:tab/>
        <w:t>2013</w:t>
      </w:r>
      <w:r>
        <w:rPr>
          <w:rFonts w:ascii="Open Sans" w:hAnsi="Open Sans" w:cs="Open Sans"/>
          <w:sz w:val="18"/>
          <w:szCs w:val="18"/>
        </w:rPr>
        <w:tab/>
      </w:r>
      <w:r>
        <w:rPr>
          <w:rFonts w:ascii="Open Sans" w:hAnsi="Open Sans" w:cs="Open Sans"/>
          <w:sz w:val="18"/>
          <w:szCs w:val="18"/>
        </w:rPr>
        <w:tab/>
        <w:t>English Teaching Assistant</w:t>
      </w:r>
    </w:p>
    <w:p w14:paraId="3860B714" w14:textId="287AC0D2" w:rsidR="00D820A3" w:rsidRDefault="00D820A3" w:rsidP="00A013FE">
      <w:pPr>
        <w:tabs>
          <w:tab w:val="left" w:pos="2880"/>
        </w:tabs>
        <w:ind w:left="720" w:hanging="360"/>
        <w:rPr>
          <w:rFonts w:ascii="Open Sans" w:hAnsi="Open Sans" w:cs="Open Sans"/>
          <w:sz w:val="18"/>
          <w:szCs w:val="18"/>
        </w:rPr>
      </w:pPr>
      <w:r>
        <w:rPr>
          <w:rFonts w:ascii="Open Sans" w:hAnsi="Open Sans" w:cs="Open Sans"/>
          <w:sz w:val="18"/>
          <w:szCs w:val="18"/>
        </w:rPr>
        <w:t>William Hopper</w:t>
      </w:r>
      <w:r>
        <w:rPr>
          <w:rFonts w:ascii="Open Sans" w:hAnsi="Open Sans" w:cs="Open Sans"/>
          <w:sz w:val="18"/>
          <w:szCs w:val="18"/>
        </w:rPr>
        <w:tab/>
      </w:r>
      <w:r>
        <w:rPr>
          <w:rFonts w:ascii="Open Sans" w:hAnsi="Open Sans" w:cs="Open Sans"/>
          <w:sz w:val="18"/>
          <w:szCs w:val="18"/>
        </w:rPr>
        <w:tab/>
        <w:t>Malaysia</w:t>
      </w:r>
      <w:r>
        <w:rPr>
          <w:rFonts w:ascii="Open Sans" w:hAnsi="Open Sans" w:cs="Open Sans"/>
          <w:sz w:val="18"/>
          <w:szCs w:val="18"/>
        </w:rPr>
        <w:tab/>
        <w:t>2013</w:t>
      </w:r>
      <w:r>
        <w:rPr>
          <w:rFonts w:ascii="Open Sans" w:hAnsi="Open Sans" w:cs="Open Sans"/>
          <w:sz w:val="18"/>
          <w:szCs w:val="18"/>
        </w:rPr>
        <w:tab/>
      </w:r>
      <w:r>
        <w:rPr>
          <w:rFonts w:ascii="Open Sans" w:hAnsi="Open Sans" w:cs="Open Sans"/>
          <w:sz w:val="18"/>
          <w:szCs w:val="18"/>
        </w:rPr>
        <w:tab/>
        <w:t>English Teaching Assistant</w:t>
      </w:r>
    </w:p>
    <w:p w14:paraId="08440758" w14:textId="402BBFF3" w:rsidR="00D820A3" w:rsidRDefault="00D204ED" w:rsidP="00A013FE">
      <w:pPr>
        <w:tabs>
          <w:tab w:val="left" w:pos="2880"/>
        </w:tabs>
        <w:ind w:left="720" w:hanging="360"/>
        <w:rPr>
          <w:rFonts w:ascii="Open Sans" w:hAnsi="Open Sans" w:cs="Open Sans"/>
          <w:sz w:val="18"/>
          <w:szCs w:val="18"/>
        </w:rPr>
      </w:pPr>
      <w:r>
        <w:rPr>
          <w:rFonts w:ascii="Open Sans" w:hAnsi="Open Sans" w:cs="Open Sans"/>
          <w:sz w:val="18"/>
          <w:szCs w:val="18"/>
        </w:rPr>
        <w:t xml:space="preserve">Madeline </w:t>
      </w:r>
      <w:proofErr w:type="spellStart"/>
      <w:r>
        <w:rPr>
          <w:rFonts w:ascii="Open Sans" w:hAnsi="Open Sans" w:cs="Open Sans"/>
          <w:sz w:val="18"/>
          <w:szCs w:val="18"/>
        </w:rPr>
        <w:t>Slagel</w:t>
      </w:r>
      <w:proofErr w:type="spellEnd"/>
      <w:r>
        <w:rPr>
          <w:rFonts w:ascii="Open Sans" w:hAnsi="Open Sans" w:cs="Open Sans"/>
          <w:sz w:val="18"/>
          <w:szCs w:val="18"/>
        </w:rPr>
        <w:tab/>
      </w:r>
      <w:r>
        <w:rPr>
          <w:rFonts w:ascii="Open Sans" w:hAnsi="Open Sans" w:cs="Open Sans"/>
          <w:sz w:val="18"/>
          <w:szCs w:val="18"/>
        </w:rPr>
        <w:tab/>
        <w:t>Andorra</w:t>
      </w:r>
      <w:r>
        <w:rPr>
          <w:rFonts w:ascii="Open Sans" w:hAnsi="Open Sans" w:cs="Open Sans"/>
          <w:sz w:val="18"/>
          <w:szCs w:val="18"/>
        </w:rPr>
        <w:tab/>
      </w:r>
      <w:r>
        <w:rPr>
          <w:rFonts w:ascii="Open Sans" w:hAnsi="Open Sans" w:cs="Open Sans"/>
          <w:sz w:val="18"/>
          <w:szCs w:val="18"/>
        </w:rPr>
        <w:tab/>
        <w:t>2012</w:t>
      </w:r>
      <w:r>
        <w:rPr>
          <w:rFonts w:ascii="Open Sans" w:hAnsi="Open Sans" w:cs="Open Sans"/>
          <w:sz w:val="18"/>
          <w:szCs w:val="18"/>
        </w:rPr>
        <w:tab/>
      </w:r>
      <w:r>
        <w:rPr>
          <w:rFonts w:ascii="Open Sans" w:hAnsi="Open Sans" w:cs="Open Sans"/>
          <w:sz w:val="18"/>
          <w:szCs w:val="18"/>
        </w:rPr>
        <w:tab/>
        <w:t>English Teaching Assistant</w:t>
      </w:r>
    </w:p>
    <w:p w14:paraId="696F9AE7" w14:textId="34C0B1EF" w:rsidR="00D204ED" w:rsidRDefault="00D204ED" w:rsidP="00A013FE">
      <w:pPr>
        <w:tabs>
          <w:tab w:val="left" w:pos="2880"/>
        </w:tabs>
        <w:ind w:left="720" w:hanging="360"/>
        <w:rPr>
          <w:rFonts w:ascii="Open Sans" w:hAnsi="Open Sans" w:cs="Open Sans"/>
          <w:sz w:val="18"/>
          <w:szCs w:val="18"/>
        </w:rPr>
      </w:pPr>
      <w:r>
        <w:rPr>
          <w:rFonts w:ascii="Open Sans" w:hAnsi="Open Sans" w:cs="Open Sans"/>
          <w:sz w:val="18"/>
          <w:szCs w:val="18"/>
        </w:rPr>
        <w:t>Andrea Edmundson</w:t>
      </w:r>
      <w:r>
        <w:rPr>
          <w:rFonts w:ascii="Open Sans" w:hAnsi="Open Sans" w:cs="Open Sans"/>
          <w:sz w:val="18"/>
          <w:szCs w:val="18"/>
        </w:rPr>
        <w:tab/>
      </w:r>
      <w:r w:rsidR="00F92CC6">
        <w:rPr>
          <w:rFonts w:ascii="Open Sans" w:hAnsi="Open Sans" w:cs="Open Sans"/>
          <w:sz w:val="18"/>
          <w:szCs w:val="18"/>
        </w:rPr>
        <w:tab/>
      </w:r>
      <w:r>
        <w:rPr>
          <w:rFonts w:ascii="Open Sans" w:hAnsi="Open Sans" w:cs="Open Sans"/>
          <w:sz w:val="18"/>
          <w:szCs w:val="18"/>
        </w:rPr>
        <w:t>Malaysia</w:t>
      </w:r>
      <w:r>
        <w:rPr>
          <w:rFonts w:ascii="Open Sans" w:hAnsi="Open Sans" w:cs="Open Sans"/>
          <w:sz w:val="18"/>
          <w:szCs w:val="18"/>
        </w:rPr>
        <w:tab/>
        <w:t>2011</w:t>
      </w:r>
      <w:r>
        <w:rPr>
          <w:rFonts w:ascii="Open Sans" w:hAnsi="Open Sans" w:cs="Open Sans"/>
          <w:sz w:val="18"/>
          <w:szCs w:val="18"/>
        </w:rPr>
        <w:tab/>
      </w:r>
      <w:r>
        <w:rPr>
          <w:rFonts w:ascii="Open Sans" w:hAnsi="Open Sans" w:cs="Open Sans"/>
          <w:sz w:val="18"/>
          <w:szCs w:val="18"/>
        </w:rPr>
        <w:tab/>
        <w:t>English Teaching Assistant</w:t>
      </w:r>
    </w:p>
    <w:p w14:paraId="7F4C7200" w14:textId="583F5A7D" w:rsidR="00D204ED" w:rsidRDefault="00D204ED" w:rsidP="00A013FE">
      <w:pPr>
        <w:tabs>
          <w:tab w:val="left" w:pos="2880"/>
        </w:tabs>
        <w:ind w:left="720" w:hanging="360"/>
        <w:rPr>
          <w:rFonts w:ascii="Open Sans" w:hAnsi="Open Sans" w:cs="Open Sans"/>
          <w:sz w:val="18"/>
          <w:szCs w:val="18"/>
        </w:rPr>
      </w:pPr>
      <w:r>
        <w:rPr>
          <w:rFonts w:ascii="Open Sans" w:hAnsi="Open Sans" w:cs="Open Sans"/>
          <w:sz w:val="18"/>
          <w:szCs w:val="18"/>
        </w:rPr>
        <w:t xml:space="preserve">Paige Miller </w:t>
      </w:r>
      <w:r>
        <w:rPr>
          <w:rFonts w:ascii="Open Sans" w:hAnsi="Open Sans" w:cs="Open Sans"/>
          <w:sz w:val="18"/>
          <w:szCs w:val="18"/>
        </w:rPr>
        <w:tab/>
      </w:r>
      <w:r>
        <w:rPr>
          <w:rFonts w:ascii="Open Sans" w:hAnsi="Open Sans" w:cs="Open Sans"/>
          <w:sz w:val="18"/>
          <w:szCs w:val="18"/>
        </w:rPr>
        <w:tab/>
        <w:t>Spain</w:t>
      </w:r>
      <w:r>
        <w:rPr>
          <w:rFonts w:ascii="Open Sans" w:hAnsi="Open Sans" w:cs="Open Sans"/>
          <w:sz w:val="18"/>
          <w:szCs w:val="18"/>
        </w:rPr>
        <w:tab/>
      </w:r>
      <w:r>
        <w:rPr>
          <w:rFonts w:ascii="Open Sans" w:hAnsi="Open Sans" w:cs="Open Sans"/>
          <w:sz w:val="18"/>
          <w:szCs w:val="18"/>
        </w:rPr>
        <w:tab/>
        <w:t>2011</w:t>
      </w:r>
      <w:r>
        <w:rPr>
          <w:rFonts w:ascii="Open Sans" w:hAnsi="Open Sans" w:cs="Open Sans"/>
          <w:sz w:val="18"/>
          <w:szCs w:val="18"/>
        </w:rPr>
        <w:tab/>
      </w:r>
      <w:r>
        <w:rPr>
          <w:rFonts w:ascii="Open Sans" w:hAnsi="Open Sans" w:cs="Open Sans"/>
          <w:sz w:val="18"/>
          <w:szCs w:val="18"/>
        </w:rPr>
        <w:tab/>
        <w:t>English Teaching Assistant</w:t>
      </w:r>
    </w:p>
    <w:p w14:paraId="117F4BE6" w14:textId="16A044FC" w:rsidR="00D204ED" w:rsidRDefault="00D204ED" w:rsidP="00A013FE">
      <w:pPr>
        <w:tabs>
          <w:tab w:val="left" w:pos="2880"/>
        </w:tabs>
        <w:ind w:left="720" w:hanging="360"/>
        <w:rPr>
          <w:rFonts w:ascii="Open Sans" w:hAnsi="Open Sans" w:cs="Open Sans"/>
          <w:sz w:val="18"/>
          <w:szCs w:val="18"/>
        </w:rPr>
      </w:pPr>
      <w:r>
        <w:rPr>
          <w:rFonts w:ascii="Open Sans" w:hAnsi="Open Sans" w:cs="Open Sans"/>
          <w:sz w:val="18"/>
          <w:szCs w:val="18"/>
        </w:rPr>
        <w:t>Christina Durano</w:t>
      </w:r>
      <w:r>
        <w:rPr>
          <w:rFonts w:ascii="Open Sans" w:hAnsi="Open Sans" w:cs="Open Sans"/>
          <w:sz w:val="18"/>
          <w:szCs w:val="18"/>
        </w:rPr>
        <w:tab/>
      </w:r>
      <w:r>
        <w:rPr>
          <w:rFonts w:ascii="Open Sans" w:hAnsi="Open Sans" w:cs="Open Sans"/>
          <w:sz w:val="18"/>
          <w:szCs w:val="18"/>
        </w:rPr>
        <w:tab/>
      </w:r>
      <w:proofErr w:type="spellStart"/>
      <w:r>
        <w:rPr>
          <w:rFonts w:ascii="Open Sans" w:hAnsi="Open Sans" w:cs="Open Sans"/>
          <w:sz w:val="18"/>
          <w:szCs w:val="18"/>
        </w:rPr>
        <w:t>Phillipines</w:t>
      </w:r>
      <w:proofErr w:type="spellEnd"/>
      <w:r>
        <w:rPr>
          <w:rFonts w:ascii="Open Sans" w:hAnsi="Open Sans" w:cs="Open Sans"/>
          <w:sz w:val="18"/>
          <w:szCs w:val="18"/>
        </w:rPr>
        <w:tab/>
        <w:t>2010</w:t>
      </w:r>
      <w:r>
        <w:rPr>
          <w:rFonts w:ascii="Open Sans" w:hAnsi="Open Sans" w:cs="Open Sans"/>
          <w:sz w:val="18"/>
          <w:szCs w:val="18"/>
        </w:rPr>
        <w:tab/>
      </w:r>
      <w:r>
        <w:rPr>
          <w:rFonts w:ascii="Open Sans" w:hAnsi="Open Sans" w:cs="Open Sans"/>
          <w:sz w:val="18"/>
          <w:szCs w:val="18"/>
        </w:rPr>
        <w:tab/>
        <w:t>Journalism (Research)</w:t>
      </w:r>
    </w:p>
    <w:p w14:paraId="1D83360A" w14:textId="3B238796" w:rsidR="00D204ED" w:rsidRDefault="00D204ED" w:rsidP="00A013FE">
      <w:pPr>
        <w:tabs>
          <w:tab w:val="left" w:pos="2880"/>
        </w:tabs>
        <w:ind w:left="720" w:hanging="360"/>
        <w:rPr>
          <w:rFonts w:ascii="Open Sans" w:hAnsi="Open Sans" w:cs="Open Sans"/>
          <w:sz w:val="18"/>
          <w:szCs w:val="18"/>
        </w:rPr>
      </w:pPr>
      <w:r>
        <w:rPr>
          <w:rFonts w:ascii="Open Sans" w:hAnsi="Open Sans" w:cs="Open Sans"/>
          <w:sz w:val="18"/>
          <w:szCs w:val="18"/>
        </w:rPr>
        <w:t xml:space="preserve">Kathleen </w:t>
      </w:r>
      <w:proofErr w:type="spellStart"/>
      <w:r>
        <w:rPr>
          <w:rFonts w:ascii="Open Sans" w:hAnsi="Open Sans" w:cs="Open Sans"/>
          <w:sz w:val="18"/>
          <w:szCs w:val="18"/>
        </w:rPr>
        <w:t>Perley</w:t>
      </w:r>
      <w:proofErr w:type="spellEnd"/>
      <w:r>
        <w:rPr>
          <w:rFonts w:ascii="Open Sans" w:hAnsi="Open Sans" w:cs="Open Sans"/>
          <w:sz w:val="18"/>
          <w:szCs w:val="18"/>
        </w:rPr>
        <w:tab/>
      </w:r>
      <w:r>
        <w:rPr>
          <w:rFonts w:ascii="Open Sans" w:hAnsi="Open Sans" w:cs="Open Sans"/>
          <w:sz w:val="18"/>
          <w:szCs w:val="18"/>
        </w:rPr>
        <w:tab/>
        <w:t>Spain</w:t>
      </w:r>
      <w:r>
        <w:rPr>
          <w:rFonts w:ascii="Open Sans" w:hAnsi="Open Sans" w:cs="Open Sans"/>
          <w:sz w:val="18"/>
          <w:szCs w:val="18"/>
        </w:rPr>
        <w:tab/>
      </w:r>
      <w:r>
        <w:rPr>
          <w:rFonts w:ascii="Open Sans" w:hAnsi="Open Sans" w:cs="Open Sans"/>
          <w:sz w:val="18"/>
          <w:szCs w:val="18"/>
        </w:rPr>
        <w:tab/>
        <w:t>2010</w:t>
      </w:r>
      <w:r>
        <w:rPr>
          <w:rFonts w:ascii="Open Sans" w:hAnsi="Open Sans" w:cs="Open Sans"/>
          <w:sz w:val="18"/>
          <w:szCs w:val="18"/>
        </w:rPr>
        <w:tab/>
      </w:r>
      <w:r>
        <w:rPr>
          <w:rFonts w:ascii="Open Sans" w:hAnsi="Open Sans" w:cs="Open Sans"/>
          <w:sz w:val="18"/>
          <w:szCs w:val="18"/>
        </w:rPr>
        <w:tab/>
        <w:t>English Teaching Assistant</w:t>
      </w:r>
    </w:p>
    <w:p w14:paraId="20FE5561" w14:textId="77777777" w:rsidR="00D204ED" w:rsidRPr="00D820A3" w:rsidRDefault="00D204ED" w:rsidP="00A013FE">
      <w:pPr>
        <w:tabs>
          <w:tab w:val="left" w:pos="2880"/>
        </w:tabs>
        <w:ind w:left="720" w:hanging="360"/>
        <w:rPr>
          <w:rFonts w:ascii="Open Sans" w:hAnsi="Open Sans" w:cs="Open Sans"/>
          <w:sz w:val="18"/>
          <w:szCs w:val="18"/>
        </w:rPr>
      </w:pPr>
    </w:p>
    <w:p w14:paraId="776363E9" w14:textId="0C7CACCE" w:rsidR="00DA5DC8" w:rsidRDefault="00DA5DC8" w:rsidP="00A013FE">
      <w:pPr>
        <w:pStyle w:val="ListParagraph"/>
        <w:numPr>
          <w:ilvl w:val="0"/>
          <w:numId w:val="3"/>
        </w:numPr>
        <w:tabs>
          <w:tab w:val="left" w:pos="2880"/>
        </w:tabs>
        <w:ind w:left="720"/>
        <w:rPr>
          <w:rFonts w:ascii="Open Sans" w:hAnsi="Open Sans" w:cs="Open Sans"/>
          <w:sz w:val="18"/>
          <w:szCs w:val="18"/>
        </w:rPr>
      </w:pPr>
      <w:r>
        <w:rPr>
          <w:rFonts w:ascii="Open Sans" w:hAnsi="Open Sans" w:cs="Open Sans"/>
          <w:sz w:val="18"/>
          <w:szCs w:val="18"/>
        </w:rPr>
        <w:t xml:space="preserve">In 2016, </w:t>
      </w:r>
      <w:proofErr w:type="spellStart"/>
      <w:r>
        <w:rPr>
          <w:rFonts w:ascii="Open Sans" w:hAnsi="Open Sans" w:cs="Open Sans"/>
          <w:sz w:val="18"/>
          <w:szCs w:val="18"/>
        </w:rPr>
        <w:t>Caylin</w:t>
      </w:r>
      <w:proofErr w:type="spellEnd"/>
      <w:r>
        <w:rPr>
          <w:rFonts w:ascii="Open Sans" w:hAnsi="Open Sans" w:cs="Open Sans"/>
          <w:sz w:val="18"/>
          <w:szCs w:val="18"/>
        </w:rPr>
        <w:t xml:space="preserve"> Moore </w:t>
      </w:r>
      <w:r w:rsidR="00F1027F">
        <w:rPr>
          <w:rFonts w:ascii="Open Sans" w:hAnsi="Open Sans" w:cs="Open Sans"/>
          <w:sz w:val="18"/>
          <w:szCs w:val="18"/>
        </w:rPr>
        <w:t>won a</w:t>
      </w:r>
      <w:r>
        <w:rPr>
          <w:rFonts w:ascii="Open Sans" w:hAnsi="Open Sans" w:cs="Open Sans"/>
          <w:sz w:val="18"/>
          <w:szCs w:val="18"/>
        </w:rPr>
        <w:t xml:space="preserve"> Rhodes Scholar</w:t>
      </w:r>
      <w:r w:rsidR="00F1027F">
        <w:rPr>
          <w:rFonts w:ascii="Open Sans" w:hAnsi="Open Sans" w:cs="Open Sans"/>
          <w:sz w:val="18"/>
          <w:szCs w:val="18"/>
        </w:rPr>
        <w:t>ship</w:t>
      </w:r>
      <w:r>
        <w:rPr>
          <w:rFonts w:ascii="Open Sans" w:hAnsi="Open Sans" w:cs="Open Sans"/>
          <w:sz w:val="18"/>
          <w:szCs w:val="18"/>
        </w:rPr>
        <w:t xml:space="preserve">. He </w:t>
      </w:r>
      <w:r w:rsidR="006102B1">
        <w:rPr>
          <w:rFonts w:ascii="Open Sans" w:hAnsi="Open Sans" w:cs="Open Sans"/>
          <w:sz w:val="18"/>
          <w:szCs w:val="18"/>
        </w:rPr>
        <w:t>is</w:t>
      </w:r>
      <w:r>
        <w:rPr>
          <w:rFonts w:ascii="Open Sans" w:hAnsi="Open Sans" w:cs="Open Sans"/>
          <w:sz w:val="18"/>
          <w:szCs w:val="18"/>
        </w:rPr>
        <w:t xml:space="preserve"> the second Rhodes Scholar in TCU history. </w:t>
      </w:r>
    </w:p>
    <w:p w14:paraId="635A40DB" w14:textId="77777777" w:rsidR="005E2960" w:rsidRPr="00106552" w:rsidRDefault="005E2960" w:rsidP="00A013FE">
      <w:pPr>
        <w:pStyle w:val="ListParagraph"/>
        <w:tabs>
          <w:tab w:val="left" w:pos="2880"/>
        </w:tabs>
        <w:ind w:hanging="360"/>
        <w:rPr>
          <w:rFonts w:ascii="Open Sans" w:hAnsi="Open Sans" w:cs="Open Sans"/>
          <w:sz w:val="18"/>
          <w:szCs w:val="18"/>
        </w:rPr>
      </w:pPr>
    </w:p>
    <w:p w14:paraId="7159BD4E" w14:textId="6BD6ABE8" w:rsidR="00DA5DC8" w:rsidRDefault="005E2960" w:rsidP="00A013FE">
      <w:pPr>
        <w:pStyle w:val="ListParagraph"/>
        <w:numPr>
          <w:ilvl w:val="0"/>
          <w:numId w:val="3"/>
        </w:numPr>
        <w:tabs>
          <w:tab w:val="left" w:pos="2880"/>
        </w:tabs>
        <w:ind w:left="720"/>
        <w:rPr>
          <w:rFonts w:ascii="Open Sans" w:hAnsi="Open Sans" w:cs="Open Sans"/>
          <w:sz w:val="18"/>
          <w:szCs w:val="18"/>
        </w:rPr>
      </w:pPr>
      <w:r>
        <w:rPr>
          <w:rFonts w:ascii="Open Sans" w:hAnsi="Open Sans" w:cs="Open Sans"/>
          <w:sz w:val="18"/>
          <w:szCs w:val="18"/>
        </w:rPr>
        <w:t>T</w:t>
      </w:r>
      <w:r w:rsidR="00DA5DC8">
        <w:rPr>
          <w:rFonts w:ascii="Open Sans" w:hAnsi="Open Sans" w:cs="Open Sans"/>
          <w:sz w:val="18"/>
          <w:szCs w:val="18"/>
        </w:rPr>
        <w:t xml:space="preserve">wo </w:t>
      </w:r>
      <w:r>
        <w:rPr>
          <w:rFonts w:ascii="Open Sans" w:hAnsi="Open Sans" w:cs="Open Sans"/>
          <w:sz w:val="18"/>
          <w:szCs w:val="18"/>
        </w:rPr>
        <w:t>additional</w:t>
      </w:r>
      <w:r w:rsidR="00DA5DC8">
        <w:rPr>
          <w:rFonts w:ascii="Open Sans" w:hAnsi="Open Sans" w:cs="Open Sans"/>
          <w:sz w:val="18"/>
          <w:szCs w:val="18"/>
        </w:rPr>
        <w:t xml:space="preserve"> TCU students—Josh Simpson ’13 and Laska Anderson ‘20—interviewed as Rhodes Scholarship finalists.</w:t>
      </w:r>
    </w:p>
    <w:p w14:paraId="4A9FD45E" w14:textId="77777777" w:rsidR="00461048" w:rsidRPr="00106552" w:rsidRDefault="00461048" w:rsidP="00461048">
      <w:pPr>
        <w:pStyle w:val="ListParagraph"/>
        <w:rPr>
          <w:rFonts w:ascii="Open Sans" w:hAnsi="Open Sans" w:cs="Open Sans"/>
          <w:sz w:val="18"/>
          <w:szCs w:val="18"/>
        </w:rPr>
      </w:pPr>
    </w:p>
    <w:p w14:paraId="258DC3DE" w14:textId="2EDB5BB2" w:rsidR="00461048" w:rsidRDefault="00461048" w:rsidP="00A013FE">
      <w:pPr>
        <w:pStyle w:val="ListParagraph"/>
        <w:numPr>
          <w:ilvl w:val="0"/>
          <w:numId w:val="3"/>
        </w:numPr>
        <w:tabs>
          <w:tab w:val="left" w:pos="2880"/>
        </w:tabs>
        <w:ind w:left="720"/>
        <w:rPr>
          <w:rFonts w:ascii="Open Sans" w:hAnsi="Open Sans" w:cs="Open Sans"/>
          <w:sz w:val="18"/>
          <w:szCs w:val="18"/>
        </w:rPr>
      </w:pPr>
      <w:r>
        <w:rPr>
          <w:rFonts w:ascii="Open Sans" w:hAnsi="Open Sans" w:cs="Open Sans"/>
          <w:sz w:val="18"/>
          <w:szCs w:val="18"/>
        </w:rPr>
        <w:t>Two TCU students—Josh Simpson ’13 and Christina Durano—interviewed as Marshall Scholarship finalists.</w:t>
      </w:r>
    </w:p>
    <w:p w14:paraId="4046179A" w14:textId="77777777" w:rsidR="005E2960" w:rsidRPr="00106552" w:rsidRDefault="005E2960" w:rsidP="00A013FE">
      <w:pPr>
        <w:pStyle w:val="ListParagraph"/>
        <w:ind w:hanging="360"/>
        <w:rPr>
          <w:rFonts w:ascii="Open Sans" w:hAnsi="Open Sans" w:cs="Open Sans"/>
          <w:sz w:val="18"/>
          <w:szCs w:val="18"/>
        </w:rPr>
      </w:pPr>
    </w:p>
    <w:p w14:paraId="0E6127F2" w14:textId="3E6B25B2" w:rsidR="005E2960" w:rsidRDefault="005E2960" w:rsidP="00A013FE">
      <w:pPr>
        <w:pStyle w:val="ListParagraph"/>
        <w:numPr>
          <w:ilvl w:val="0"/>
          <w:numId w:val="3"/>
        </w:numPr>
        <w:tabs>
          <w:tab w:val="left" w:pos="2880"/>
        </w:tabs>
        <w:ind w:left="720"/>
        <w:rPr>
          <w:rFonts w:ascii="Open Sans" w:hAnsi="Open Sans" w:cs="Open Sans"/>
          <w:sz w:val="18"/>
          <w:szCs w:val="18"/>
        </w:rPr>
      </w:pPr>
      <w:r>
        <w:rPr>
          <w:rFonts w:ascii="Open Sans" w:hAnsi="Open Sans" w:cs="Open Sans"/>
          <w:sz w:val="18"/>
          <w:szCs w:val="18"/>
        </w:rPr>
        <w:t>T</w:t>
      </w:r>
      <w:r w:rsidR="009441D6">
        <w:rPr>
          <w:rFonts w:ascii="Open Sans" w:hAnsi="Open Sans" w:cs="Open Sans"/>
          <w:sz w:val="18"/>
          <w:szCs w:val="18"/>
        </w:rPr>
        <w:t>hree</w:t>
      </w:r>
      <w:r>
        <w:rPr>
          <w:rFonts w:ascii="Open Sans" w:hAnsi="Open Sans" w:cs="Open Sans"/>
          <w:sz w:val="18"/>
          <w:szCs w:val="18"/>
        </w:rPr>
        <w:t xml:space="preserve"> students won Princeton Fellowships. </w:t>
      </w:r>
      <w:proofErr w:type="spellStart"/>
      <w:r w:rsidR="00F60298">
        <w:rPr>
          <w:rFonts w:ascii="Open Sans" w:hAnsi="Open Sans" w:cs="Open Sans"/>
          <w:sz w:val="18"/>
          <w:szCs w:val="18"/>
        </w:rPr>
        <w:t>Lavina</w:t>
      </w:r>
      <w:proofErr w:type="spellEnd"/>
      <w:r w:rsidR="00F60298">
        <w:rPr>
          <w:rFonts w:ascii="Open Sans" w:hAnsi="Open Sans" w:cs="Open Sans"/>
          <w:sz w:val="18"/>
          <w:szCs w:val="18"/>
        </w:rPr>
        <w:t xml:space="preserve"> Ranjan ’14 won and completed a Princeton-in-Africa Fellowship. </w:t>
      </w:r>
      <w:r w:rsidR="009441D6">
        <w:rPr>
          <w:rFonts w:ascii="Open Sans" w:hAnsi="Open Sans" w:cs="Open Sans"/>
          <w:sz w:val="18"/>
          <w:szCs w:val="18"/>
        </w:rPr>
        <w:t xml:space="preserve">Abigail </w:t>
      </w:r>
      <w:proofErr w:type="spellStart"/>
      <w:r w:rsidR="009441D6">
        <w:rPr>
          <w:rFonts w:ascii="Open Sans" w:hAnsi="Open Sans" w:cs="Open Sans"/>
          <w:sz w:val="18"/>
          <w:szCs w:val="18"/>
        </w:rPr>
        <w:t>TerHarr</w:t>
      </w:r>
      <w:proofErr w:type="spellEnd"/>
      <w:r w:rsidR="009441D6">
        <w:rPr>
          <w:rFonts w:ascii="Open Sans" w:hAnsi="Open Sans" w:cs="Open Sans"/>
          <w:sz w:val="18"/>
          <w:szCs w:val="18"/>
        </w:rPr>
        <w:t xml:space="preserve"> ’15 and Lyndsey Evans ‘13 won Princeton-in-Asia Fellowships</w:t>
      </w:r>
      <w:r>
        <w:rPr>
          <w:rFonts w:ascii="Open Sans" w:hAnsi="Open Sans" w:cs="Open Sans"/>
          <w:sz w:val="18"/>
          <w:szCs w:val="18"/>
        </w:rPr>
        <w:t>.</w:t>
      </w:r>
    </w:p>
    <w:p w14:paraId="288FD2EE" w14:textId="77777777" w:rsidR="005E2960" w:rsidRPr="00106552" w:rsidRDefault="005E2960" w:rsidP="00A013FE">
      <w:pPr>
        <w:tabs>
          <w:tab w:val="left" w:pos="2880"/>
        </w:tabs>
        <w:ind w:left="720" w:hanging="360"/>
        <w:rPr>
          <w:rFonts w:ascii="Open Sans" w:hAnsi="Open Sans" w:cs="Open Sans"/>
          <w:sz w:val="18"/>
          <w:szCs w:val="18"/>
        </w:rPr>
      </w:pPr>
    </w:p>
    <w:p w14:paraId="5993D8DE" w14:textId="5966C127" w:rsidR="006102B1" w:rsidRPr="005E2960" w:rsidRDefault="000529DB" w:rsidP="00A013FE">
      <w:pPr>
        <w:pStyle w:val="ListParagraph"/>
        <w:numPr>
          <w:ilvl w:val="0"/>
          <w:numId w:val="3"/>
        </w:numPr>
        <w:tabs>
          <w:tab w:val="left" w:pos="2880"/>
        </w:tabs>
        <w:ind w:left="720"/>
        <w:rPr>
          <w:rFonts w:ascii="Open Sans" w:hAnsi="Open Sans" w:cs="Open Sans"/>
          <w:b/>
          <w:bCs/>
          <w:sz w:val="18"/>
          <w:szCs w:val="18"/>
        </w:rPr>
      </w:pPr>
      <w:r>
        <w:rPr>
          <w:rFonts w:ascii="Open Sans" w:hAnsi="Open Sans" w:cs="Open Sans"/>
          <w:sz w:val="18"/>
          <w:szCs w:val="18"/>
        </w:rPr>
        <w:t xml:space="preserve">In 2010, Sneha </w:t>
      </w:r>
      <w:proofErr w:type="spellStart"/>
      <w:r>
        <w:rPr>
          <w:rFonts w:ascii="Open Sans" w:hAnsi="Open Sans" w:cs="Open Sans"/>
          <w:sz w:val="18"/>
          <w:szCs w:val="18"/>
        </w:rPr>
        <w:t>Popley</w:t>
      </w:r>
      <w:proofErr w:type="spellEnd"/>
      <w:r>
        <w:rPr>
          <w:rFonts w:ascii="Open Sans" w:hAnsi="Open Sans" w:cs="Open Sans"/>
          <w:sz w:val="18"/>
          <w:szCs w:val="18"/>
        </w:rPr>
        <w:t xml:space="preserve"> ’10 won the Anita Borg Google Scholarship</w:t>
      </w:r>
      <w:r w:rsidR="003622AB">
        <w:rPr>
          <w:rFonts w:ascii="Open Sans" w:hAnsi="Open Sans" w:cs="Open Sans"/>
          <w:sz w:val="18"/>
          <w:szCs w:val="18"/>
        </w:rPr>
        <w:t xml:space="preserve">. </w:t>
      </w:r>
    </w:p>
    <w:p w14:paraId="110A61ED" w14:textId="77777777" w:rsidR="005E2960" w:rsidRPr="00106552" w:rsidRDefault="005E2960" w:rsidP="00A013FE">
      <w:pPr>
        <w:tabs>
          <w:tab w:val="left" w:pos="2880"/>
        </w:tabs>
        <w:ind w:left="720" w:hanging="360"/>
        <w:rPr>
          <w:rFonts w:ascii="Open Sans" w:hAnsi="Open Sans" w:cs="Open Sans"/>
          <w:b/>
          <w:bCs/>
          <w:sz w:val="18"/>
          <w:szCs w:val="18"/>
        </w:rPr>
      </w:pPr>
    </w:p>
    <w:p w14:paraId="539B8D7E" w14:textId="51972A2F" w:rsidR="000529DB" w:rsidRPr="005E248B" w:rsidRDefault="000529DB" w:rsidP="00A013FE">
      <w:pPr>
        <w:pStyle w:val="ListParagraph"/>
        <w:numPr>
          <w:ilvl w:val="0"/>
          <w:numId w:val="3"/>
        </w:numPr>
        <w:tabs>
          <w:tab w:val="left" w:pos="2880"/>
        </w:tabs>
        <w:ind w:left="720"/>
        <w:rPr>
          <w:rFonts w:ascii="Open Sans" w:hAnsi="Open Sans" w:cs="Open Sans"/>
          <w:b/>
          <w:bCs/>
          <w:sz w:val="18"/>
          <w:szCs w:val="18"/>
        </w:rPr>
      </w:pPr>
      <w:r>
        <w:rPr>
          <w:rFonts w:ascii="Open Sans" w:hAnsi="Open Sans" w:cs="Open Sans"/>
          <w:sz w:val="18"/>
          <w:szCs w:val="18"/>
        </w:rPr>
        <w:t>In 2010, Matthew Buongiorno ’10 won the Scoville Fellowship</w:t>
      </w:r>
      <w:r w:rsidR="003622AB">
        <w:rPr>
          <w:rFonts w:ascii="Open Sans" w:hAnsi="Open Sans" w:cs="Open Sans"/>
          <w:sz w:val="18"/>
          <w:szCs w:val="18"/>
        </w:rPr>
        <w:t>.</w:t>
      </w:r>
    </w:p>
    <w:p w14:paraId="66AB7CE4" w14:textId="77777777" w:rsidR="005E248B" w:rsidRPr="00106552" w:rsidRDefault="005E248B" w:rsidP="005E248B">
      <w:pPr>
        <w:pStyle w:val="ListParagraph"/>
        <w:rPr>
          <w:rFonts w:ascii="Open Sans" w:hAnsi="Open Sans" w:cs="Open Sans"/>
          <w:b/>
          <w:bCs/>
          <w:sz w:val="18"/>
          <w:szCs w:val="18"/>
        </w:rPr>
      </w:pPr>
    </w:p>
    <w:p w14:paraId="2F3A3261" w14:textId="1EBC74E7" w:rsidR="005E248B" w:rsidRPr="009441D6" w:rsidRDefault="005E248B" w:rsidP="00A013FE">
      <w:pPr>
        <w:pStyle w:val="ListParagraph"/>
        <w:numPr>
          <w:ilvl w:val="0"/>
          <w:numId w:val="3"/>
        </w:numPr>
        <w:tabs>
          <w:tab w:val="left" w:pos="2880"/>
        </w:tabs>
        <w:ind w:left="720"/>
        <w:rPr>
          <w:rFonts w:ascii="Open Sans" w:hAnsi="Open Sans" w:cs="Open Sans"/>
          <w:b/>
          <w:bCs/>
          <w:sz w:val="18"/>
          <w:szCs w:val="18"/>
        </w:rPr>
      </w:pPr>
      <w:r>
        <w:rPr>
          <w:rFonts w:ascii="Open Sans" w:hAnsi="Open Sans" w:cs="Open Sans"/>
          <w:sz w:val="18"/>
          <w:szCs w:val="18"/>
        </w:rPr>
        <w:t xml:space="preserve">In 2020, Haylee </w:t>
      </w:r>
      <w:proofErr w:type="spellStart"/>
      <w:r>
        <w:rPr>
          <w:rFonts w:ascii="Open Sans" w:hAnsi="Open Sans" w:cs="Open Sans"/>
          <w:sz w:val="18"/>
          <w:szCs w:val="18"/>
        </w:rPr>
        <w:t>Chiariello</w:t>
      </w:r>
      <w:proofErr w:type="spellEnd"/>
      <w:r>
        <w:rPr>
          <w:rFonts w:ascii="Open Sans" w:hAnsi="Open Sans" w:cs="Open Sans"/>
          <w:sz w:val="18"/>
          <w:szCs w:val="18"/>
        </w:rPr>
        <w:t xml:space="preserve"> was named an alternate for the Udall Scholarship. </w:t>
      </w:r>
    </w:p>
    <w:p w14:paraId="4A6F98CE" w14:textId="77777777" w:rsidR="009441D6" w:rsidRPr="00106552" w:rsidRDefault="009441D6" w:rsidP="00A013FE">
      <w:pPr>
        <w:tabs>
          <w:tab w:val="left" w:pos="2880"/>
        </w:tabs>
        <w:ind w:left="720" w:hanging="360"/>
        <w:rPr>
          <w:rFonts w:ascii="Open Sans" w:hAnsi="Open Sans" w:cs="Open Sans"/>
          <w:b/>
          <w:bCs/>
          <w:sz w:val="18"/>
          <w:szCs w:val="18"/>
        </w:rPr>
      </w:pPr>
    </w:p>
    <w:p w14:paraId="5691E7C4" w14:textId="2E894263" w:rsidR="000529DB" w:rsidRPr="003622AB" w:rsidRDefault="009441D6" w:rsidP="00A013FE">
      <w:pPr>
        <w:pStyle w:val="ListParagraph"/>
        <w:numPr>
          <w:ilvl w:val="0"/>
          <w:numId w:val="3"/>
        </w:numPr>
        <w:tabs>
          <w:tab w:val="left" w:pos="2880"/>
        </w:tabs>
        <w:ind w:left="720"/>
        <w:rPr>
          <w:rFonts w:ascii="Open Sans" w:hAnsi="Open Sans" w:cs="Open Sans"/>
          <w:b/>
          <w:bCs/>
          <w:sz w:val="18"/>
          <w:szCs w:val="18"/>
        </w:rPr>
      </w:pPr>
      <w:r>
        <w:rPr>
          <w:rFonts w:ascii="Open Sans" w:hAnsi="Open Sans" w:cs="Open Sans"/>
          <w:sz w:val="18"/>
          <w:szCs w:val="18"/>
        </w:rPr>
        <w:t xml:space="preserve">Multiple finalists, including two students named Marshall Scholarship finalists, two students named Truman finalists, two students named Mitchell finalists. </w:t>
      </w:r>
    </w:p>
    <w:p w14:paraId="2A5D676C" w14:textId="77777777" w:rsidR="003622AB" w:rsidRPr="00106552" w:rsidRDefault="003622AB" w:rsidP="00A013FE">
      <w:pPr>
        <w:pStyle w:val="ListParagraph"/>
        <w:ind w:hanging="360"/>
        <w:rPr>
          <w:rFonts w:ascii="Open Sans" w:hAnsi="Open Sans" w:cs="Open Sans"/>
          <w:b/>
          <w:bCs/>
          <w:sz w:val="18"/>
          <w:szCs w:val="18"/>
        </w:rPr>
      </w:pPr>
    </w:p>
    <w:p w14:paraId="7FD8C23A" w14:textId="7807A86E" w:rsidR="006D6586" w:rsidRPr="006D6586" w:rsidRDefault="006D6586" w:rsidP="00A013FE">
      <w:pPr>
        <w:pStyle w:val="ListParagraph"/>
        <w:numPr>
          <w:ilvl w:val="0"/>
          <w:numId w:val="3"/>
        </w:numPr>
        <w:tabs>
          <w:tab w:val="left" w:pos="2880"/>
        </w:tabs>
        <w:ind w:left="720"/>
        <w:rPr>
          <w:rFonts w:ascii="Open Sans" w:hAnsi="Open Sans" w:cs="Open Sans"/>
          <w:b/>
          <w:bCs/>
          <w:sz w:val="18"/>
          <w:szCs w:val="18"/>
        </w:rPr>
      </w:pPr>
      <w:r>
        <w:rPr>
          <w:rFonts w:ascii="Open Sans" w:hAnsi="Open Sans" w:cs="Open Sans"/>
          <w:sz w:val="18"/>
          <w:szCs w:val="18"/>
        </w:rPr>
        <w:t xml:space="preserve">Hosted Allan Goodman, Chief Executive Officer of the Institute of International Education, for a successful site visit. </w:t>
      </w:r>
    </w:p>
    <w:p w14:paraId="39A01E3C" w14:textId="77777777" w:rsidR="006D6586" w:rsidRPr="00106552" w:rsidRDefault="006D6586" w:rsidP="00A013FE">
      <w:pPr>
        <w:pStyle w:val="ListParagraph"/>
        <w:ind w:hanging="360"/>
        <w:rPr>
          <w:rFonts w:ascii="Open Sans" w:hAnsi="Open Sans" w:cs="Open Sans"/>
          <w:sz w:val="18"/>
          <w:szCs w:val="18"/>
        </w:rPr>
      </w:pPr>
    </w:p>
    <w:p w14:paraId="2E9FA834" w14:textId="6D6C4187" w:rsidR="0098305A" w:rsidRPr="00052506" w:rsidRDefault="003622AB" w:rsidP="00052506">
      <w:pPr>
        <w:pStyle w:val="ListParagraph"/>
        <w:numPr>
          <w:ilvl w:val="0"/>
          <w:numId w:val="3"/>
        </w:numPr>
        <w:tabs>
          <w:tab w:val="left" w:pos="2880"/>
        </w:tabs>
        <w:ind w:left="720"/>
        <w:rPr>
          <w:rFonts w:ascii="Open Sans" w:hAnsi="Open Sans" w:cs="Open Sans"/>
          <w:b/>
          <w:bCs/>
          <w:sz w:val="18"/>
          <w:szCs w:val="18"/>
        </w:rPr>
      </w:pPr>
      <w:r>
        <w:rPr>
          <w:rFonts w:ascii="Open Sans" w:hAnsi="Open Sans" w:cs="Open Sans"/>
          <w:sz w:val="18"/>
          <w:szCs w:val="18"/>
        </w:rPr>
        <w:t xml:space="preserve">Recognized by Fulbright and IIE </w:t>
      </w:r>
      <w:r w:rsidR="006D6586">
        <w:rPr>
          <w:rFonts w:ascii="Open Sans" w:hAnsi="Open Sans" w:cs="Open Sans"/>
          <w:sz w:val="18"/>
          <w:szCs w:val="18"/>
        </w:rPr>
        <w:t>for</w:t>
      </w:r>
      <w:r w:rsidR="00DC5109">
        <w:rPr>
          <w:rFonts w:ascii="Open Sans" w:hAnsi="Open Sans" w:cs="Open Sans"/>
          <w:sz w:val="18"/>
          <w:szCs w:val="18"/>
        </w:rPr>
        <w:t xml:space="preserve"> </w:t>
      </w:r>
      <w:r w:rsidR="004520FF">
        <w:rPr>
          <w:rFonts w:ascii="Open Sans" w:hAnsi="Open Sans" w:cs="Open Sans"/>
          <w:sz w:val="18"/>
          <w:szCs w:val="18"/>
        </w:rPr>
        <w:t>TCU</w:t>
      </w:r>
      <w:r w:rsidR="00DC5109">
        <w:rPr>
          <w:rFonts w:ascii="Open Sans" w:hAnsi="Open Sans" w:cs="Open Sans"/>
          <w:sz w:val="18"/>
          <w:szCs w:val="18"/>
        </w:rPr>
        <w:t>’s</w:t>
      </w:r>
      <w:r w:rsidR="006D6586">
        <w:rPr>
          <w:rFonts w:ascii="Open Sans" w:hAnsi="Open Sans" w:cs="Open Sans"/>
          <w:sz w:val="18"/>
          <w:szCs w:val="18"/>
        </w:rPr>
        <w:t xml:space="preserve"> celebration of 75 years</w:t>
      </w:r>
      <w:r w:rsidR="00DC5109">
        <w:rPr>
          <w:rFonts w:ascii="Open Sans" w:hAnsi="Open Sans" w:cs="Open Sans"/>
          <w:sz w:val="18"/>
          <w:szCs w:val="18"/>
        </w:rPr>
        <w:t xml:space="preserve"> of Fulbright; presented at national meeting to discuss our work in highlighting Fulbright experiences at TCU.</w:t>
      </w:r>
      <w:r w:rsidR="006D6586">
        <w:rPr>
          <w:rFonts w:ascii="Open Sans" w:hAnsi="Open Sans" w:cs="Open Sans"/>
          <w:sz w:val="18"/>
          <w:szCs w:val="18"/>
        </w:rPr>
        <w:t xml:space="preserve"> </w:t>
      </w:r>
      <w:r>
        <w:rPr>
          <w:rFonts w:ascii="Open Sans" w:hAnsi="Open Sans" w:cs="Open Sans"/>
          <w:sz w:val="18"/>
          <w:szCs w:val="18"/>
        </w:rPr>
        <w:t xml:space="preserve"> </w:t>
      </w:r>
    </w:p>
    <w:p w14:paraId="60867DF9" w14:textId="4BF49B76" w:rsidR="00052506" w:rsidRDefault="00052506" w:rsidP="00052506">
      <w:pPr>
        <w:pStyle w:val="ListParagraph"/>
        <w:rPr>
          <w:rFonts w:ascii="Open Sans" w:hAnsi="Open Sans" w:cs="Open Sans"/>
          <w:b/>
          <w:bCs/>
          <w:sz w:val="18"/>
          <w:szCs w:val="18"/>
        </w:rPr>
      </w:pPr>
    </w:p>
    <w:p w14:paraId="01FCE6FF" w14:textId="77777777" w:rsidR="009E0F6A" w:rsidRPr="00052506" w:rsidRDefault="009E0F6A" w:rsidP="00052506">
      <w:pPr>
        <w:pStyle w:val="ListParagraph"/>
        <w:rPr>
          <w:rFonts w:ascii="Open Sans" w:hAnsi="Open Sans" w:cs="Open Sans"/>
          <w:b/>
          <w:bCs/>
          <w:sz w:val="18"/>
          <w:szCs w:val="18"/>
        </w:rPr>
      </w:pPr>
    </w:p>
    <w:p w14:paraId="701E7AD7" w14:textId="2D36F167" w:rsidR="00C009B0" w:rsidRDefault="00C009B0" w:rsidP="00C009B0">
      <w:pPr>
        <w:tabs>
          <w:tab w:val="left" w:pos="1800"/>
          <w:tab w:val="left" w:pos="2880"/>
        </w:tabs>
        <w:rPr>
          <w:rFonts w:ascii="Open Sans" w:hAnsi="Open Sans" w:cs="Open Sans"/>
          <w:b/>
          <w:bCs/>
          <w:sz w:val="18"/>
          <w:szCs w:val="18"/>
        </w:rPr>
      </w:pPr>
      <w:r>
        <w:rPr>
          <w:rFonts w:ascii="Open Sans" w:hAnsi="Open Sans" w:cs="Open Sans"/>
          <w:b/>
          <w:bCs/>
          <w:sz w:val="18"/>
          <w:szCs w:val="18"/>
        </w:rPr>
        <w:t>Co-Chair, VIA: Lead On—Goal 3, Strengthen the TCU Experience and Campus Culture (2017</w:t>
      </w:r>
      <w:r w:rsidR="0098305A">
        <w:rPr>
          <w:rFonts w:ascii="Open Sans" w:hAnsi="Open Sans" w:cs="Open Sans"/>
          <w:b/>
          <w:bCs/>
          <w:sz w:val="18"/>
          <w:szCs w:val="18"/>
        </w:rPr>
        <w:t>–</w:t>
      </w:r>
      <w:r>
        <w:rPr>
          <w:rFonts w:ascii="Open Sans" w:hAnsi="Open Sans" w:cs="Open Sans"/>
          <w:b/>
          <w:bCs/>
          <w:sz w:val="18"/>
          <w:szCs w:val="18"/>
        </w:rPr>
        <w:t>18)</w:t>
      </w:r>
    </w:p>
    <w:p w14:paraId="545AB3FE" w14:textId="0008BAD5" w:rsidR="0098305A" w:rsidRDefault="00C009B0" w:rsidP="00C009B0">
      <w:pPr>
        <w:tabs>
          <w:tab w:val="left" w:pos="1800"/>
          <w:tab w:val="left" w:pos="2880"/>
        </w:tabs>
        <w:rPr>
          <w:rFonts w:ascii="Open Sans" w:hAnsi="Open Sans" w:cs="Open Sans"/>
          <w:b/>
          <w:bCs/>
          <w:sz w:val="18"/>
          <w:szCs w:val="18"/>
        </w:rPr>
      </w:pPr>
      <w:r>
        <w:rPr>
          <w:rFonts w:ascii="Open Sans" w:hAnsi="Open Sans" w:cs="Open Sans"/>
          <w:b/>
          <w:bCs/>
          <w:sz w:val="18"/>
          <w:szCs w:val="18"/>
        </w:rPr>
        <w:t>Texas Christian University</w:t>
      </w:r>
    </w:p>
    <w:p w14:paraId="43B75322" w14:textId="15ED5A60" w:rsidR="00194AF4" w:rsidRDefault="0007316E" w:rsidP="00F815C1">
      <w:pPr>
        <w:tabs>
          <w:tab w:val="left" w:pos="1800"/>
          <w:tab w:val="left" w:pos="2880"/>
        </w:tabs>
        <w:rPr>
          <w:rFonts w:ascii="Open Sans" w:hAnsi="Open Sans" w:cs="Open Sans"/>
          <w:sz w:val="18"/>
          <w:szCs w:val="18"/>
        </w:rPr>
      </w:pPr>
      <w:r>
        <w:rPr>
          <w:rFonts w:ascii="Open Sans" w:hAnsi="Open Sans" w:cs="Open Sans"/>
          <w:sz w:val="18"/>
          <w:szCs w:val="18"/>
        </w:rPr>
        <w:t xml:space="preserve">Working </w:t>
      </w:r>
      <w:r w:rsidR="0098305A">
        <w:rPr>
          <w:rFonts w:ascii="Open Sans" w:hAnsi="Open Sans" w:cs="Open Sans"/>
          <w:sz w:val="18"/>
          <w:szCs w:val="18"/>
        </w:rPr>
        <w:t>with</w:t>
      </w:r>
      <w:r>
        <w:rPr>
          <w:rFonts w:ascii="Open Sans" w:hAnsi="Open Sans" w:cs="Open Sans"/>
          <w:sz w:val="18"/>
          <w:szCs w:val="18"/>
        </w:rPr>
        <w:t xml:space="preserve"> co-chair Dr. </w:t>
      </w:r>
      <w:proofErr w:type="spellStart"/>
      <w:r>
        <w:rPr>
          <w:rFonts w:ascii="Open Sans" w:hAnsi="Open Sans" w:cs="Open Sans"/>
          <w:sz w:val="18"/>
          <w:szCs w:val="18"/>
        </w:rPr>
        <w:t>Timeka</w:t>
      </w:r>
      <w:proofErr w:type="spellEnd"/>
      <w:r>
        <w:rPr>
          <w:rFonts w:ascii="Open Sans" w:hAnsi="Open Sans" w:cs="Open Sans"/>
          <w:sz w:val="18"/>
          <w:szCs w:val="18"/>
        </w:rPr>
        <w:t xml:space="preserve"> Gordon, I </w:t>
      </w:r>
      <w:r w:rsidR="000369DB">
        <w:rPr>
          <w:rFonts w:ascii="Open Sans" w:hAnsi="Open Sans" w:cs="Open Sans"/>
          <w:sz w:val="18"/>
          <w:szCs w:val="18"/>
        </w:rPr>
        <w:t>helped</w:t>
      </w:r>
      <w:r>
        <w:rPr>
          <w:rFonts w:ascii="Open Sans" w:hAnsi="Open Sans" w:cs="Open Sans"/>
          <w:sz w:val="18"/>
          <w:szCs w:val="18"/>
        </w:rPr>
        <w:t xml:space="preserve"> lead a group numbering over 75</w:t>
      </w:r>
      <w:r w:rsidR="0026653C">
        <w:rPr>
          <w:rFonts w:ascii="Open Sans" w:hAnsi="Open Sans" w:cs="Open Sans"/>
          <w:sz w:val="18"/>
          <w:szCs w:val="18"/>
        </w:rPr>
        <w:t>,</w:t>
      </w:r>
      <w:r>
        <w:rPr>
          <w:rFonts w:ascii="Open Sans" w:hAnsi="Open Sans" w:cs="Open Sans"/>
          <w:sz w:val="18"/>
          <w:szCs w:val="18"/>
        </w:rPr>
        <w:t xml:space="preserve"> including faculty, staff, and students.</w:t>
      </w:r>
      <w:r w:rsidR="000369DB">
        <w:rPr>
          <w:rFonts w:ascii="Open Sans" w:hAnsi="Open Sans" w:cs="Open Sans"/>
          <w:sz w:val="18"/>
          <w:szCs w:val="18"/>
        </w:rPr>
        <w:t xml:space="preserve"> </w:t>
      </w:r>
      <w:r w:rsidR="000369DB" w:rsidRPr="000369DB">
        <w:rPr>
          <w:rFonts w:ascii="Open Sans" w:hAnsi="Open Sans" w:cs="Open Sans"/>
          <w:sz w:val="18"/>
          <w:szCs w:val="18"/>
        </w:rPr>
        <w:t>The first charge to the committee was to conduct a comprehensive review of the TCU experience and culture for students, faculty, staff</w:t>
      </w:r>
      <w:r w:rsidR="0026653C">
        <w:rPr>
          <w:rFonts w:ascii="Open Sans" w:hAnsi="Open Sans" w:cs="Open Sans"/>
          <w:sz w:val="18"/>
          <w:szCs w:val="18"/>
        </w:rPr>
        <w:t>,</w:t>
      </w:r>
      <w:r w:rsidR="000369DB" w:rsidRPr="000369DB">
        <w:rPr>
          <w:rFonts w:ascii="Open Sans" w:hAnsi="Open Sans" w:cs="Open Sans"/>
          <w:sz w:val="18"/>
          <w:szCs w:val="18"/>
        </w:rPr>
        <w:t xml:space="preserve"> and alumni. The second charge to the committee was to determine the characteristics and experiences that contribute not only to the attraction, retention</w:t>
      </w:r>
      <w:r w:rsidR="0026653C">
        <w:rPr>
          <w:rFonts w:ascii="Open Sans" w:hAnsi="Open Sans" w:cs="Open Sans"/>
          <w:sz w:val="18"/>
          <w:szCs w:val="18"/>
        </w:rPr>
        <w:t>,</w:t>
      </w:r>
      <w:r w:rsidR="000369DB" w:rsidRPr="000369DB">
        <w:rPr>
          <w:rFonts w:ascii="Open Sans" w:hAnsi="Open Sans" w:cs="Open Sans"/>
          <w:sz w:val="18"/>
          <w:szCs w:val="18"/>
        </w:rPr>
        <w:t xml:space="preserve"> and persistence of students, but to the sense of pride and love for our university/alma mater. Both charges recognize that TCU is often cited for having a positively-identified culture—an “it” factor or a “culture of connection.” Examining how to strengthen the TCU experience and our campus culture in a time of change and growth—particularly in the areas of infrastructure, diversity and inclusion initiatives, enrollment, and faculty/staff population— was the focus of this committee</w:t>
      </w:r>
      <w:r w:rsidR="0026653C">
        <w:rPr>
          <w:rFonts w:ascii="Open Sans" w:hAnsi="Open Sans" w:cs="Open Sans"/>
          <w:sz w:val="18"/>
          <w:szCs w:val="18"/>
        </w:rPr>
        <w:t>.</w:t>
      </w:r>
      <w:r>
        <w:rPr>
          <w:rFonts w:ascii="Open Sans" w:hAnsi="Open Sans" w:cs="Open Sans"/>
          <w:sz w:val="18"/>
          <w:szCs w:val="18"/>
        </w:rPr>
        <w:t xml:space="preserve"> </w:t>
      </w:r>
    </w:p>
    <w:p w14:paraId="230CB2B4" w14:textId="64DA9785" w:rsidR="0007316E" w:rsidRDefault="0007316E" w:rsidP="00F815C1">
      <w:pPr>
        <w:tabs>
          <w:tab w:val="left" w:pos="1800"/>
          <w:tab w:val="left" w:pos="2880"/>
        </w:tabs>
        <w:rPr>
          <w:rFonts w:ascii="Open Sans" w:hAnsi="Open Sans" w:cs="Open Sans"/>
          <w:sz w:val="18"/>
          <w:szCs w:val="18"/>
        </w:rPr>
      </w:pPr>
    </w:p>
    <w:p w14:paraId="468C9A2E" w14:textId="2BE3EEA1" w:rsidR="000369DB" w:rsidRDefault="000369DB" w:rsidP="000369DB">
      <w:pPr>
        <w:tabs>
          <w:tab w:val="left" w:pos="1800"/>
          <w:tab w:val="left" w:pos="2880"/>
        </w:tabs>
        <w:ind w:left="360"/>
        <w:rPr>
          <w:rFonts w:ascii="Open Sans" w:hAnsi="Open Sans" w:cs="Open Sans"/>
          <w:b/>
          <w:bCs/>
          <w:sz w:val="18"/>
          <w:szCs w:val="18"/>
        </w:rPr>
      </w:pPr>
      <w:r w:rsidRPr="00DA5DC8">
        <w:rPr>
          <w:rFonts w:ascii="Open Sans" w:hAnsi="Open Sans" w:cs="Open Sans"/>
          <w:b/>
          <w:bCs/>
          <w:sz w:val="18"/>
          <w:szCs w:val="18"/>
        </w:rPr>
        <w:t>Key Accomplishments and Innovative Work:</w:t>
      </w:r>
    </w:p>
    <w:p w14:paraId="6246689C" w14:textId="70D4B0BF" w:rsidR="0035614E" w:rsidRPr="00694C3F" w:rsidRDefault="0035614E" w:rsidP="0035614E">
      <w:pPr>
        <w:tabs>
          <w:tab w:val="left" w:pos="1800"/>
          <w:tab w:val="left" w:pos="2880"/>
        </w:tabs>
        <w:rPr>
          <w:rFonts w:ascii="Open Sans" w:hAnsi="Open Sans" w:cs="Open Sans"/>
          <w:b/>
          <w:bCs/>
          <w:sz w:val="18"/>
          <w:szCs w:val="18"/>
        </w:rPr>
      </w:pPr>
    </w:p>
    <w:p w14:paraId="2A8D7B83" w14:textId="7CF2BBAE" w:rsidR="0035614E" w:rsidRPr="00345DB8" w:rsidRDefault="0035614E" w:rsidP="0035614E">
      <w:pPr>
        <w:pStyle w:val="ListParagraph"/>
        <w:numPr>
          <w:ilvl w:val="0"/>
          <w:numId w:val="14"/>
        </w:numPr>
        <w:tabs>
          <w:tab w:val="left" w:pos="1800"/>
          <w:tab w:val="left" w:pos="2880"/>
        </w:tabs>
        <w:rPr>
          <w:rFonts w:ascii="Open Sans" w:hAnsi="Open Sans" w:cs="Open Sans"/>
          <w:b/>
          <w:bCs/>
          <w:sz w:val="18"/>
          <w:szCs w:val="18"/>
        </w:rPr>
      </w:pPr>
      <w:r>
        <w:rPr>
          <w:rFonts w:ascii="Open Sans" w:hAnsi="Open Sans" w:cs="Open Sans"/>
          <w:sz w:val="18"/>
          <w:szCs w:val="18"/>
        </w:rPr>
        <w:t xml:space="preserve">Collaborated successfully with a large team of stakeholders </w:t>
      </w:r>
      <w:r w:rsidR="0026653C">
        <w:rPr>
          <w:rFonts w:ascii="Open Sans" w:hAnsi="Open Sans" w:cs="Open Sans"/>
          <w:sz w:val="18"/>
          <w:szCs w:val="18"/>
        </w:rPr>
        <w:t>over the course of</w:t>
      </w:r>
      <w:r w:rsidR="00735322">
        <w:rPr>
          <w:rFonts w:ascii="Open Sans" w:hAnsi="Open Sans" w:cs="Open Sans"/>
          <w:sz w:val="18"/>
          <w:szCs w:val="18"/>
        </w:rPr>
        <w:t xml:space="preserve"> eight months </w:t>
      </w:r>
      <w:r>
        <w:rPr>
          <w:rFonts w:ascii="Open Sans" w:hAnsi="Open Sans" w:cs="Open Sans"/>
          <w:sz w:val="18"/>
          <w:szCs w:val="18"/>
        </w:rPr>
        <w:t xml:space="preserve">to </w:t>
      </w:r>
      <w:r w:rsidR="00735322">
        <w:rPr>
          <w:rFonts w:ascii="Open Sans" w:hAnsi="Open Sans" w:cs="Open Sans"/>
          <w:sz w:val="18"/>
          <w:szCs w:val="18"/>
        </w:rPr>
        <w:t xml:space="preserve">research issues of inclusion, engagement, brand, and the university’s front door. </w:t>
      </w:r>
    </w:p>
    <w:p w14:paraId="365EDE07" w14:textId="77777777" w:rsidR="00345DB8" w:rsidRPr="00106552" w:rsidRDefault="00345DB8" w:rsidP="00345DB8">
      <w:pPr>
        <w:pStyle w:val="ListParagraph"/>
        <w:tabs>
          <w:tab w:val="left" w:pos="1800"/>
          <w:tab w:val="left" w:pos="2880"/>
        </w:tabs>
        <w:rPr>
          <w:rFonts w:ascii="Open Sans" w:hAnsi="Open Sans" w:cs="Open Sans"/>
          <w:b/>
          <w:bCs/>
          <w:sz w:val="18"/>
          <w:szCs w:val="18"/>
        </w:rPr>
      </w:pPr>
    </w:p>
    <w:p w14:paraId="2DF48E28" w14:textId="61F45D60" w:rsidR="00735322" w:rsidRPr="00501C01" w:rsidRDefault="00735322" w:rsidP="0035614E">
      <w:pPr>
        <w:pStyle w:val="ListParagraph"/>
        <w:numPr>
          <w:ilvl w:val="0"/>
          <w:numId w:val="14"/>
        </w:numPr>
        <w:tabs>
          <w:tab w:val="left" w:pos="1800"/>
          <w:tab w:val="left" w:pos="2880"/>
        </w:tabs>
        <w:rPr>
          <w:rFonts w:ascii="Open Sans" w:hAnsi="Open Sans" w:cs="Open Sans"/>
          <w:b/>
          <w:bCs/>
          <w:sz w:val="18"/>
          <w:szCs w:val="18"/>
        </w:rPr>
      </w:pPr>
      <w:r>
        <w:rPr>
          <w:rFonts w:ascii="Open Sans" w:hAnsi="Open Sans" w:cs="Open Sans"/>
          <w:sz w:val="18"/>
          <w:szCs w:val="18"/>
        </w:rPr>
        <w:t xml:space="preserve">Co-led an </w:t>
      </w:r>
      <w:r w:rsidRPr="00735322">
        <w:rPr>
          <w:rFonts w:ascii="Open Sans" w:hAnsi="Open Sans" w:cs="Open Sans"/>
          <w:sz w:val="18"/>
          <w:szCs w:val="18"/>
        </w:rPr>
        <w:t xml:space="preserve">open forum attended by approximately 450 students, faculty, and staff.  </w:t>
      </w:r>
      <w:r>
        <w:rPr>
          <w:rFonts w:ascii="Open Sans" w:hAnsi="Open Sans" w:cs="Open Sans"/>
          <w:sz w:val="18"/>
          <w:szCs w:val="18"/>
        </w:rPr>
        <w:t>Attendees responded to</w:t>
      </w:r>
      <w:r w:rsidRPr="00735322">
        <w:rPr>
          <w:rFonts w:ascii="Open Sans" w:hAnsi="Open Sans" w:cs="Open Sans"/>
          <w:sz w:val="18"/>
          <w:szCs w:val="18"/>
        </w:rPr>
        <w:t xml:space="preserve"> 23 snapshot questions (one-minute response periods with real-time data representation on the large screen)</w:t>
      </w:r>
      <w:r>
        <w:rPr>
          <w:rFonts w:ascii="Open Sans" w:hAnsi="Open Sans" w:cs="Open Sans"/>
          <w:sz w:val="18"/>
          <w:szCs w:val="18"/>
        </w:rPr>
        <w:t>. They provided</w:t>
      </w:r>
      <w:r w:rsidRPr="00735322">
        <w:rPr>
          <w:rFonts w:ascii="Open Sans" w:hAnsi="Open Sans" w:cs="Open Sans"/>
          <w:sz w:val="18"/>
          <w:szCs w:val="18"/>
        </w:rPr>
        <w:t xml:space="preserve"> significant feedback</w:t>
      </w:r>
      <w:r w:rsidR="00501C01">
        <w:rPr>
          <w:rFonts w:ascii="Open Sans" w:hAnsi="Open Sans" w:cs="Open Sans"/>
          <w:sz w:val="18"/>
          <w:szCs w:val="18"/>
        </w:rPr>
        <w:t xml:space="preserve"> during</w:t>
      </w:r>
      <w:r w:rsidRPr="00735322">
        <w:rPr>
          <w:rFonts w:ascii="Open Sans" w:hAnsi="Open Sans" w:cs="Open Sans"/>
          <w:sz w:val="18"/>
          <w:szCs w:val="18"/>
        </w:rPr>
        <w:t xml:space="preserve"> the one-hour session</w:t>
      </w:r>
      <w:r>
        <w:rPr>
          <w:rFonts w:ascii="Open Sans" w:hAnsi="Open Sans" w:cs="Open Sans"/>
          <w:sz w:val="18"/>
          <w:szCs w:val="18"/>
        </w:rPr>
        <w:t>, where s</w:t>
      </w:r>
      <w:r w:rsidRPr="00735322">
        <w:rPr>
          <w:rFonts w:ascii="Open Sans" w:hAnsi="Open Sans" w:cs="Open Sans"/>
          <w:sz w:val="18"/>
          <w:szCs w:val="18"/>
        </w:rPr>
        <w:t>tudents bravely stood at the microphone to share difficult stories of exclusion and racism.</w:t>
      </w:r>
    </w:p>
    <w:p w14:paraId="76AF1B84" w14:textId="77777777" w:rsidR="00501C01" w:rsidRPr="00106552" w:rsidRDefault="00501C01" w:rsidP="00501C01">
      <w:pPr>
        <w:pStyle w:val="ListParagraph"/>
        <w:tabs>
          <w:tab w:val="left" w:pos="1800"/>
          <w:tab w:val="left" w:pos="2880"/>
        </w:tabs>
        <w:rPr>
          <w:rFonts w:ascii="Open Sans" w:hAnsi="Open Sans" w:cs="Open Sans"/>
          <w:b/>
          <w:bCs/>
          <w:sz w:val="18"/>
          <w:szCs w:val="18"/>
        </w:rPr>
      </w:pPr>
    </w:p>
    <w:p w14:paraId="58434DE9" w14:textId="70E2F493" w:rsidR="00735322" w:rsidRPr="00735322" w:rsidRDefault="00C6771C" w:rsidP="0035614E">
      <w:pPr>
        <w:pStyle w:val="ListParagraph"/>
        <w:numPr>
          <w:ilvl w:val="0"/>
          <w:numId w:val="14"/>
        </w:numPr>
        <w:tabs>
          <w:tab w:val="left" w:pos="1800"/>
          <w:tab w:val="left" w:pos="2880"/>
        </w:tabs>
        <w:rPr>
          <w:rFonts w:ascii="Open Sans" w:hAnsi="Open Sans" w:cs="Open Sans"/>
          <w:b/>
          <w:bCs/>
          <w:sz w:val="18"/>
          <w:szCs w:val="18"/>
        </w:rPr>
      </w:pPr>
      <w:r>
        <w:rPr>
          <w:rFonts w:ascii="Open Sans" w:hAnsi="Open Sans" w:cs="Open Sans"/>
          <w:sz w:val="18"/>
          <w:szCs w:val="18"/>
        </w:rPr>
        <w:t xml:space="preserve">Co-authored, with the committee, a 132-page study </w:t>
      </w:r>
      <w:r w:rsidR="00705EF9">
        <w:rPr>
          <w:rFonts w:ascii="Open Sans" w:hAnsi="Open Sans" w:cs="Open Sans"/>
          <w:sz w:val="18"/>
          <w:szCs w:val="18"/>
        </w:rPr>
        <w:t>t</w:t>
      </w:r>
      <w:r w:rsidR="00501C01">
        <w:rPr>
          <w:rFonts w:ascii="Open Sans" w:hAnsi="Open Sans" w:cs="Open Sans"/>
          <w:sz w:val="18"/>
          <w:szCs w:val="18"/>
        </w:rPr>
        <w:t xml:space="preserve">hat worked from </w:t>
      </w:r>
      <w:r w:rsidR="00501C01" w:rsidRPr="00735322">
        <w:rPr>
          <w:rFonts w:ascii="Open Sans" w:hAnsi="Open Sans" w:cs="Open Sans"/>
          <w:sz w:val="18"/>
          <w:szCs w:val="18"/>
        </w:rPr>
        <w:t>both quantitative and qualitative</w:t>
      </w:r>
      <w:r w:rsidR="00501C01">
        <w:rPr>
          <w:rFonts w:ascii="Open Sans" w:hAnsi="Open Sans" w:cs="Open Sans"/>
          <w:sz w:val="18"/>
          <w:szCs w:val="18"/>
        </w:rPr>
        <w:t xml:space="preserve"> analys</w:t>
      </w:r>
      <w:r w:rsidR="0026653C">
        <w:rPr>
          <w:rFonts w:ascii="Open Sans" w:hAnsi="Open Sans" w:cs="Open Sans"/>
          <w:sz w:val="18"/>
          <w:szCs w:val="18"/>
        </w:rPr>
        <w:t>es</w:t>
      </w:r>
      <w:r w:rsidR="00501C01">
        <w:rPr>
          <w:rFonts w:ascii="Open Sans" w:hAnsi="Open Sans" w:cs="Open Sans"/>
          <w:sz w:val="18"/>
          <w:szCs w:val="18"/>
        </w:rPr>
        <w:t xml:space="preserve"> to recommend ways the university ca</w:t>
      </w:r>
      <w:r w:rsidR="0078327C">
        <w:rPr>
          <w:rFonts w:ascii="Open Sans" w:hAnsi="Open Sans" w:cs="Open Sans"/>
          <w:sz w:val="18"/>
          <w:szCs w:val="18"/>
        </w:rPr>
        <w:t>n</w:t>
      </w:r>
      <w:r w:rsidR="00501C01">
        <w:rPr>
          <w:rFonts w:ascii="Open Sans" w:hAnsi="Open Sans" w:cs="Open Sans"/>
          <w:sz w:val="18"/>
          <w:szCs w:val="18"/>
        </w:rPr>
        <w:t xml:space="preserve"> improve its branding and representation, develop a culture that better supports and encourages faculty, staff, and students of color, provide culturally responsive teaching, increase student engagement and faculty development, </w:t>
      </w:r>
      <w:r w:rsidR="0078327C">
        <w:rPr>
          <w:rFonts w:ascii="Open Sans" w:hAnsi="Open Sans" w:cs="Open Sans"/>
          <w:sz w:val="18"/>
          <w:szCs w:val="18"/>
        </w:rPr>
        <w:t>and study/evaluate its connection culture.</w:t>
      </w:r>
    </w:p>
    <w:p w14:paraId="111AA730" w14:textId="7C3A9E3E" w:rsidR="000369DB" w:rsidRDefault="000369DB" w:rsidP="00F815C1">
      <w:pPr>
        <w:tabs>
          <w:tab w:val="left" w:pos="1800"/>
          <w:tab w:val="left" w:pos="2880"/>
        </w:tabs>
        <w:rPr>
          <w:rFonts w:ascii="Open Sans" w:hAnsi="Open Sans" w:cs="Open Sans"/>
          <w:sz w:val="18"/>
          <w:szCs w:val="18"/>
        </w:rPr>
      </w:pPr>
    </w:p>
    <w:p w14:paraId="6FD5A63C" w14:textId="77777777" w:rsidR="00461048" w:rsidRPr="00F815C1" w:rsidRDefault="00461048" w:rsidP="00F815C1">
      <w:pPr>
        <w:tabs>
          <w:tab w:val="left" w:pos="1800"/>
          <w:tab w:val="left" w:pos="2880"/>
        </w:tabs>
        <w:rPr>
          <w:rFonts w:ascii="Open Sans" w:hAnsi="Open Sans" w:cs="Open Sans"/>
          <w:sz w:val="18"/>
          <w:szCs w:val="18"/>
        </w:rPr>
      </w:pPr>
    </w:p>
    <w:p w14:paraId="14BE6B40" w14:textId="57EC1444" w:rsidR="00703450" w:rsidRPr="00703450" w:rsidRDefault="00AF0294" w:rsidP="009B77D5">
      <w:pPr>
        <w:tabs>
          <w:tab w:val="left" w:pos="1800"/>
          <w:tab w:val="left" w:pos="2880"/>
        </w:tabs>
        <w:rPr>
          <w:rFonts w:ascii="Open Sans" w:hAnsi="Open Sans" w:cs="Open Sans"/>
          <w:b/>
          <w:bCs/>
          <w:sz w:val="18"/>
          <w:szCs w:val="18"/>
        </w:rPr>
      </w:pPr>
      <w:r w:rsidRPr="00703450">
        <w:rPr>
          <w:rFonts w:ascii="Open Sans" w:hAnsi="Open Sans" w:cs="Open Sans"/>
          <w:b/>
          <w:bCs/>
          <w:sz w:val="18"/>
          <w:szCs w:val="18"/>
        </w:rPr>
        <w:t xml:space="preserve">Managing Editor, </w:t>
      </w:r>
      <w:r w:rsidRPr="00703450">
        <w:rPr>
          <w:rFonts w:ascii="Open Sans" w:hAnsi="Open Sans" w:cs="Open Sans"/>
          <w:b/>
          <w:bCs/>
          <w:i/>
          <w:iCs/>
          <w:sz w:val="18"/>
          <w:szCs w:val="18"/>
        </w:rPr>
        <w:t>American Literary History</w:t>
      </w:r>
      <w:r w:rsidR="00703450" w:rsidRPr="00703450">
        <w:rPr>
          <w:rFonts w:ascii="Open Sans" w:hAnsi="Open Sans" w:cs="Open Sans"/>
          <w:b/>
          <w:bCs/>
          <w:sz w:val="18"/>
          <w:szCs w:val="18"/>
        </w:rPr>
        <w:t xml:space="preserve"> (199</w:t>
      </w:r>
      <w:r w:rsidR="00F1027F">
        <w:rPr>
          <w:rFonts w:ascii="Open Sans" w:hAnsi="Open Sans" w:cs="Open Sans"/>
          <w:b/>
          <w:bCs/>
          <w:sz w:val="18"/>
          <w:szCs w:val="18"/>
        </w:rPr>
        <w:t>8</w:t>
      </w:r>
      <w:r w:rsidR="0098305A">
        <w:rPr>
          <w:rFonts w:ascii="Open Sans" w:hAnsi="Open Sans" w:cs="Open Sans"/>
          <w:b/>
          <w:bCs/>
          <w:sz w:val="18"/>
          <w:szCs w:val="18"/>
        </w:rPr>
        <w:t>–</w:t>
      </w:r>
      <w:r w:rsidR="00F1027F">
        <w:rPr>
          <w:rFonts w:ascii="Open Sans" w:hAnsi="Open Sans" w:cs="Open Sans"/>
          <w:b/>
          <w:bCs/>
          <w:sz w:val="18"/>
          <w:szCs w:val="18"/>
        </w:rPr>
        <w:t>2001</w:t>
      </w:r>
      <w:r w:rsidR="00703450" w:rsidRPr="00703450">
        <w:rPr>
          <w:rFonts w:ascii="Open Sans" w:hAnsi="Open Sans" w:cs="Open Sans"/>
          <w:b/>
          <w:bCs/>
          <w:sz w:val="18"/>
          <w:szCs w:val="18"/>
        </w:rPr>
        <w:t>)</w:t>
      </w:r>
      <w:r w:rsidR="00703450" w:rsidRPr="00703450">
        <w:rPr>
          <w:rFonts w:ascii="Open Sans" w:hAnsi="Open Sans" w:cs="Open Sans"/>
          <w:b/>
          <w:bCs/>
          <w:sz w:val="18"/>
          <w:szCs w:val="18"/>
        </w:rPr>
        <w:tab/>
      </w:r>
    </w:p>
    <w:p w14:paraId="64FFE250" w14:textId="374DFF50" w:rsidR="00AF0294" w:rsidRDefault="00AF0294" w:rsidP="009B77D5">
      <w:pPr>
        <w:tabs>
          <w:tab w:val="left" w:pos="1800"/>
          <w:tab w:val="left" w:pos="2880"/>
        </w:tabs>
        <w:rPr>
          <w:rFonts w:ascii="Open Sans" w:hAnsi="Open Sans" w:cs="Open Sans"/>
          <w:b/>
          <w:bCs/>
          <w:sz w:val="18"/>
          <w:szCs w:val="18"/>
        </w:rPr>
      </w:pPr>
      <w:r w:rsidRPr="00703450">
        <w:rPr>
          <w:rFonts w:ascii="Open Sans" w:hAnsi="Open Sans" w:cs="Open Sans"/>
          <w:b/>
          <w:bCs/>
          <w:sz w:val="18"/>
          <w:szCs w:val="18"/>
        </w:rPr>
        <w:t>Oxford University Press</w:t>
      </w:r>
    </w:p>
    <w:p w14:paraId="154FAB46" w14:textId="78557D52" w:rsidR="005A02A8" w:rsidRPr="005A02A8" w:rsidRDefault="005A02A8" w:rsidP="005A02A8">
      <w:pPr>
        <w:rPr>
          <w:rFonts w:ascii="Open Sans" w:hAnsi="Open Sans" w:cs="Open Sans"/>
          <w:sz w:val="18"/>
          <w:szCs w:val="18"/>
        </w:rPr>
      </w:pPr>
      <w:r w:rsidRPr="00F92CC6">
        <w:rPr>
          <w:rFonts w:ascii="Open Sans" w:hAnsi="Open Sans" w:cs="Open Sans"/>
          <w:color w:val="494949"/>
          <w:sz w:val="18"/>
          <w:szCs w:val="18"/>
          <w:shd w:val="clear" w:color="auto" w:fill="FFFFFF"/>
        </w:rPr>
        <w:t>Created and managed a project calendar</w:t>
      </w:r>
      <w:r w:rsidR="00F92CC6" w:rsidRPr="00F92CC6">
        <w:rPr>
          <w:rFonts w:ascii="Open Sans" w:hAnsi="Open Sans" w:cs="Open Sans"/>
          <w:color w:val="494949"/>
          <w:sz w:val="18"/>
          <w:szCs w:val="18"/>
          <w:shd w:val="clear" w:color="auto" w:fill="FFFFFF"/>
        </w:rPr>
        <w:t xml:space="preserve"> for one of the most </w:t>
      </w:r>
      <w:r w:rsidR="0026653C">
        <w:rPr>
          <w:rFonts w:ascii="Open Sans" w:hAnsi="Open Sans" w:cs="Open Sans"/>
          <w:color w:val="494949"/>
          <w:sz w:val="18"/>
          <w:szCs w:val="18"/>
          <w:shd w:val="clear" w:color="auto" w:fill="FFFFFF"/>
        </w:rPr>
        <w:t>prestigious</w:t>
      </w:r>
      <w:r w:rsidR="00F92CC6" w:rsidRPr="00F92CC6">
        <w:rPr>
          <w:rFonts w:ascii="Open Sans" w:hAnsi="Open Sans" w:cs="Open Sans"/>
          <w:color w:val="494949"/>
          <w:sz w:val="18"/>
          <w:szCs w:val="18"/>
          <w:shd w:val="clear" w:color="auto" w:fill="FFFFFF"/>
        </w:rPr>
        <w:t xml:space="preserve"> journals in US literary studies</w:t>
      </w:r>
      <w:r w:rsidRPr="00F92CC6">
        <w:rPr>
          <w:rFonts w:ascii="Open Sans" w:hAnsi="Open Sans" w:cs="Open Sans"/>
          <w:color w:val="494949"/>
          <w:sz w:val="18"/>
          <w:szCs w:val="18"/>
          <w:shd w:val="clear" w:color="auto" w:fill="FFFFFF"/>
        </w:rPr>
        <w:t xml:space="preserve">. Supervised content creation process from writing through editing and publishing. </w:t>
      </w:r>
      <w:r w:rsidRPr="005A02A8">
        <w:rPr>
          <w:rFonts w:ascii="Open Sans" w:hAnsi="Open Sans" w:cs="Open Sans"/>
          <w:color w:val="494949"/>
          <w:sz w:val="18"/>
          <w:szCs w:val="18"/>
          <w:shd w:val="clear" w:color="auto" w:fill="FFFFFF"/>
        </w:rPr>
        <w:t>Copyedit</w:t>
      </w:r>
      <w:r w:rsidRPr="00F92CC6">
        <w:rPr>
          <w:rFonts w:ascii="Open Sans" w:hAnsi="Open Sans" w:cs="Open Sans"/>
          <w:color w:val="494949"/>
          <w:sz w:val="18"/>
          <w:szCs w:val="18"/>
          <w:shd w:val="clear" w:color="auto" w:fill="FFFFFF"/>
        </w:rPr>
        <w:t>ed</w:t>
      </w:r>
      <w:r w:rsidRPr="005A02A8">
        <w:rPr>
          <w:rFonts w:ascii="Open Sans" w:hAnsi="Open Sans" w:cs="Open Sans"/>
          <w:color w:val="494949"/>
          <w:sz w:val="18"/>
          <w:szCs w:val="18"/>
          <w:shd w:val="clear" w:color="auto" w:fill="FFFFFF"/>
        </w:rPr>
        <w:t xml:space="preserve"> journal manuscripts to ensure that they </w:t>
      </w:r>
      <w:r w:rsidR="0026653C">
        <w:rPr>
          <w:rFonts w:ascii="Open Sans" w:hAnsi="Open Sans" w:cs="Open Sans"/>
          <w:color w:val="494949"/>
          <w:sz w:val="18"/>
          <w:szCs w:val="18"/>
          <w:shd w:val="clear" w:color="auto" w:fill="FFFFFF"/>
        </w:rPr>
        <w:t>were</w:t>
      </w:r>
      <w:r w:rsidRPr="005A02A8">
        <w:rPr>
          <w:rFonts w:ascii="Open Sans" w:hAnsi="Open Sans" w:cs="Open Sans"/>
          <w:color w:val="494949"/>
          <w:sz w:val="18"/>
          <w:szCs w:val="18"/>
          <w:shd w:val="clear" w:color="auto" w:fill="FFFFFF"/>
        </w:rPr>
        <w:t xml:space="preserve"> correct in terms of grammar, punctuation, terminology, formatting, and adherence to the Chicago Manual of Style and the </w:t>
      </w:r>
      <w:r w:rsidRPr="005A02A8">
        <w:rPr>
          <w:rFonts w:ascii="Open Sans" w:hAnsi="Open Sans" w:cs="Open Sans"/>
          <w:i/>
          <w:iCs/>
          <w:color w:val="494949"/>
          <w:sz w:val="18"/>
          <w:szCs w:val="18"/>
          <w:shd w:val="clear" w:color="auto" w:fill="FFFFFF"/>
        </w:rPr>
        <w:t>A</w:t>
      </w:r>
      <w:r w:rsidR="00E50449" w:rsidRPr="00E50449">
        <w:rPr>
          <w:rFonts w:ascii="Open Sans" w:hAnsi="Open Sans" w:cs="Open Sans"/>
          <w:i/>
          <w:iCs/>
          <w:color w:val="494949"/>
          <w:sz w:val="18"/>
          <w:szCs w:val="18"/>
          <w:shd w:val="clear" w:color="auto" w:fill="FFFFFF"/>
        </w:rPr>
        <w:t>LH</w:t>
      </w:r>
      <w:r w:rsidRPr="005A02A8">
        <w:rPr>
          <w:rFonts w:ascii="Open Sans" w:hAnsi="Open Sans" w:cs="Open Sans"/>
          <w:color w:val="494949"/>
          <w:sz w:val="18"/>
          <w:szCs w:val="18"/>
          <w:shd w:val="clear" w:color="auto" w:fill="FFFFFF"/>
        </w:rPr>
        <w:t xml:space="preserve"> </w:t>
      </w:r>
      <w:r w:rsidR="0026653C">
        <w:rPr>
          <w:rFonts w:ascii="Open Sans" w:hAnsi="Open Sans" w:cs="Open Sans"/>
          <w:color w:val="494949"/>
          <w:sz w:val="18"/>
          <w:szCs w:val="18"/>
          <w:shd w:val="clear" w:color="auto" w:fill="FFFFFF"/>
        </w:rPr>
        <w:t>H</w:t>
      </w:r>
      <w:r w:rsidRPr="005A02A8">
        <w:rPr>
          <w:rFonts w:ascii="Open Sans" w:hAnsi="Open Sans" w:cs="Open Sans"/>
          <w:color w:val="494949"/>
          <w:sz w:val="18"/>
          <w:szCs w:val="18"/>
          <w:shd w:val="clear" w:color="auto" w:fill="FFFFFF"/>
        </w:rPr>
        <w:t xml:space="preserve">ouse </w:t>
      </w:r>
      <w:r w:rsidR="0026653C">
        <w:rPr>
          <w:rFonts w:ascii="Open Sans" w:hAnsi="Open Sans" w:cs="Open Sans"/>
          <w:color w:val="494949"/>
          <w:sz w:val="18"/>
          <w:szCs w:val="18"/>
          <w:shd w:val="clear" w:color="auto" w:fill="FFFFFF"/>
        </w:rPr>
        <w:t>S</w:t>
      </w:r>
      <w:r w:rsidRPr="005A02A8">
        <w:rPr>
          <w:rFonts w:ascii="Open Sans" w:hAnsi="Open Sans" w:cs="Open Sans"/>
          <w:color w:val="494949"/>
          <w:sz w:val="18"/>
          <w:szCs w:val="18"/>
          <w:shd w:val="clear" w:color="auto" w:fill="FFFFFF"/>
        </w:rPr>
        <w:t>tyle. Prepar</w:t>
      </w:r>
      <w:r w:rsidRPr="00F92CC6">
        <w:rPr>
          <w:rFonts w:ascii="Open Sans" w:hAnsi="Open Sans" w:cs="Open Sans"/>
          <w:color w:val="494949"/>
          <w:sz w:val="18"/>
          <w:szCs w:val="18"/>
          <w:shd w:val="clear" w:color="auto" w:fill="FFFFFF"/>
        </w:rPr>
        <w:t>ed</w:t>
      </w:r>
      <w:r w:rsidRPr="005A02A8">
        <w:rPr>
          <w:rFonts w:ascii="Open Sans" w:hAnsi="Open Sans" w:cs="Open Sans"/>
          <w:color w:val="494949"/>
          <w:sz w:val="18"/>
          <w:szCs w:val="18"/>
          <w:shd w:val="clear" w:color="auto" w:fill="FFFFFF"/>
        </w:rPr>
        <w:t xml:space="preserve"> manuscripts for author page proofs, implement</w:t>
      </w:r>
      <w:r w:rsidRPr="00F92CC6">
        <w:rPr>
          <w:rFonts w:ascii="Open Sans" w:hAnsi="Open Sans" w:cs="Open Sans"/>
          <w:color w:val="494949"/>
          <w:sz w:val="18"/>
          <w:szCs w:val="18"/>
          <w:shd w:val="clear" w:color="auto" w:fill="FFFFFF"/>
        </w:rPr>
        <w:t>ed</w:t>
      </w:r>
      <w:r w:rsidRPr="005A02A8">
        <w:rPr>
          <w:rFonts w:ascii="Open Sans" w:hAnsi="Open Sans" w:cs="Open Sans"/>
          <w:color w:val="494949"/>
          <w:sz w:val="18"/>
          <w:szCs w:val="18"/>
          <w:shd w:val="clear" w:color="auto" w:fill="FFFFFF"/>
        </w:rPr>
        <w:t xml:space="preserve"> author changes, and correspond</w:t>
      </w:r>
      <w:r w:rsidRPr="00F92CC6">
        <w:rPr>
          <w:rFonts w:ascii="Open Sans" w:hAnsi="Open Sans" w:cs="Open Sans"/>
          <w:color w:val="494949"/>
          <w:sz w:val="18"/>
          <w:szCs w:val="18"/>
          <w:shd w:val="clear" w:color="auto" w:fill="FFFFFF"/>
        </w:rPr>
        <w:t>ed</w:t>
      </w:r>
      <w:r w:rsidRPr="005A02A8">
        <w:rPr>
          <w:rFonts w:ascii="Open Sans" w:hAnsi="Open Sans" w:cs="Open Sans"/>
          <w:color w:val="494949"/>
          <w:sz w:val="18"/>
          <w:szCs w:val="18"/>
          <w:shd w:val="clear" w:color="auto" w:fill="FFFFFF"/>
        </w:rPr>
        <w:t xml:space="preserve"> with authors to resolve questions or concerns.</w:t>
      </w:r>
      <w:r w:rsidRPr="00F92CC6">
        <w:rPr>
          <w:rFonts w:ascii="Open Sans" w:hAnsi="Open Sans" w:cs="Open Sans"/>
          <w:color w:val="494949"/>
          <w:sz w:val="18"/>
          <w:szCs w:val="18"/>
          <w:shd w:val="clear" w:color="auto" w:fill="FFFFFF"/>
        </w:rPr>
        <w:t xml:space="preserve"> </w:t>
      </w:r>
      <w:r w:rsidRPr="005A02A8">
        <w:rPr>
          <w:rFonts w:ascii="Open Sans" w:hAnsi="Open Sans" w:cs="Open Sans"/>
          <w:color w:val="494949"/>
          <w:sz w:val="18"/>
          <w:szCs w:val="18"/>
          <w:shd w:val="clear" w:color="auto" w:fill="FFFFFF"/>
        </w:rPr>
        <w:t>Complet</w:t>
      </w:r>
      <w:r w:rsidRPr="00F92CC6">
        <w:rPr>
          <w:rFonts w:ascii="Open Sans" w:hAnsi="Open Sans" w:cs="Open Sans"/>
          <w:color w:val="494949"/>
          <w:sz w:val="18"/>
          <w:szCs w:val="18"/>
          <w:shd w:val="clear" w:color="auto" w:fill="FFFFFF"/>
        </w:rPr>
        <w:t>ed</w:t>
      </w:r>
      <w:r w:rsidRPr="005A02A8">
        <w:rPr>
          <w:rFonts w:ascii="Open Sans" w:hAnsi="Open Sans" w:cs="Open Sans"/>
          <w:color w:val="494949"/>
          <w:sz w:val="18"/>
          <w:szCs w:val="18"/>
          <w:shd w:val="clear" w:color="auto" w:fill="FFFFFF"/>
        </w:rPr>
        <w:t xml:space="preserve"> a final checklist and review</w:t>
      </w:r>
      <w:r w:rsidRPr="00F92CC6">
        <w:rPr>
          <w:rFonts w:ascii="Open Sans" w:hAnsi="Open Sans" w:cs="Open Sans"/>
          <w:color w:val="494949"/>
          <w:sz w:val="18"/>
          <w:szCs w:val="18"/>
          <w:shd w:val="clear" w:color="auto" w:fill="FFFFFF"/>
        </w:rPr>
        <w:t>ed</w:t>
      </w:r>
      <w:r w:rsidRPr="005A02A8">
        <w:rPr>
          <w:rFonts w:ascii="Open Sans" w:hAnsi="Open Sans" w:cs="Open Sans"/>
          <w:color w:val="494949"/>
          <w:sz w:val="18"/>
          <w:szCs w:val="18"/>
          <w:shd w:val="clear" w:color="auto" w:fill="FFFFFF"/>
        </w:rPr>
        <w:t xml:space="preserve"> the entire issue of </w:t>
      </w:r>
      <w:r w:rsidR="0026653C">
        <w:rPr>
          <w:rFonts w:ascii="Open Sans" w:hAnsi="Open Sans" w:cs="Open Sans"/>
          <w:color w:val="494949"/>
          <w:sz w:val="18"/>
          <w:szCs w:val="18"/>
          <w:shd w:val="clear" w:color="auto" w:fill="FFFFFF"/>
        </w:rPr>
        <w:t>each</w:t>
      </w:r>
      <w:r w:rsidRPr="005A02A8">
        <w:rPr>
          <w:rFonts w:ascii="Open Sans" w:hAnsi="Open Sans" w:cs="Open Sans"/>
          <w:color w:val="494949"/>
          <w:sz w:val="18"/>
          <w:szCs w:val="18"/>
          <w:shd w:val="clear" w:color="auto" w:fill="FFFFFF"/>
        </w:rPr>
        <w:t xml:space="preserve"> journal before it </w:t>
      </w:r>
      <w:r w:rsidRPr="00F92CC6">
        <w:rPr>
          <w:rFonts w:ascii="Open Sans" w:hAnsi="Open Sans" w:cs="Open Sans"/>
          <w:color w:val="494949"/>
          <w:sz w:val="18"/>
          <w:szCs w:val="18"/>
          <w:shd w:val="clear" w:color="auto" w:fill="FFFFFF"/>
        </w:rPr>
        <w:t>was</w:t>
      </w:r>
      <w:r w:rsidRPr="005A02A8">
        <w:rPr>
          <w:rFonts w:ascii="Open Sans" w:hAnsi="Open Sans" w:cs="Open Sans"/>
          <w:color w:val="494949"/>
          <w:sz w:val="18"/>
          <w:szCs w:val="18"/>
          <w:shd w:val="clear" w:color="auto" w:fill="FFFFFF"/>
        </w:rPr>
        <w:t xml:space="preserve"> sent to the printer. </w:t>
      </w:r>
      <w:r w:rsidR="00132364">
        <w:rPr>
          <w:rFonts w:ascii="Open Sans" w:hAnsi="Open Sans" w:cs="Open Sans"/>
          <w:color w:val="494949"/>
          <w:sz w:val="18"/>
          <w:szCs w:val="18"/>
          <w:shd w:val="clear" w:color="auto" w:fill="FFFFFF"/>
        </w:rPr>
        <w:t>Served as managing editor for volumes 12</w:t>
      </w:r>
      <w:r w:rsidR="00E50449">
        <w:rPr>
          <w:rFonts w:ascii="Open Sans" w:hAnsi="Open Sans" w:cs="Open Sans"/>
          <w:color w:val="494949"/>
          <w:sz w:val="18"/>
          <w:szCs w:val="18"/>
          <w:shd w:val="clear" w:color="auto" w:fill="FFFFFF"/>
        </w:rPr>
        <w:t>.1</w:t>
      </w:r>
      <w:r w:rsidR="00052506" w:rsidRPr="00052506">
        <w:rPr>
          <w:rFonts w:ascii="Open Sans" w:hAnsi="Open Sans" w:cs="Open Sans"/>
          <w:sz w:val="18"/>
          <w:szCs w:val="18"/>
        </w:rPr>
        <w:t>–</w:t>
      </w:r>
      <w:r w:rsidR="00E50449">
        <w:rPr>
          <w:rFonts w:ascii="Open Sans" w:hAnsi="Open Sans" w:cs="Open Sans"/>
          <w:color w:val="494949"/>
          <w:sz w:val="18"/>
          <w:szCs w:val="18"/>
          <w:shd w:val="clear" w:color="auto" w:fill="FFFFFF"/>
        </w:rPr>
        <w:t>13.4</w:t>
      </w:r>
      <w:r w:rsidR="00132364">
        <w:rPr>
          <w:rFonts w:ascii="Open Sans" w:hAnsi="Open Sans" w:cs="Open Sans"/>
          <w:color w:val="494949"/>
          <w:sz w:val="18"/>
          <w:szCs w:val="18"/>
          <w:shd w:val="clear" w:color="auto" w:fill="FFFFFF"/>
        </w:rPr>
        <w:t xml:space="preserve">. </w:t>
      </w:r>
    </w:p>
    <w:p w14:paraId="57783EA2" w14:textId="5A92389C" w:rsidR="004337F8" w:rsidRPr="004337F8" w:rsidRDefault="004337F8" w:rsidP="00854DDF">
      <w:pPr>
        <w:pStyle w:val="BodyText"/>
        <w:tabs>
          <w:tab w:val="left" w:pos="1800"/>
        </w:tabs>
        <w:ind w:left="1800" w:hanging="1800"/>
        <w:rPr>
          <w:rFonts w:ascii="Open Sans" w:hAnsi="Open Sans" w:cs="Open Sans"/>
          <w:sz w:val="18"/>
          <w:szCs w:val="18"/>
        </w:rPr>
      </w:pPr>
    </w:p>
    <w:p w14:paraId="45EAA3D2" w14:textId="77777777" w:rsidR="004337F8" w:rsidRPr="00703F2F" w:rsidRDefault="004337F8" w:rsidP="005441F9">
      <w:pPr>
        <w:pStyle w:val="BodyText"/>
        <w:ind w:left="540"/>
        <w:rPr>
          <w:rFonts w:ascii="Lato" w:hAnsi="Lato"/>
          <w:szCs w:val="24"/>
        </w:rPr>
      </w:pPr>
    </w:p>
    <w:p w14:paraId="561ADE10" w14:textId="37E4ACE4" w:rsidR="00C549DE" w:rsidRPr="00E148E6" w:rsidRDefault="00C549DE" w:rsidP="00C549DE">
      <w:pPr>
        <w:pBdr>
          <w:bottom w:val="single" w:sz="4" w:space="1" w:color="auto"/>
        </w:pBdr>
        <w:rPr>
          <w:rFonts w:ascii="Geomanist" w:hAnsi="Geomanist"/>
          <w:b/>
          <w:bCs/>
        </w:rPr>
      </w:pPr>
      <w:r w:rsidRPr="00E148E6">
        <w:rPr>
          <w:rFonts w:ascii="Geomanist" w:hAnsi="Geomanist"/>
          <w:b/>
          <w:bCs/>
        </w:rPr>
        <w:t>TEACHING AWARDS</w:t>
      </w:r>
      <w:r w:rsidR="006436D3" w:rsidRPr="00E148E6">
        <w:rPr>
          <w:rFonts w:ascii="Geomanist" w:hAnsi="Geomanist"/>
          <w:b/>
          <w:bCs/>
        </w:rPr>
        <w:t xml:space="preserve"> &amp; </w:t>
      </w:r>
      <w:r w:rsidRPr="00E148E6">
        <w:rPr>
          <w:rFonts w:ascii="Geomanist" w:hAnsi="Geomanist"/>
          <w:b/>
          <w:bCs/>
        </w:rPr>
        <w:t xml:space="preserve">HONORS </w:t>
      </w:r>
    </w:p>
    <w:p w14:paraId="12CA40BE" w14:textId="77777777" w:rsidR="00C549DE" w:rsidRDefault="00C549DE" w:rsidP="00C549DE">
      <w:pPr>
        <w:tabs>
          <w:tab w:val="left" w:pos="1800"/>
        </w:tabs>
        <w:rPr>
          <w:rFonts w:ascii="Open Sans" w:hAnsi="Open Sans" w:cs="Open Sans"/>
          <w:sz w:val="18"/>
          <w:szCs w:val="18"/>
        </w:rPr>
      </w:pPr>
    </w:p>
    <w:p w14:paraId="253152F5" w14:textId="5A092106" w:rsidR="006D03DD" w:rsidRDefault="006D03DD" w:rsidP="00C549DE">
      <w:pPr>
        <w:tabs>
          <w:tab w:val="left" w:pos="1260"/>
        </w:tabs>
        <w:rPr>
          <w:rFonts w:ascii="Open Sans" w:hAnsi="Open Sans" w:cs="Open Sans"/>
          <w:sz w:val="18"/>
          <w:szCs w:val="18"/>
        </w:rPr>
      </w:pPr>
      <w:r>
        <w:rPr>
          <w:rFonts w:ascii="Open Sans" w:hAnsi="Open Sans" w:cs="Open Sans"/>
          <w:sz w:val="18"/>
          <w:szCs w:val="18"/>
        </w:rPr>
        <w:t>2022</w:t>
      </w:r>
      <w:r>
        <w:rPr>
          <w:rFonts w:ascii="Open Sans" w:hAnsi="Open Sans" w:cs="Open Sans"/>
          <w:sz w:val="18"/>
          <w:szCs w:val="18"/>
        </w:rPr>
        <w:tab/>
        <w:t xml:space="preserve">Faculty of the Year Award, TCU </w:t>
      </w:r>
      <w:r w:rsidR="006110B4">
        <w:rPr>
          <w:rFonts w:ascii="Open Sans" w:hAnsi="Open Sans" w:cs="Open Sans"/>
          <w:sz w:val="18"/>
          <w:szCs w:val="18"/>
        </w:rPr>
        <w:t xml:space="preserve">Department of </w:t>
      </w:r>
      <w:r>
        <w:rPr>
          <w:rFonts w:ascii="Open Sans" w:hAnsi="Open Sans" w:cs="Open Sans"/>
          <w:sz w:val="18"/>
          <w:szCs w:val="18"/>
        </w:rPr>
        <w:t>Housing and Residence Life</w:t>
      </w:r>
    </w:p>
    <w:p w14:paraId="630DCA72" w14:textId="0244D1CD" w:rsidR="00C549DE" w:rsidRPr="00D10AD2" w:rsidRDefault="00C549DE" w:rsidP="00C549DE">
      <w:pPr>
        <w:tabs>
          <w:tab w:val="left" w:pos="1260"/>
        </w:tabs>
        <w:rPr>
          <w:rFonts w:ascii="Open Sans" w:hAnsi="Open Sans" w:cs="Open Sans"/>
          <w:sz w:val="18"/>
          <w:szCs w:val="18"/>
        </w:rPr>
      </w:pPr>
      <w:r w:rsidRPr="00D10AD2">
        <w:rPr>
          <w:rFonts w:ascii="Open Sans" w:hAnsi="Open Sans" w:cs="Open Sans"/>
          <w:sz w:val="18"/>
          <w:szCs w:val="18"/>
        </w:rPr>
        <w:t>2019</w:t>
      </w:r>
      <w:r w:rsidRPr="00D10AD2">
        <w:rPr>
          <w:rFonts w:ascii="Open Sans" w:hAnsi="Open Sans" w:cs="Open Sans"/>
          <w:sz w:val="18"/>
          <w:szCs w:val="18"/>
        </w:rPr>
        <w:tab/>
        <w:t>Philanthropy Innovator Award, Fort Worth Business Press</w:t>
      </w:r>
    </w:p>
    <w:p w14:paraId="74EB1261" w14:textId="7BCD121B" w:rsidR="00C549DE" w:rsidRPr="00D10AD2" w:rsidRDefault="00C549DE" w:rsidP="00C549DE">
      <w:pPr>
        <w:tabs>
          <w:tab w:val="left" w:pos="1260"/>
        </w:tabs>
        <w:rPr>
          <w:rFonts w:ascii="Open Sans" w:hAnsi="Open Sans" w:cs="Open Sans"/>
          <w:sz w:val="18"/>
          <w:szCs w:val="18"/>
        </w:rPr>
      </w:pPr>
      <w:r w:rsidRPr="00D10AD2">
        <w:rPr>
          <w:rFonts w:ascii="Open Sans" w:hAnsi="Open Sans" w:cs="Open Sans"/>
          <w:sz w:val="18"/>
          <w:szCs w:val="18"/>
        </w:rPr>
        <w:t>2017</w:t>
      </w:r>
      <w:r w:rsidRPr="00D10AD2">
        <w:rPr>
          <w:rFonts w:ascii="Open Sans" w:hAnsi="Open Sans" w:cs="Open Sans"/>
          <w:sz w:val="18"/>
          <w:szCs w:val="18"/>
        </w:rPr>
        <w:tab/>
        <w:t>Robert Foster Cherry Award for Great Teaching</w:t>
      </w:r>
      <w:r w:rsidR="00AC6395">
        <w:rPr>
          <w:rFonts w:ascii="Open Sans" w:hAnsi="Open Sans" w:cs="Open Sans"/>
          <w:sz w:val="18"/>
          <w:szCs w:val="18"/>
        </w:rPr>
        <w:t>, Texas Christian University Nominee</w:t>
      </w:r>
    </w:p>
    <w:p w14:paraId="6A3DCF5F" w14:textId="4E4ABCE7" w:rsidR="00C549DE" w:rsidRPr="00D10AD2" w:rsidRDefault="00C549DE" w:rsidP="00C549DE">
      <w:pPr>
        <w:tabs>
          <w:tab w:val="left" w:pos="1260"/>
        </w:tabs>
        <w:rPr>
          <w:rFonts w:ascii="Open Sans" w:hAnsi="Open Sans" w:cs="Open Sans"/>
          <w:sz w:val="18"/>
          <w:szCs w:val="18"/>
        </w:rPr>
      </w:pPr>
      <w:r w:rsidRPr="00D10AD2">
        <w:rPr>
          <w:rFonts w:ascii="Open Sans" w:hAnsi="Open Sans" w:cs="Open Sans"/>
          <w:sz w:val="18"/>
          <w:szCs w:val="18"/>
        </w:rPr>
        <w:t>2015</w:t>
      </w:r>
      <w:r w:rsidRPr="00D10AD2">
        <w:rPr>
          <w:rFonts w:ascii="Open Sans" w:hAnsi="Open Sans" w:cs="Open Sans"/>
          <w:sz w:val="18"/>
          <w:szCs w:val="18"/>
        </w:rPr>
        <w:tab/>
        <w:t>TCU Student Government Association Outstanding Teacher Award</w:t>
      </w:r>
    </w:p>
    <w:p w14:paraId="243DBC7E" w14:textId="560C4EDF" w:rsidR="00D10AD2" w:rsidRDefault="00D10AD2" w:rsidP="00C549DE">
      <w:pPr>
        <w:tabs>
          <w:tab w:val="left" w:pos="1260"/>
        </w:tabs>
        <w:rPr>
          <w:rFonts w:ascii="Open Sans" w:hAnsi="Open Sans" w:cs="Open Sans"/>
          <w:sz w:val="18"/>
          <w:szCs w:val="18"/>
        </w:rPr>
      </w:pPr>
      <w:r w:rsidRPr="00D10AD2">
        <w:rPr>
          <w:rFonts w:ascii="Open Sans" w:hAnsi="Open Sans" w:cs="Open Sans"/>
          <w:sz w:val="18"/>
          <w:szCs w:val="18"/>
        </w:rPr>
        <w:t>2014</w:t>
      </w:r>
      <w:r w:rsidRPr="00D10AD2">
        <w:rPr>
          <w:rFonts w:ascii="Open Sans" w:hAnsi="Open Sans" w:cs="Open Sans"/>
          <w:sz w:val="18"/>
          <w:szCs w:val="18"/>
        </w:rPr>
        <w:tab/>
        <w:t>National Outstanding Faculty Award, Kappa Alpha Theta National Office</w:t>
      </w:r>
    </w:p>
    <w:p w14:paraId="313AA6B1" w14:textId="202C3325" w:rsidR="00D10AD2" w:rsidRDefault="00D10AD2" w:rsidP="00C549DE">
      <w:pPr>
        <w:tabs>
          <w:tab w:val="left" w:pos="1260"/>
        </w:tabs>
        <w:rPr>
          <w:rFonts w:ascii="Open Sans" w:hAnsi="Open Sans" w:cs="Open Sans"/>
          <w:sz w:val="18"/>
          <w:szCs w:val="18"/>
        </w:rPr>
      </w:pPr>
      <w:r w:rsidRPr="00D10AD2">
        <w:rPr>
          <w:rFonts w:ascii="Open Sans" w:hAnsi="Open Sans" w:cs="Open Sans"/>
          <w:sz w:val="18"/>
          <w:szCs w:val="18"/>
        </w:rPr>
        <w:t>2014</w:t>
      </w:r>
      <w:r w:rsidRPr="00D10AD2">
        <w:rPr>
          <w:rFonts w:ascii="Open Sans" w:hAnsi="Open Sans" w:cs="Open Sans"/>
          <w:sz w:val="18"/>
          <w:szCs w:val="18"/>
        </w:rPr>
        <w:tab/>
        <w:t>Kappa Alpha Theta “TCU Preferred Professor Award”</w:t>
      </w:r>
    </w:p>
    <w:p w14:paraId="6DFEC697" w14:textId="187D62AB" w:rsidR="00D10AD2" w:rsidRDefault="00D10AD2" w:rsidP="00D10AD2">
      <w:pPr>
        <w:ind w:left="1260" w:hanging="1260"/>
        <w:rPr>
          <w:rFonts w:ascii="Open Sans" w:hAnsi="Open Sans" w:cs="Open Sans"/>
          <w:sz w:val="18"/>
          <w:szCs w:val="18"/>
        </w:rPr>
      </w:pPr>
      <w:r w:rsidRPr="00D10AD2">
        <w:rPr>
          <w:rFonts w:ascii="Open Sans" w:hAnsi="Open Sans" w:cs="Open Sans"/>
          <w:sz w:val="18"/>
          <w:szCs w:val="18"/>
        </w:rPr>
        <w:t>2012</w:t>
      </w:r>
      <w:r w:rsidRPr="00D10AD2">
        <w:rPr>
          <w:rFonts w:ascii="Open Sans" w:hAnsi="Open Sans" w:cs="Open Sans"/>
          <w:sz w:val="18"/>
          <w:szCs w:val="18"/>
        </w:rPr>
        <w:tab/>
      </w:r>
      <w:r>
        <w:rPr>
          <w:rFonts w:ascii="Open Sans" w:hAnsi="Open Sans" w:cs="Open Sans"/>
          <w:sz w:val="18"/>
          <w:szCs w:val="18"/>
        </w:rPr>
        <w:t>Princeton Review</w:t>
      </w:r>
      <w:r w:rsidRPr="00D10AD2">
        <w:rPr>
          <w:rFonts w:ascii="Open Sans" w:hAnsi="Open Sans" w:cs="Open Sans"/>
          <w:sz w:val="18"/>
          <w:szCs w:val="18"/>
        </w:rPr>
        <w:t xml:space="preserve"> Top 300 Professors</w:t>
      </w:r>
      <w:r>
        <w:rPr>
          <w:rFonts w:ascii="Open Sans" w:hAnsi="Open Sans" w:cs="Open Sans"/>
          <w:sz w:val="18"/>
          <w:szCs w:val="18"/>
        </w:rPr>
        <w:t xml:space="preserve"> in the United States</w:t>
      </w:r>
    </w:p>
    <w:p w14:paraId="12ECEF59" w14:textId="77777777" w:rsidR="00CB0F08" w:rsidRDefault="00D10AD2" w:rsidP="00D10AD2">
      <w:pPr>
        <w:ind w:left="1260" w:hanging="1260"/>
        <w:rPr>
          <w:rFonts w:ascii="Open Sans" w:hAnsi="Open Sans" w:cs="Open Sans"/>
          <w:sz w:val="18"/>
          <w:szCs w:val="18"/>
        </w:rPr>
      </w:pPr>
      <w:r w:rsidRPr="00D10AD2">
        <w:rPr>
          <w:rFonts w:ascii="Open Sans" w:hAnsi="Open Sans" w:cs="Open Sans"/>
          <w:sz w:val="18"/>
          <w:szCs w:val="18"/>
        </w:rPr>
        <w:t>2012+</w:t>
      </w:r>
      <w:r w:rsidRPr="00D10AD2">
        <w:rPr>
          <w:rFonts w:ascii="Open Sans" w:hAnsi="Open Sans" w:cs="Open Sans"/>
          <w:sz w:val="18"/>
          <w:szCs w:val="18"/>
        </w:rPr>
        <w:tab/>
        <w:t>Mortar Board Preferred Professor Award, Texas Christian University</w:t>
      </w:r>
      <w:r>
        <w:rPr>
          <w:rFonts w:ascii="Open Sans" w:hAnsi="Open Sans" w:cs="Open Sans"/>
          <w:sz w:val="18"/>
          <w:szCs w:val="18"/>
        </w:rPr>
        <w:t xml:space="preserve"> </w:t>
      </w:r>
    </w:p>
    <w:p w14:paraId="13D05885" w14:textId="2CCEC1C8" w:rsidR="00D10AD2" w:rsidRPr="00D10AD2" w:rsidRDefault="00D10AD2" w:rsidP="00CB0F08">
      <w:pPr>
        <w:ind w:left="1260"/>
        <w:rPr>
          <w:rFonts w:ascii="Open Sans" w:hAnsi="Open Sans" w:cs="Open Sans"/>
          <w:sz w:val="18"/>
          <w:szCs w:val="18"/>
        </w:rPr>
      </w:pPr>
      <w:r>
        <w:rPr>
          <w:rFonts w:ascii="Open Sans" w:hAnsi="Open Sans" w:cs="Open Sans"/>
          <w:sz w:val="18"/>
          <w:szCs w:val="18"/>
        </w:rPr>
        <w:t xml:space="preserve">(2012, 2011, 2010, 2008, 2005, 2004, </w:t>
      </w:r>
      <w:r w:rsidR="00CB0F08">
        <w:rPr>
          <w:rFonts w:ascii="Open Sans" w:hAnsi="Open Sans" w:cs="Open Sans"/>
          <w:sz w:val="18"/>
          <w:szCs w:val="18"/>
        </w:rPr>
        <w:t>2002)</w:t>
      </w:r>
    </w:p>
    <w:p w14:paraId="1D3EEFFF" w14:textId="6324BF6B" w:rsidR="00D10AD2" w:rsidRDefault="00D10AD2" w:rsidP="00D10AD2">
      <w:pPr>
        <w:ind w:left="1260" w:hanging="1260"/>
        <w:rPr>
          <w:rFonts w:ascii="Open Sans" w:hAnsi="Open Sans" w:cs="Open Sans"/>
          <w:sz w:val="18"/>
          <w:szCs w:val="18"/>
        </w:rPr>
      </w:pPr>
      <w:r w:rsidRPr="00D10AD2">
        <w:rPr>
          <w:rFonts w:ascii="Open Sans" w:hAnsi="Open Sans" w:cs="Open Sans"/>
          <w:sz w:val="18"/>
          <w:szCs w:val="18"/>
        </w:rPr>
        <w:t>2010</w:t>
      </w:r>
      <w:r w:rsidRPr="00D10AD2">
        <w:rPr>
          <w:rFonts w:ascii="Open Sans" w:hAnsi="Open Sans" w:cs="Open Sans"/>
          <w:sz w:val="18"/>
          <w:szCs w:val="18"/>
        </w:rPr>
        <w:tab/>
        <w:t>Wassenich Award for Mentoring in the TCU Community</w:t>
      </w:r>
    </w:p>
    <w:p w14:paraId="7A9E3105" w14:textId="641AA6C0" w:rsidR="00D10AD2" w:rsidRDefault="00D10AD2" w:rsidP="00D10AD2">
      <w:pPr>
        <w:ind w:left="1260" w:hanging="1260"/>
        <w:rPr>
          <w:rFonts w:ascii="Open Sans" w:hAnsi="Open Sans" w:cs="Open Sans"/>
          <w:sz w:val="18"/>
          <w:szCs w:val="18"/>
        </w:rPr>
      </w:pPr>
      <w:r w:rsidRPr="00D10AD2">
        <w:rPr>
          <w:rFonts w:ascii="Open Sans" w:hAnsi="Open Sans" w:cs="Open Sans"/>
          <w:sz w:val="18"/>
          <w:szCs w:val="18"/>
        </w:rPr>
        <w:t>2009</w:t>
      </w:r>
      <w:r w:rsidRPr="00D10AD2">
        <w:rPr>
          <w:rFonts w:ascii="Open Sans" w:hAnsi="Open Sans" w:cs="Open Sans"/>
          <w:sz w:val="18"/>
          <w:szCs w:val="18"/>
        </w:rPr>
        <w:tab/>
        <w:t>EECU Award for Most Inspirational Professor at Texas Christian University</w:t>
      </w:r>
    </w:p>
    <w:p w14:paraId="6D7BFB73" w14:textId="18EC4B6E" w:rsidR="00D10AD2" w:rsidRDefault="00D10AD2" w:rsidP="00D10AD2">
      <w:pPr>
        <w:ind w:left="1260" w:hanging="1260"/>
        <w:rPr>
          <w:rFonts w:ascii="Open Sans" w:hAnsi="Open Sans" w:cs="Open Sans"/>
          <w:sz w:val="18"/>
          <w:szCs w:val="18"/>
        </w:rPr>
      </w:pPr>
      <w:r w:rsidRPr="00D10AD2">
        <w:rPr>
          <w:rFonts w:ascii="Open Sans" w:hAnsi="Open Sans" w:cs="Open Sans"/>
          <w:sz w:val="18"/>
          <w:szCs w:val="18"/>
        </w:rPr>
        <w:t>2007</w:t>
      </w:r>
      <w:r w:rsidRPr="00D10AD2">
        <w:rPr>
          <w:rFonts w:ascii="Open Sans" w:hAnsi="Open Sans" w:cs="Open Sans"/>
          <w:sz w:val="18"/>
          <w:szCs w:val="18"/>
        </w:rPr>
        <w:tab/>
      </w:r>
      <w:r w:rsidR="00066ACF">
        <w:rPr>
          <w:rFonts w:ascii="Open Sans" w:hAnsi="Open Sans" w:cs="Open Sans"/>
          <w:sz w:val="18"/>
          <w:szCs w:val="18"/>
        </w:rPr>
        <w:t>Outstanding</w:t>
      </w:r>
      <w:r w:rsidRPr="00D10AD2">
        <w:rPr>
          <w:rFonts w:ascii="Open Sans" w:hAnsi="Open Sans" w:cs="Open Sans"/>
          <w:sz w:val="18"/>
          <w:szCs w:val="18"/>
        </w:rPr>
        <w:t xml:space="preserve"> Teaching Award,</w:t>
      </w:r>
      <w:r w:rsidR="00066ACF">
        <w:rPr>
          <w:rFonts w:ascii="Open Sans" w:hAnsi="Open Sans" w:cs="Open Sans"/>
          <w:sz w:val="18"/>
          <w:szCs w:val="18"/>
        </w:rPr>
        <w:t xml:space="preserve"> Department of English,</w:t>
      </w:r>
      <w:r w:rsidRPr="00D10AD2">
        <w:rPr>
          <w:rFonts w:ascii="Open Sans" w:hAnsi="Open Sans" w:cs="Open Sans"/>
          <w:sz w:val="18"/>
          <w:szCs w:val="18"/>
        </w:rPr>
        <w:t xml:space="preserve"> Texas Christian University</w:t>
      </w:r>
    </w:p>
    <w:p w14:paraId="6CE186CE" w14:textId="7345879B" w:rsidR="00CB0F08" w:rsidRDefault="00CB0F08" w:rsidP="00D10AD2">
      <w:pPr>
        <w:ind w:left="1260" w:hanging="1260"/>
        <w:rPr>
          <w:rFonts w:ascii="Open Sans" w:hAnsi="Open Sans" w:cs="Open Sans"/>
          <w:sz w:val="18"/>
          <w:szCs w:val="18"/>
        </w:rPr>
      </w:pPr>
      <w:r>
        <w:rPr>
          <w:rFonts w:ascii="Open Sans" w:hAnsi="Open Sans" w:cs="Open Sans"/>
          <w:sz w:val="18"/>
          <w:szCs w:val="18"/>
        </w:rPr>
        <w:t>2005+</w:t>
      </w:r>
      <w:r>
        <w:rPr>
          <w:rFonts w:ascii="Open Sans" w:hAnsi="Open Sans" w:cs="Open Sans"/>
          <w:sz w:val="18"/>
          <w:szCs w:val="18"/>
        </w:rPr>
        <w:tab/>
      </w:r>
      <w:r w:rsidR="00066ACF">
        <w:rPr>
          <w:rFonts w:ascii="Open Sans" w:hAnsi="Open Sans" w:cs="Open Sans"/>
          <w:sz w:val="18"/>
          <w:szCs w:val="18"/>
        </w:rPr>
        <w:t>Conference on College Composition and Communication Citation for Outstanding Teaching</w:t>
      </w:r>
    </w:p>
    <w:p w14:paraId="4D703CBE" w14:textId="1D97C611" w:rsidR="00066ACF" w:rsidRDefault="00066ACF" w:rsidP="00D10AD2">
      <w:pPr>
        <w:ind w:left="1260" w:hanging="1260"/>
        <w:rPr>
          <w:rFonts w:ascii="Open Sans" w:hAnsi="Open Sans" w:cs="Open Sans"/>
          <w:sz w:val="18"/>
          <w:szCs w:val="18"/>
        </w:rPr>
      </w:pPr>
      <w:r>
        <w:rPr>
          <w:rFonts w:ascii="Open Sans" w:hAnsi="Open Sans" w:cs="Open Sans"/>
          <w:sz w:val="18"/>
          <w:szCs w:val="18"/>
        </w:rPr>
        <w:tab/>
        <w:t>(2005, 2004, 1998)</w:t>
      </w:r>
    </w:p>
    <w:p w14:paraId="629635F7" w14:textId="13C2B6FB" w:rsidR="00066ACF" w:rsidRDefault="00066ACF" w:rsidP="00D10AD2">
      <w:pPr>
        <w:ind w:left="1260" w:hanging="1260"/>
        <w:rPr>
          <w:rFonts w:ascii="Open Sans" w:hAnsi="Open Sans" w:cs="Open Sans"/>
          <w:sz w:val="18"/>
          <w:szCs w:val="18"/>
        </w:rPr>
      </w:pPr>
      <w:r>
        <w:rPr>
          <w:rFonts w:ascii="Open Sans" w:hAnsi="Open Sans" w:cs="Open Sans"/>
          <w:sz w:val="18"/>
          <w:szCs w:val="18"/>
        </w:rPr>
        <w:t>2003</w:t>
      </w:r>
      <w:r>
        <w:rPr>
          <w:rFonts w:ascii="Open Sans" w:hAnsi="Open Sans" w:cs="Open Sans"/>
          <w:sz w:val="18"/>
          <w:szCs w:val="18"/>
        </w:rPr>
        <w:tab/>
        <w:t>Professor of the Year Award, Texas Christian University Honors Program</w:t>
      </w:r>
    </w:p>
    <w:p w14:paraId="3DFEA10F" w14:textId="77777777" w:rsidR="00052506" w:rsidRDefault="00066ACF" w:rsidP="00052506">
      <w:pPr>
        <w:ind w:left="1260" w:hanging="1260"/>
        <w:rPr>
          <w:rFonts w:ascii="Open Sans" w:hAnsi="Open Sans" w:cs="Open Sans"/>
          <w:sz w:val="18"/>
          <w:szCs w:val="18"/>
        </w:rPr>
      </w:pPr>
      <w:r>
        <w:rPr>
          <w:rFonts w:ascii="Open Sans" w:hAnsi="Open Sans" w:cs="Open Sans"/>
          <w:sz w:val="18"/>
          <w:szCs w:val="18"/>
        </w:rPr>
        <w:t>2003+</w:t>
      </w:r>
      <w:r>
        <w:rPr>
          <w:rFonts w:ascii="Open Sans" w:hAnsi="Open Sans" w:cs="Open Sans"/>
          <w:sz w:val="18"/>
          <w:szCs w:val="18"/>
        </w:rPr>
        <w:tab/>
        <w:t xml:space="preserve">Sigma Kappa Favorite Professor Award </w:t>
      </w:r>
    </w:p>
    <w:p w14:paraId="7210C3D7" w14:textId="4BACC497" w:rsidR="00066ACF" w:rsidRDefault="00052506" w:rsidP="00052506">
      <w:pPr>
        <w:ind w:left="1260"/>
        <w:rPr>
          <w:rFonts w:ascii="Open Sans" w:hAnsi="Open Sans" w:cs="Open Sans"/>
          <w:sz w:val="18"/>
          <w:szCs w:val="18"/>
        </w:rPr>
      </w:pPr>
      <w:r>
        <w:rPr>
          <w:rFonts w:ascii="Open Sans" w:hAnsi="Open Sans" w:cs="Open Sans"/>
          <w:sz w:val="18"/>
          <w:szCs w:val="18"/>
        </w:rPr>
        <w:t>(</w:t>
      </w:r>
      <w:r w:rsidR="00066ACF">
        <w:rPr>
          <w:rFonts w:ascii="Open Sans" w:hAnsi="Open Sans" w:cs="Open Sans"/>
          <w:sz w:val="18"/>
          <w:szCs w:val="18"/>
        </w:rPr>
        <w:t>2003, 2008</w:t>
      </w:r>
      <w:r>
        <w:rPr>
          <w:rFonts w:ascii="Open Sans" w:hAnsi="Open Sans" w:cs="Open Sans"/>
          <w:sz w:val="18"/>
          <w:szCs w:val="18"/>
        </w:rPr>
        <w:t>)</w:t>
      </w:r>
    </w:p>
    <w:p w14:paraId="47013418" w14:textId="7A4300F0" w:rsidR="00066ACF" w:rsidRDefault="00066ACF" w:rsidP="00D10AD2">
      <w:pPr>
        <w:ind w:left="1260" w:hanging="1260"/>
        <w:rPr>
          <w:rFonts w:ascii="Open Sans" w:hAnsi="Open Sans" w:cs="Open Sans"/>
          <w:sz w:val="18"/>
          <w:szCs w:val="18"/>
        </w:rPr>
      </w:pPr>
      <w:r>
        <w:rPr>
          <w:rFonts w:ascii="Open Sans" w:hAnsi="Open Sans" w:cs="Open Sans"/>
          <w:sz w:val="18"/>
          <w:szCs w:val="18"/>
        </w:rPr>
        <w:t>1997</w:t>
      </w:r>
      <w:r>
        <w:rPr>
          <w:rFonts w:ascii="Open Sans" w:hAnsi="Open Sans" w:cs="Open Sans"/>
          <w:sz w:val="18"/>
          <w:szCs w:val="18"/>
        </w:rPr>
        <w:tab/>
        <w:t>Most Outstanding Teacher Award, Department of English, University of Kentucky</w:t>
      </w:r>
    </w:p>
    <w:p w14:paraId="7787EB40" w14:textId="0659BD63" w:rsidR="00066ACF" w:rsidRDefault="00066ACF" w:rsidP="00D10AD2">
      <w:pPr>
        <w:ind w:left="1260" w:hanging="1260"/>
        <w:rPr>
          <w:rFonts w:ascii="Open Sans" w:hAnsi="Open Sans" w:cs="Open Sans"/>
          <w:sz w:val="18"/>
          <w:szCs w:val="18"/>
        </w:rPr>
      </w:pPr>
      <w:r>
        <w:rPr>
          <w:rFonts w:ascii="Open Sans" w:hAnsi="Open Sans" w:cs="Open Sans"/>
          <w:sz w:val="18"/>
          <w:szCs w:val="18"/>
        </w:rPr>
        <w:t>1996</w:t>
      </w:r>
      <w:r>
        <w:rPr>
          <w:rFonts w:ascii="Open Sans" w:hAnsi="Open Sans" w:cs="Open Sans"/>
          <w:sz w:val="18"/>
          <w:szCs w:val="18"/>
        </w:rPr>
        <w:tab/>
      </w:r>
      <w:r w:rsidRPr="00066ACF">
        <w:rPr>
          <w:rFonts w:ascii="Open Sans" w:hAnsi="Open Sans" w:cs="Open Sans"/>
          <w:sz w:val="18"/>
          <w:szCs w:val="18"/>
        </w:rPr>
        <w:t>Chancellor’s Award for Most Outstanding Teaching at the Teaching Assistant Level</w:t>
      </w:r>
      <w:r>
        <w:rPr>
          <w:rFonts w:ascii="Open Sans" w:hAnsi="Open Sans" w:cs="Open Sans"/>
          <w:sz w:val="18"/>
          <w:szCs w:val="18"/>
        </w:rPr>
        <w:t>, University of Kentucky</w:t>
      </w:r>
    </w:p>
    <w:p w14:paraId="3BC334FD" w14:textId="18F3E890" w:rsidR="00066ACF" w:rsidRDefault="00066ACF" w:rsidP="00D10AD2">
      <w:pPr>
        <w:ind w:left="1260" w:hanging="1260"/>
        <w:rPr>
          <w:rFonts w:ascii="Open Sans" w:hAnsi="Open Sans" w:cs="Open Sans"/>
          <w:sz w:val="18"/>
          <w:szCs w:val="18"/>
        </w:rPr>
      </w:pPr>
      <w:r w:rsidRPr="00066ACF">
        <w:rPr>
          <w:rFonts w:ascii="Open Sans" w:hAnsi="Open Sans" w:cs="Open Sans"/>
          <w:sz w:val="18"/>
          <w:szCs w:val="18"/>
        </w:rPr>
        <w:t>1996</w:t>
      </w:r>
      <w:r w:rsidRPr="00066ACF">
        <w:rPr>
          <w:rFonts w:ascii="Open Sans" w:hAnsi="Open Sans" w:cs="Open Sans"/>
          <w:sz w:val="18"/>
          <w:szCs w:val="18"/>
        </w:rPr>
        <w:tab/>
        <w:t>Writing Program Award for Innovative Teaching and Outstanding Service, University of Kentucky</w:t>
      </w:r>
    </w:p>
    <w:p w14:paraId="5261A27B" w14:textId="34E26787" w:rsidR="00470D3C" w:rsidRDefault="00470D3C" w:rsidP="00470D3C">
      <w:pPr>
        <w:ind w:left="1260" w:hanging="1260"/>
        <w:rPr>
          <w:rFonts w:ascii="Open Sans" w:hAnsi="Open Sans" w:cs="Open Sans"/>
          <w:sz w:val="18"/>
          <w:szCs w:val="18"/>
        </w:rPr>
      </w:pPr>
      <w:r>
        <w:rPr>
          <w:rFonts w:ascii="Open Sans" w:hAnsi="Open Sans" w:cs="Open Sans"/>
          <w:sz w:val="18"/>
          <w:szCs w:val="18"/>
        </w:rPr>
        <w:t>1996</w:t>
      </w:r>
      <w:r>
        <w:rPr>
          <w:rFonts w:ascii="Open Sans" w:hAnsi="Open Sans" w:cs="Open Sans"/>
          <w:sz w:val="18"/>
          <w:szCs w:val="18"/>
        </w:rPr>
        <w:tab/>
        <w:t>Most Outstanding Teacher Award, Department of English, University of Kentucky</w:t>
      </w:r>
    </w:p>
    <w:p w14:paraId="3152F201" w14:textId="14B54C9F" w:rsidR="00C549DE" w:rsidRPr="00106552" w:rsidRDefault="00470D3C" w:rsidP="00106552">
      <w:pPr>
        <w:ind w:left="1260" w:hanging="1260"/>
        <w:rPr>
          <w:rFonts w:ascii="Open Sans" w:hAnsi="Open Sans" w:cs="Open Sans"/>
          <w:sz w:val="18"/>
          <w:szCs w:val="18"/>
        </w:rPr>
      </w:pPr>
      <w:r>
        <w:rPr>
          <w:rFonts w:ascii="Open Sans" w:hAnsi="Open Sans" w:cs="Open Sans"/>
          <w:sz w:val="18"/>
          <w:szCs w:val="18"/>
        </w:rPr>
        <w:t>1993</w:t>
      </w:r>
      <w:r>
        <w:rPr>
          <w:rFonts w:ascii="Open Sans" w:hAnsi="Open Sans" w:cs="Open Sans"/>
          <w:sz w:val="18"/>
          <w:szCs w:val="18"/>
        </w:rPr>
        <w:tab/>
      </w:r>
      <w:r w:rsidRPr="00470D3C">
        <w:rPr>
          <w:rFonts w:ascii="Open Sans" w:hAnsi="Open Sans" w:cs="Open Sans"/>
          <w:sz w:val="18"/>
          <w:szCs w:val="18"/>
        </w:rPr>
        <w:t>Dr. George E. Smock Distinguished Teaching Assistant Award, Indiana State University</w:t>
      </w:r>
    </w:p>
    <w:p w14:paraId="38E7CC9D" w14:textId="77777777" w:rsidR="00694C3F" w:rsidRDefault="00694C3F" w:rsidP="008B5105">
      <w:pPr>
        <w:pBdr>
          <w:bottom w:val="single" w:sz="4" w:space="1" w:color="auto"/>
        </w:pBdr>
        <w:rPr>
          <w:rFonts w:ascii="Geomanist" w:hAnsi="Geomanist"/>
          <w:b/>
          <w:bCs/>
        </w:rPr>
      </w:pPr>
    </w:p>
    <w:p w14:paraId="6093F6CE" w14:textId="77777777" w:rsidR="00694C3F" w:rsidRDefault="00694C3F" w:rsidP="008B5105">
      <w:pPr>
        <w:pBdr>
          <w:bottom w:val="single" w:sz="4" w:space="1" w:color="auto"/>
        </w:pBdr>
        <w:rPr>
          <w:rFonts w:ascii="Geomanist" w:hAnsi="Geomanist"/>
          <w:b/>
          <w:bCs/>
        </w:rPr>
      </w:pPr>
    </w:p>
    <w:p w14:paraId="67B02C9C" w14:textId="2FA17861" w:rsidR="008B5105" w:rsidRPr="00E148E6" w:rsidRDefault="008B5105" w:rsidP="008B5105">
      <w:pPr>
        <w:pBdr>
          <w:bottom w:val="single" w:sz="4" w:space="1" w:color="auto"/>
        </w:pBdr>
        <w:rPr>
          <w:rFonts w:ascii="Geomanist" w:hAnsi="Geomanist"/>
          <w:b/>
          <w:bCs/>
        </w:rPr>
      </w:pPr>
      <w:r w:rsidRPr="00E148E6">
        <w:rPr>
          <w:rFonts w:ascii="Geomanist" w:hAnsi="Geomanist"/>
          <w:b/>
          <w:bCs/>
        </w:rPr>
        <w:t>RESEARCH FELLOWSHIPS</w:t>
      </w:r>
      <w:r w:rsidR="006436D3" w:rsidRPr="00E148E6">
        <w:rPr>
          <w:rFonts w:ascii="Geomanist" w:hAnsi="Geomanist"/>
          <w:b/>
          <w:bCs/>
        </w:rPr>
        <w:t xml:space="preserve"> &amp;</w:t>
      </w:r>
      <w:r w:rsidRPr="00E148E6">
        <w:rPr>
          <w:rFonts w:ascii="Geomanist" w:hAnsi="Geomanist"/>
          <w:b/>
          <w:bCs/>
        </w:rPr>
        <w:t xml:space="preserve"> HONORS</w:t>
      </w:r>
    </w:p>
    <w:p w14:paraId="6CAC3E4D" w14:textId="77777777" w:rsidR="008B5105" w:rsidRPr="00A20BD3" w:rsidRDefault="008B5105" w:rsidP="00C549DE">
      <w:pPr>
        <w:tabs>
          <w:tab w:val="left" w:pos="1260"/>
        </w:tabs>
        <w:jc w:val="center"/>
        <w:rPr>
          <w:rFonts w:ascii="Open Sans" w:hAnsi="Open Sans" w:cs="Open Sans"/>
          <w:sz w:val="18"/>
          <w:szCs w:val="18"/>
        </w:rPr>
      </w:pPr>
    </w:p>
    <w:p w14:paraId="36F08E71" w14:textId="35CD6371" w:rsidR="008B5105" w:rsidRPr="008B5105" w:rsidRDefault="008B5105" w:rsidP="00C549DE">
      <w:pPr>
        <w:tabs>
          <w:tab w:val="left" w:pos="1260"/>
          <w:tab w:val="left" w:pos="1800"/>
        </w:tabs>
        <w:rPr>
          <w:rFonts w:ascii="Open Sans" w:hAnsi="Open Sans" w:cs="Open Sans"/>
          <w:sz w:val="18"/>
          <w:szCs w:val="18"/>
        </w:rPr>
      </w:pPr>
      <w:r w:rsidRPr="008B5105">
        <w:rPr>
          <w:rFonts w:ascii="Open Sans" w:hAnsi="Open Sans" w:cs="Open Sans"/>
          <w:sz w:val="18"/>
          <w:szCs w:val="18"/>
        </w:rPr>
        <w:t>2012</w:t>
      </w:r>
      <w:r w:rsidRPr="008B5105">
        <w:rPr>
          <w:rFonts w:ascii="Open Sans" w:hAnsi="Open Sans" w:cs="Open Sans"/>
          <w:sz w:val="18"/>
          <w:szCs w:val="18"/>
        </w:rPr>
        <w:tab/>
        <w:t xml:space="preserve">TOS Homeschool Crew Blue Ribbon Award, Favorite Middle School </w:t>
      </w:r>
      <w:r w:rsidR="00925A97">
        <w:rPr>
          <w:rFonts w:ascii="Open Sans" w:hAnsi="Open Sans" w:cs="Open Sans"/>
          <w:sz w:val="18"/>
          <w:szCs w:val="18"/>
        </w:rPr>
        <w:t>Curriculum</w:t>
      </w:r>
    </w:p>
    <w:p w14:paraId="72AEAA4D" w14:textId="7B4B8F55" w:rsidR="00C30884" w:rsidRDefault="008B5105" w:rsidP="00C549DE">
      <w:pPr>
        <w:tabs>
          <w:tab w:val="left" w:pos="1260"/>
          <w:tab w:val="left" w:pos="1800"/>
        </w:tabs>
        <w:rPr>
          <w:rFonts w:ascii="Open Sans" w:hAnsi="Open Sans" w:cs="Open Sans"/>
          <w:sz w:val="18"/>
          <w:szCs w:val="18"/>
        </w:rPr>
      </w:pPr>
      <w:r w:rsidRPr="008B5105">
        <w:rPr>
          <w:rFonts w:ascii="Open Sans" w:hAnsi="Open Sans" w:cs="Open Sans"/>
          <w:sz w:val="18"/>
          <w:szCs w:val="18"/>
        </w:rPr>
        <w:t>2002</w:t>
      </w:r>
      <w:r w:rsidRPr="008B5105">
        <w:rPr>
          <w:rFonts w:ascii="Open Sans" w:hAnsi="Open Sans" w:cs="Open Sans"/>
          <w:sz w:val="18"/>
          <w:szCs w:val="18"/>
        </w:rPr>
        <w:tab/>
        <w:t xml:space="preserve">NCTE National Promising Researcher Award  </w:t>
      </w:r>
    </w:p>
    <w:p w14:paraId="0B1628A8" w14:textId="62DBDDA0" w:rsidR="008B5105" w:rsidRPr="008B5105" w:rsidRDefault="008B5105" w:rsidP="00C549DE">
      <w:pPr>
        <w:tabs>
          <w:tab w:val="left" w:pos="1260"/>
          <w:tab w:val="left" w:pos="1800"/>
        </w:tabs>
        <w:rPr>
          <w:rFonts w:ascii="Open Sans" w:hAnsi="Open Sans" w:cs="Open Sans"/>
          <w:sz w:val="18"/>
          <w:szCs w:val="18"/>
        </w:rPr>
      </w:pPr>
      <w:r w:rsidRPr="008B5105">
        <w:rPr>
          <w:rFonts w:ascii="Open Sans" w:hAnsi="Open Sans" w:cs="Open Sans"/>
          <w:sz w:val="18"/>
          <w:szCs w:val="18"/>
        </w:rPr>
        <w:t>2000</w:t>
      </w:r>
      <w:r w:rsidRPr="008B5105">
        <w:rPr>
          <w:rFonts w:ascii="Open Sans" w:hAnsi="Open Sans" w:cs="Open Sans"/>
          <w:sz w:val="18"/>
          <w:szCs w:val="18"/>
        </w:rPr>
        <w:tab/>
        <w:t>Visiting Distinguished Faculty Dissertation Award, University of Kentucky</w:t>
      </w:r>
    </w:p>
    <w:p w14:paraId="443EB5F5" w14:textId="300C4C37" w:rsidR="005441F9" w:rsidRDefault="00C30884" w:rsidP="00C549DE">
      <w:pPr>
        <w:tabs>
          <w:tab w:val="left" w:pos="1260"/>
          <w:tab w:val="left" w:pos="1800"/>
        </w:tabs>
        <w:rPr>
          <w:rFonts w:ascii="Open Sans" w:hAnsi="Open Sans" w:cs="Open Sans"/>
          <w:sz w:val="18"/>
          <w:szCs w:val="18"/>
        </w:rPr>
      </w:pPr>
      <w:r w:rsidRPr="00C30884">
        <w:rPr>
          <w:rFonts w:ascii="Open Sans" w:hAnsi="Open Sans" w:cs="Open Sans"/>
          <w:sz w:val="18"/>
          <w:szCs w:val="18"/>
        </w:rPr>
        <w:t>1995</w:t>
      </w:r>
      <w:r w:rsidRPr="00C30884">
        <w:rPr>
          <w:rFonts w:ascii="Open Sans" w:hAnsi="Open Sans" w:cs="Open Sans"/>
          <w:sz w:val="18"/>
          <w:szCs w:val="18"/>
        </w:rPr>
        <w:tab/>
      </w:r>
      <w:r>
        <w:rPr>
          <w:rFonts w:ascii="Open Sans" w:hAnsi="Open Sans" w:cs="Open Sans"/>
          <w:sz w:val="18"/>
          <w:szCs w:val="18"/>
        </w:rPr>
        <w:t>Bluegrass National Writing Project Fellowship</w:t>
      </w:r>
    </w:p>
    <w:p w14:paraId="62D4ABF3" w14:textId="4E81C036" w:rsidR="00C30884" w:rsidRDefault="00C30884" w:rsidP="00C549DE">
      <w:pPr>
        <w:tabs>
          <w:tab w:val="left" w:pos="1260"/>
          <w:tab w:val="left" w:pos="1800"/>
        </w:tabs>
        <w:rPr>
          <w:rFonts w:ascii="Open Sans" w:hAnsi="Open Sans" w:cs="Open Sans"/>
          <w:sz w:val="18"/>
          <w:szCs w:val="18"/>
        </w:rPr>
      </w:pPr>
      <w:r>
        <w:rPr>
          <w:rFonts w:ascii="Open Sans" w:hAnsi="Open Sans" w:cs="Open Sans"/>
          <w:sz w:val="18"/>
          <w:szCs w:val="18"/>
        </w:rPr>
        <w:t>1995</w:t>
      </w:r>
      <w:r>
        <w:rPr>
          <w:rFonts w:ascii="Open Sans" w:hAnsi="Open Sans" w:cs="Open Sans"/>
          <w:sz w:val="18"/>
          <w:szCs w:val="18"/>
        </w:rPr>
        <w:tab/>
        <w:t xml:space="preserve">Pew Charitable Trusts Fellowship, University of Colorado </w:t>
      </w:r>
    </w:p>
    <w:p w14:paraId="62B7BF51" w14:textId="33BB4600" w:rsidR="00C30884" w:rsidRPr="00C30884" w:rsidRDefault="00C30884" w:rsidP="00C549DE">
      <w:pPr>
        <w:tabs>
          <w:tab w:val="left" w:pos="1260"/>
          <w:tab w:val="left" w:pos="1800"/>
        </w:tabs>
        <w:rPr>
          <w:rFonts w:ascii="Open Sans" w:hAnsi="Open Sans" w:cs="Open Sans"/>
          <w:sz w:val="18"/>
          <w:szCs w:val="18"/>
        </w:rPr>
      </w:pPr>
      <w:r>
        <w:rPr>
          <w:rFonts w:ascii="Open Sans" w:hAnsi="Open Sans" w:cs="Open Sans"/>
          <w:sz w:val="18"/>
          <w:szCs w:val="18"/>
        </w:rPr>
        <w:t>1993</w:t>
      </w:r>
      <w:r>
        <w:rPr>
          <w:rFonts w:ascii="Open Sans" w:hAnsi="Open Sans" w:cs="Open Sans"/>
          <w:sz w:val="18"/>
          <w:szCs w:val="18"/>
        </w:rPr>
        <w:tab/>
        <w:t>Pew Charitable Trusts Fellowship, University of Illinois, Urbana-Champaign</w:t>
      </w:r>
    </w:p>
    <w:p w14:paraId="0F1667F9" w14:textId="77777777" w:rsidR="003F30F6" w:rsidRPr="00A20BD3" w:rsidRDefault="003F30F6" w:rsidP="003F30F6">
      <w:pPr>
        <w:ind w:left="1260" w:hanging="1260"/>
        <w:rPr>
          <w:rFonts w:ascii="Open Sans" w:hAnsi="Open Sans" w:cs="Open Sans"/>
          <w:sz w:val="18"/>
          <w:szCs w:val="18"/>
        </w:rPr>
      </w:pPr>
    </w:p>
    <w:p w14:paraId="0476F684" w14:textId="77777777" w:rsidR="00444DC1" w:rsidRDefault="00444DC1" w:rsidP="003F30F6">
      <w:pPr>
        <w:pBdr>
          <w:bottom w:val="single" w:sz="4" w:space="1" w:color="auto"/>
        </w:pBdr>
        <w:rPr>
          <w:rFonts w:ascii="Lato" w:hAnsi="Lato"/>
          <w:b/>
          <w:bCs/>
        </w:rPr>
      </w:pPr>
    </w:p>
    <w:p w14:paraId="331686D7" w14:textId="65370D31" w:rsidR="003F30F6" w:rsidRPr="00E148E6" w:rsidRDefault="003F30F6" w:rsidP="003F30F6">
      <w:pPr>
        <w:pBdr>
          <w:bottom w:val="single" w:sz="4" w:space="1" w:color="auto"/>
        </w:pBdr>
        <w:rPr>
          <w:rFonts w:ascii="Geomanist" w:hAnsi="Geomanist"/>
          <w:b/>
          <w:bCs/>
        </w:rPr>
      </w:pPr>
      <w:r w:rsidRPr="00E148E6">
        <w:rPr>
          <w:rFonts w:ascii="Geomanist" w:hAnsi="Geomanist"/>
          <w:b/>
          <w:bCs/>
        </w:rPr>
        <w:t>FELLOWSHIPS &amp; GRANTS FOR TEACHING AND RESEARCH</w:t>
      </w:r>
    </w:p>
    <w:p w14:paraId="023FB635" w14:textId="77777777" w:rsidR="003F30F6" w:rsidRPr="00A20BD3" w:rsidRDefault="003F30F6" w:rsidP="003F30F6">
      <w:pPr>
        <w:tabs>
          <w:tab w:val="left" w:pos="1260"/>
        </w:tabs>
        <w:jc w:val="center"/>
        <w:rPr>
          <w:rFonts w:ascii="Open Sans" w:hAnsi="Open Sans" w:cs="Open Sans"/>
          <w:sz w:val="18"/>
          <w:szCs w:val="18"/>
        </w:rPr>
      </w:pPr>
    </w:p>
    <w:p w14:paraId="3266A734" w14:textId="06391015" w:rsidR="00E32446" w:rsidRDefault="00E32446" w:rsidP="00532C9E">
      <w:pPr>
        <w:tabs>
          <w:tab w:val="left" w:pos="1260"/>
          <w:tab w:val="left" w:pos="1800"/>
          <w:tab w:val="left" w:pos="2880"/>
        </w:tabs>
        <w:rPr>
          <w:rFonts w:ascii="Open Sans" w:hAnsi="Open Sans" w:cs="Open Sans"/>
          <w:sz w:val="18"/>
          <w:szCs w:val="18"/>
        </w:rPr>
      </w:pPr>
      <w:r>
        <w:rPr>
          <w:rFonts w:ascii="Open Sans" w:hAnsi="Open Sans" w:cs="Open Sans"/>
          <w:sz w:val="18"/>
          <w:szCs w:val="18"/>
        </w:rPr>
        <w:t>2022</w:t>
      </w:r>
      <w:r>
        <w:rPr>
          <w:rFonts w:ascii="Open Sans" w:hAnsi="Open Sans" w:cs="Open Sans"/>
          <w:sz w:val="18"/>
          <w:szCs w:val="18"/>
        </w:rPr>
        <w:tab/>
        <w:t>The Philanthropy Lab. Grant to teaching Giving, an Honors Colloquium.</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$23,000</w:t>
      </w:r>
    </w:p>
    <w:p w14:paraId="40A0AEF0" w14:textId="45F7117C" w:rsidR="00532C9E" w:rsidRDefault="00532C9E" w:rsidP="00532C9E">
      <w:pPr>
        <w:tabs>
          <w:tab w:val="left" w:pos="1260"/>
          <w:tab w:val="left" w:pos="1800"/>
          <w:tab w:val="left" w:pos="2880"/>
        </w:tabs>
        <w:rPr>
          <w:rFonts w:ascii="Open Sans" w:hAnsi="Open Sans" w:cs="Open Sans"/>
          <w:sz w:val="18"/>
          <w:szCs w:val="18"/>
        </w:rPr>
      </w:pPr>
      <w:r>
        <w:rPr>
          <w:rFonts w:ascii="Open Sans" w:hAnsi="Open Sans" w:cs="Open Sans"/>
          <w:sz w:val="18"/>
          <w:szCs w:val="18"/>
        </w:rPr>
        <w:t>2021</w:t>
      </w:r>
      <w:r>
        <w:rPr>
          <w:rFonts w:ascii="Open Sans" w:hAnsi="Open Sans" w:cs="Open Sans"/>
          <w:sz w:val="18"/>
          <w:szCs w:val="18"/>
        </w:rPr>
        <w:tab/>
        <w:t xml:space="preserve">The Philanthropy Lab. Grant for teaching Giving, an Honors Colloquium. </w:t>
      </w:r>
      <w:r>
        <w:rPr>
          <w:rFonts w:ascii="Open Sans" w:hAnsi="Open Sans" w:cs="Open Sans"/>
          <w:sz w:val="18"/>
          <w:szCs w:val="18"/>
        </w:rPr>
        <w:tab/>
      </w:r>
      <w:r>
        <w:rPr>
          <w:rFonts w:ascii="Open Sans" w:hAnsi="Open Sans" w:cs="Open Sans"/>
          <w:sz w:val="18"/>
          <w:szCs w:val="18"/>
        </w:rPr>
        <w:tab/>
        <w:t>$28,000</w:t>
      </w:r>
    </w:p>
    <w:p w14:paraId="150C0986" w14:textId="127904E9" w:rsidR="00532C9E" w:rsidRDefault="00532C9E" w:rsidP="00532C9E">
      <w:pPr>
        <w:tabs>
          <w:tab w:val="left" w:pos="1260"/>
          <w:tab w:val="left" w:pos="1800"/>
          <w:tab w:val="left" w:pos="2880"/>
        </w:tabs>
        <w:rPr>
          <w:rFonts w:ascii="Open Sans" w:hAnsi="Open Sans" w:cs="Open Sans"/>
          <w:sz w:val="18"/>
          <w:szCs w:val="18"/>
        </w:rPr>
      </w:pPr>
      <w:r>
        <w:rPr>
          <w:rFonts w:ascii="Open Sans" w:hAnsi="Open Sans" w:cs="Open Sans"/>
          <w:sz w:val="18"/>
          <w:szCs w:val="18"/>
        </w:rPr>
        <w:t>2020</w:t>
      </w:r>
      <w:r>
        <w:rPr>
          <w:rFonts w:ascii="Open Sans" w:hAnsi="Open Sans" w:cs="Open Sans"/>
          <w:sz w:val="18"/>
          <w:szCs w:val="18"/>
        </w:rPr>
        <w:tab/>
        <w:t xml:space="preserve">The Philanthropy Lab. Grant for teaching Giving, an Honors Colloquium. </w:t>
      </w:r>
      <w:r>
        <w:rPr>
          <w:rFonts w:ascii="Open Sans" w:hAnsi="Open Sans" w:cs="Open Sans"/>
          <w:sz w:val="18"/>
          <w:szCs w:val="18"/>
        </w:rPr>
        <w:tab/>
      </w:r>
      <w:r>
        <w:rPr>
          <w:rFonts w:ascii="Open Sans" w:hAnsi="Open Sans" w:cs="Open Sans"/>
          <w:sz w:val="18"/>
          <w:szCs w:val="18"/>
        </w:rPr>
        <w:tab/>
        <w:t>$30,000</w:t>
      </w:r>
    </w:p>
    <w:p w14:paraId="062ACD66" w14:textId="7F46D95D" w:rsidR="003F30F6" w:rsidRDefault="003F30F6" w:rsidP="003F30F6">
      <w:pPr>
        <w:tabs>
          <w:tab w:val="left" w:pos="1260"/>
          <w:tab w:val="left" w:pos="1800"/>
          <w:tab w:val="left" w:pos="2880"/>
        </w:tabs>
        <w:rPr>
          <w:rFonts w:ascii="Open Sans" w:hAnsi="Open Sans" w:cs="Open Sans"/>
          <w:sz w:val="18"/>
          <w:szCs w:val="18"/>
        </w:rPr>
      </w:pPr>
      <w:r>
        <w:rPr>
          <w:rFonts w:ascii="Open Sans" w:hAnsi="Open Sans" w:cs="Open Sans"/>
          <w:sz w:val="18"/>
          <w:szCs w:val="18"/>
        </w:rPr>
        <w:t>201</w:t>
      </w:r>
      <w:r w:rsidR="00532C9E">
        <w:rPr>
          <w:rFonts w:ascii="Open Sans" w:hAnsi="Open Sans" w:cs="Open Sans"/>
          <w:sz w:val="18"/>
          <w:szCs w:val="18"/>
        </w:rPr>
        <w:t>9</w:t>
      </w:r>
      <w:r>
        <w:rPr>
          <w:rFonts w:ascii="Open Sans" w:hAnsi="Open Sans" w:cs="Open Sans"/>
          <w:sz w:val="18"/>
          <w:szCs w:val="18"/>
        </w:rPr>
        <w:tab/>
        <w:t xml:space="preserve">The Philanthropy Lab. Grant for </w:t>
      </w:r>
      <w:r w:rsidR="00532C9E">
        <w:rPr>
          <w:rFonts w:ascii="Open Sans" w:hAnsi="Open Sans" w:cs="Open Sans"/>
          <w:sz w:val="18"/>
          <w:szCs w:val="18"/>
        </w:rPr>
        <w:t xml:space="preserve">teaching </w:t>
      </w:r>
      <w:r>
        <w:rPr>
          <w:rFonts w:ascii="Open Sans" w:hAnsi="Open Sans" w:cs="Open Sans"/>
          <w:sz w:val="18"/>
          <w:szCs w:val="18"/>
        </w:rPr>
        <w:t>Giving</w:t>
      </w:r>
      <w:r w:rsidR="00532C9E">
        <w:rPr>
          <w:rFonts w:ascii="Open Sans" w:hAnsi="Open Sans" w:cs="Open Sans"/>
          <w:sz w:val="18"/>
          <w:szCs w:val="18"/>
        </w:rPr>
        <w:t>, an</w:t>
      </w:r>
      <w:r>
        <w:rPr>
          <w:rFonts w:ascii="Open Sans" w:hAnsi="Open Sans" w:cs="Open Sans"/>
          <w:sz w:val="18"/>
          <w:szCs w:val="18"/>
        </w:rPr>
        <w:t xml:space="preserve"> </w:t>
      </w:r>
      <w:r w:rsidR="00532C9E">
        <w:rPr>
          <w:rFonts w:ascii="Open Sans" w:hAnsi="Open Sans" w:cs="Open Sans"/>
          <w:sz w:val="18"/>
          <w:szCs w:val="18"/>
        </w:rPr>
        <w:t xml:space="preserve">Honors Colloquium. </w:t>
      </w:r>
      <w:r w:rsidR="00532C9E">
        <w:rPr>
          <w:rFonts w:ascii="Open Sans" w:hAnsi="Open Sans" w:cs="Open Sans"/>
          <w:sz w:val="18"/>
          <w:szCs w:val="18"/>
        </w:rPr>
        <w:tab/>
      </w:r>
      <w:r w:rsidR="00532C9E">
        <w:rPr>
          <w:rFonts w:ascii="Open Sans" w:hAnsi="Open Sans" w:cs="Open Sans"/>
          <w:sz w:val="18"/>
          <w:szCs w:val="18"/>
        </w:rPr>
        <w:tab/>
        <w:t>$25,000</w:t>
      </w:r>
    </w:p>
    <w:p w14:paraId="139C70E8" w14:textId="77777777" w:rsidR="00532C9E" w:rsidRDefault="00532C9E" w:rsidP="00532C9E">
      <w:pPr>
        <w:tabs>
          <w:tab w:val="left" w:pos="1260"/>
          <w:tab w:val="left" w:pos="1800"/>
          <w:tab w:val="left" w:pos="2880"/>
        </w:tabs>
        <w:rPr>
          <w:rFonts w:ascii="Open Sans" w:hAnsi="Open Sans" w:cs="Open Sans"/>
          <w:sz w:val="18"/>
          <w:szCs w:val="18"/>
        </w:rPr>
      </w:pPr>
      <w:r>
        <w:rPr>
          <w:rFonts w:ascii="Open Sans" w:hAnsi="Open Sans" w:cs="Open Sans"/>
          <w:sz w:val="18"/>
          <w:szCs w:val="18"/>
        </w:rPr>
        <w:t>2018</w:t>
      </w:r>
      <w:r>
        <w:rPr>
          <w:rFonts w:ascii="Open Sans" w:hAnsi="Open Sans" w:cs="Open Sans"/>
          <w:sz w:val="18"/>
          <w:szCs w:val="18"/>
        </w:rPr>
        <w:tab/>
        <w:t xml:space="preserve">The Philanthropy Lab. Grant for teaching Giving, an Honors Colloquium. </w:t>
      </w:r>
      <w:r>
        <w:rPr>
          <w:rFonts w:ascii="Open Sans" w:hAnsi="Open Sans" w:cs="Open Sans"/>
          <w:sz w:val="18"/>
          <w:szCs w:val="18"/>
        </w:rPr>
        <w:tab/>
      </w:r>
      <w:r>
        <w:rPr>
          <w:rFonts w:ascii="Open Sans" w:hAnsi="Open Sans" w:cs="Open Sans"/>
          <w:sz w:val="18"/>
          <w:szCs w:val="18"/>
        </w:rPr>
        <w:tab/>
        <w:t>$55,000</w:t>
      </w:r>
    </w:p>
    <w:p w14:paraId="27B6E141" w14:textId="0BAE7026" w:rsidR="00532C9E" w:rsidRDefault="00532C9E" w:rsidP="003F30F6">
      <w:pPr>
        <w:tabs>
          <w:tab w:val="left" w:pos="1260"/>
          <w:tab w:val="left" w:pos="1800"/>
          <w:tab w:val="left" w:pos="2880"/>
        </w:tabs>
        <w:rPr>
          <w:rFonts w:ascii="Open Sans" w:hAnsi="Open Sans" w:cs="Open Sans"/>
          <w:sz w:val="18"/>
          <w:szCs w:val="18"/>
        </w:rPr>
      </w:pPr>
      <w:r>
        <w:rPr>
          <w:rFonts w:ascii="Open Sans" w:hAnsi="Open Sans" w:cs="Open Sans"/>
          <w:sz w:val="18"/>
          <w:szCs w:val="18"/>
        </w:rPr>
        <w:t>2018</w:t>
      </w:r>
      <w:r>
        <w:rPr>
          <w:rFonts w:ascii="Open Sans" w:hAnsi="Open Sans" w:cs="Open Sans"/>
          <w:sz w:val="18"/>
          <w:szCs w:val="18"/>
        </w:rPr>
        <w:tab/>
        <w:t>Schollmaier</w:t>
      </w:r>
      <w:r w:rsidR="00CC462D">
        <w:rPr>
          <w:rFonts w:ascii="Open Sans" w:hAnsi="Open Sans" w:cs="Open Sans"/>
          <w:sz w:val="18"/>
          <w:szCs w:val="18"/>
        </w:rPr>
        <w:t xml:space="preserve"> Foundation</w:t>
      </w:r>
      <w:r>
        <w:rPr>
          <w:rFonts w:ascii="Open Sans" w:hAnsi="Open Sans" w:cs="Open Sans"/>
          <w:sz w:val="18"/>
          <w:szCs w:val="18"/>
        </w:rPr>
        <w:t>. Grant for teaching Giving, an Honors Colloquium.</w:t>
      </w:r>
      <w:r>
        <w:rPr>
          <w:rFonts w:ascii="Open Sans" w:hAnsi="Open Sans" w:cs="Open Sans"/>
          <w:sz w:val="18"/>
          <w:szCs w:val="18"/>
        </w:rPr>
        <w:tab/>
      </w:r>
      <w:r>
        <w:rPr>
          <w:rFonts w:ascii="Open Sans" w:hAnsi="Open Sans" w:cs="Open Sans"/>
          <w:sz w:val="18"/>
          <w:szCs w:val="18"/>
        </w:rPr>
        <w:tab/>
        <w:t>$25,000</w:t>
      </w:r>
      <w:r>
        <w:rPr>
          <w:rFonts w:ascii="Open Sans" w:hAnsi="Open Sans" w:cs="Open Sans"/>
          <w:sz w:val="18"/>
          <w:szCs w:val="18"/>
        </w:rPr>
        <w:tab/>
      </w:r>
    </w:p>
    <w:p w14:paraId="4717C9AF" w14:textId="19A69BE2" w:rsidR="00532C9E" w:rsidRDefault="00532C9E" w:rsidP="003F30F6">
      <w:pPr>
        <w:tabs>
          <w:tab w:val="left" w:pos="1260"/>
          <w:tab w:val="left" w:pos="1800"/>
          <w:tab w:val="left" w:pos="2880"/>
        </w:tabs>
        <w:rPr>
          <w:rFonts w:ascii="Open Sans" w:hAnsi="Open Sans" w:cs="Open Sans"/>
          <w:sz w:val="18"/>
          <w:szCs w:val="18"/>
        </w:rPr>
      </w:pPr>
      <w:r>
        <w:rPr>
          <w:rFonts w:ascii="Open Sans" w:hAnsi="Open Sans" w:cs="Open Sans"/>
          <w:sz w:val="18"/>
          <w:szCs w:val="18"/>
        </w:rPr>
        <w:t>2017</w:t>
      </w:r>
      <w:r>
        <w:rPr>
          <w:rFonts w:ascii="Open Sans" w:hAnsi="Open Sans" w:cs="Open Sans"/>
          <w:sz w:val="18"/>
          <w:szCs w:val="18"/>
        </w:rPr>
        <w:tab/>
        <w:t>The Philanthropy Lab. Grant for teaching Giving, an Honors Colloquium.</w:t>
      </w:r>
      <w:r>
        <w:rPr>
          <w:rFonts w:ascii="Open Sans" w:hAnsi="Open Sans" w:cs="Open Sans"/>
          <w:sz w:val="18"/>
          <w:szCs w:val="18"/>
        </w:rPr>
        <w:tab/>
      </w:r>
      <w:r>
        <w:rPr>
          <w:rFonts w:ascii="Open Sans" w:hAnsi="Open Sans" w:cs="Open Sans"/>
          <w:sz w:val="18"/>
          <w:szCs w:val="18"/>
        </w:rPr>
        <w:tab/>
        <w:t>$45,000</w:t>
      </w:r>
    </w:p>
    <w:p w14:paraId="12189592" w14:textId="774CC9CD" w:rsidR="00532C9E" w:rsidRDefault="00532C9E" w:rsidP="003F30F6">
      <w:pPr>
        <w:tabs>
          <w:tab w:val="left" w:pos="1260"/>
          <w:tab w:val="left" w:pos="1800"/>
          <w:tab w:val="left" w:pos="2880"/>
        </w:tabs>
        <w:rPr>
          <w:rFonts w:ascii="Open Sans" w:hAnsi="Open Sans" w:cs="Open Sans"/>
          <w:sz w:val="18"/>
          <w:szCs w:val="18"/>
        </w:rPr>
      </w:pPr>
      <w:r>
        <w:rPr>
          <w:rFonts w:ascii="Open Sans" w:hAnsi="Open Sans" w:cs="Open Sans"/>
          <w:sz w:val="18"/>
          <w:szCs w:val="18"/>
        </w:rPr>
        <w:t>2017</w:t>
      </w:r>
      <w:r>
        <w:rPr>
          <w:rFonts w:ascii="Open Sans" w:hAnsi="Open Sans" w:cs="Open Sans"/>
          <w:sz w:val="18"/>
          <w:szCs w:val="18"/>
        </w:rPr>
        <w:tab/>
        <w:t>Schollmaier</w:t>
      </w:r>
      <w:r w:rsidR="00CC462D">
        <w:rPr>
          <w:rFonts w:ascii="Open Sans" w:hAnsi="Open Sans" w:cs="Open Sans"/>
          <w:sz w:val="18"/>
          <w:szCs w:val="18"/>
        </w:rPr>
        <w:t xml:space="preserve"> Foundation</w:t>
      </w:r>
      <w:r>
        <w:rPr>
          <w:rFonts w:ascii="Open Sans" w:hAnsi="Open Sans" w:cs="Open Sans"/>
          <w:sz w:val="18"/>
          <w:szCs w:val="18"/>
        </w:rPr>
        <w:t>. Grant for teaching Giving, an Honors Colloquium.</w:t>
      </w:r>
      <w:r>
        <w:rPr>
          <w:rFonts w:ascii="Open Sans" w:hAnsi="Open Sans" w:cs="Open Sans"/>
          <w:sz w:val="18"/>
          <w:szCs w:val="18"/>
        </w:rPr>
        <w:tab/>
      </w:r>
      <w:r>
        <w:rPr>
          <w:rFonts w:ascii="Open Sans" w:hAnsi="Open Sans" w:cs="Open Sans"/>
          <w:sz w:val="18"/>
          <w:szCs w:val="18"/>
        </w:rPr>
        <w:tab/>
        <w:t>$25,000</w:t>
      </w:r>
      <w:r>
        <w:rPr>
          <w:rFonts w:ascii="Open Sans" w:hAnsi="Open Sans" w:cs="Open Sans"/>
          <w:sz w:val="18"/>
          <w:szCs w:val="18"/>
        </w:rPr>
        <w:tab/>
      </w:r>
    </w:p>
    <w:p w14:paraId="655A3DB4" w14:textId="314729BA" w:rsidR="00532C9E" w:rsidRDefault="00532C9E" w:rsidP="003F30F6">
      <w:pPr>
        <w:tabs>
          <w:tab w:val="left" w:pos="1260"/>
          <w:tab w:val="left" w:pos="1800"/>
          <w:tab w:val="left" w:pos="2880"/>
        </w:tabs>
        <w:rPr>
          <w:rFonts w:ascii="Open Sans" w:hAnsi="Open Sans" w:cs="Open Sans"/>
          <w:sz w:val="18"/>
          <w:szCs w:val="18"/>
        </w:rPr>
      </w:pPr>
      <w:r>
        <w:rPr>
          <w:rFonts w:ascii="Open Sans" w:hAnsi="Open Sans" w:cs="Open Sans"/>
          <w:sz w:val="18"/>
          <w:szCs w:val="18"/>
        </w:rPr>
        <w:t>2016</w:t>
      </w:r>
      <w:r>
        <w:rPr>
          <w:rFonts w:ascii="Open Sans" w:hAnsi="Open Sans" w:cs="Open Sans"/>
          <w:sz w:val="18"/>
          <w:szCs w:val="18"/>
        </w:rPr>
        <w:tab/>
        <w:t>The Philanthropy Lab. Grant for teaching Giving, an Honors Colloquium.</w:t>
      </w:r>
      <w:r>
        <w:rPr>
          <w:rFonts w:ascii="Open Sans" w:hAnsi="Open Sans" w:cs="Open Sans"/>
          <w:sz w:val="18"/>
          <w:szCs w:val="18"/>
        </w:rPr>
        <w:tab/>
      </w:r>
      <w:r>
        <w:rPr>
          <w:rFonts w:ascii="Open Sans" w:hAnsi="Open Sans" w:cs="Open Sans"/>
          <w:sz w:val="18"/>
          <w:szCs w:val="18"/>
        </w:rPr>
        <w:tab/>
        <w:t>$25,000</w:t>
      </w:r>
    </w:p>
    <w:p w14:paraId="4272BFA1" w14:textId="07E80638" w:rsidR="0072235C" w:rsidRDefault="00532C9E" w:rsidP="003F30F6">
      <w:pPr>
        <w:tabs>
          <w:tab w:val="left" w:pos="1260"/>
          <w:tab w:val="left" w:pos="1800"/>
          <w:tab w:val="left" w:pos="2880"/>
        </w:tabs>
        <w:rPr>
          <w:rFonts w:ascii="Open Sans" w:hAnsi="Open Sans" w:cs="Open Sans"/>
          <w:sz w:val="18"/>
          <w:szCs w:val="18"/>
        </w:rPr>
      </w:pPr>
      <w:r>
        <w:rPr>
          <w:rFonts w:ascii="Open Sans" w:hAnsi="Open Sans" w:cs="Open Sans"/>
          <w:sz w:val="18"/>
          <w:szCs w:val="18"/>
        </w:rPr>
        <w:t>2016</w:t>
      </w:r>
      <w:r>
        <w:rPr>
          <w:rFonts w:ascii="Open Sans" w:hAnsi="Open Sans" w:cs="Open Sans"/>
          <w:sz w:val="18"/>
          <w:szCs w:val="18"/>
        </w:rPr>
        <w:tab/>
        <w:t>Schollmaier</w:t>
      </w:r>
      <w:r w:rsidR="00CC462D">
        <w:rPr>
          <w:rFonts w:ascii="Open Sans" w:hAnsi="Open Sans" w:cs="Open Sans"/>
          <w:sz w:val="18"/>
          <w:szCs w:val="18"/>
        </w:rPr>
        <w:t xml:space="preserve"> Foundation</w:t>
      </w:r>
      <w:r>
        <w:rPr>
          <w:rFonts w:ascii="Open Sans" w:hAnsi="Open Sans" w:cs="Open Sans"/>
          <w:sz w:val="18"/>
          <w:szCs w:val="18"/>
        </w:rPr>
        <w:t>. Grant for teaching Giving, an Honors Colloquium.</w:t>
      </w:r>
      <w:r>
        <w:rPr>
          <w:rFonts w:ascii="Open Sans" w:hAnsi="Open Sans" w:cs="Open Sans"/>
          <w:sz w:val="18"/>
          <w:szCs w:val="18"/>
        </w:rPr>
        <w:tab/>
      </w:r>
      <w:r>
        <w:rPr>
          <w:rFonts w:ascii="Open Sans" w:hAnsi="Open Sans" w:cs="Open Sans"/>
          <w:sz w:val="18"/>
          <w:szCs w:val="18"/>
        </w:rPr>
        <w:tab/>
        <w:t>$25,000</w:t>
      </w:r>
      <w:r>
        <w:rPr>
          <w:rFonts w:ascii="Open Sans" w:hAnsi="Open Sans" w:cs="Open Sans"/>
          <w:sz w:val="18"/>
          <w:szCs w:val="18"/>
        </w:rPr>
        <w:tab/>
      </w:r>
    </w:p>
    <w:p w14:paraId="63EC285C" w14:textId="63BF0EFD" w:rsidR="00532C9E" w:rsidRDefault="0072235C" w:rsidP="0072235C">
      <w:pPr>
        <w:tabs>
          <w:tab w:val="left" w:pos="1260"/>
          <w:tab w:val="left" w:pos="1800"/>
          <w:tab w:val="left" w:pos="2880"/>
          <w:tab w:val="left" w:pos="8640"/>
        </w:tabs>
        <w:rPr>
          <w:rFonts w:ascii="Open Sans" w:hAnsi="Open Sans" w:cs="Open Sans"/>
          <w:sz w:val="18"/>
          <w:szCs w:val="18"/>
        </w:rPr>
      </w:pPr>
      <w:r>
        <w:rPr>
          <w:rFonts w:ascii="Open Sans" w:hAnsi="Open Sans" w:cs="Open Sans"/>
          <w:sz w:val="18"/>
          <w:szCs w:val="18"/>
        </w:rPr>
        <w:t>2015</w:t>
      </w:r>
      <w:r>
        <w:rPr>
          <w:rFonts w:ascii="Open Sans" w:hAnsi="Open Sans" w:cs="Open Sans"/>
          <w:sz w:val="18"/>
          <w:szCs w:val="18"/>
        </w:rPr>
        <w:tab/>
        <w:t>The Philanthropy Lab. Grant for teaching Giving, an Honors Colloquium.</w:t>
      </w:r>
      <w:r>
        <w:rPr>
          <w:rFonts w:ascii="Open Sans" w:hAnsi="Open Sans" w:cs="Open Sans"/>
          <w:sz w:val="18"/>
          <w:szCs w:val="18"/>
        </w:rPr>
        <w:tab/>
        <w:t>$50,000</w:t>
      </w:r>
    </w:p>
    <w:p w14:paraId="6811FEE2" w14:textId="5B310A74" w:rsidR="0072235C" w:rsidRDefault="0072235C" w:rsidP="0072235C">
      <w:pPr>
        <w:tabs>
          <w:tab w:val="left" w:pos="1260"/>
          <w:tab w:val="left" w:pos="1800"/>
          <w:tab w:val="left" w:pos="2880"/>
        </w:tabs>
        <w:rPr>
          <w:rFonts w:ascii="Open Sans" w:hAnsi="Open Sans" w:cs="Open Sans"/>
          <w:sz w:val="18"/>
          <w:szCs w:val="18"/>
        </w:rPr>
      </w:pPr>
      <w:r>
        <w:rPr>
          <w:rFonts w:ascii="Open Sans" w:hAnsi="Open Sans" w:cs="Open Sans"/>
          <w:sz w:val="18"/>
          <w:szCs w:val="18"/>
        </w:rPr>
        <w:t>2014</w:t>
      </w:r>
      <w:r>
        <w:rPr>
          <w:rFonts w:ascii="Open Sans" w:hAnsi="Open Sans" w:cs="Open Sans"/>
          <w:sz w:val="18"/>
          <w:szCs w:val="18"/>
        </w:rPr>
        <w:tab/>
        <w:t xml:space="preserve">Once Upon a Time Foundation. Grant for teaching Giving, an Honors Colloquium. </w:t>
      </w:r>
      <w:r>
        <w:rPr>
          <w:rFonts w:ascii="Open Sans" w:hAnsi="Open Sans" w:cs="Open Sans"/>
          <w:sz w:val="18"/>
          <w:szCs w:val="18"/>
        </w:rPr>
        <w:tab/>
        <w:t>$50,000</w:t>
      </w:r>
    </w:p>
    <w:p w14:paraId="3717893E" w14:textId="1BC29651" w:rsidR="0072235C" w:rsidRDefault="0072235C" w:rsidP="0072235C">
      <w:pPr>
        <w:tabs>
          <w:tab w:val="left" w:pos="1260"/>
          <w:tab w:val="left" w:pos="1800"/>
          <w:tab w:val="left" w:pos="2880"/>
        </w:tabs>
        <w:rPr>
          <w:rFonts w:ascii="Open Sans" w:hAnsi="Open Sans" w:cs="Open Sans"/>
          <w:sz w:val="18"/>
          <w:szCs w:val="18"/>
        </w:rPr>
      </w:pPr>
      <w:r>
        <w:rPr>
          <w:rFonts w:ascii="Open Sans" w:hAnsi="Open Sans" w:cs="Open Sans"/>
          <w:sz w:val="18"/>
          <w:szCs w:val="18"/>
        </w:rPr>
        <w:t>2013</w:t>
      </w:r>
      <w:r>
        <w:rPr>
          <w:rFonts w:ascii="Open Sans" w:hAnsi="Open Sans" w:cs="Open Sans"/>
          <w:sz w:val="18"/>
          <w:szCs w:val="18"/>
        </w:rPr>
        <w:tab/>
        <w:t xml:space="preserve">Once Upon a Time Foundation. Grant for teaching Giving, an Honors Colloquium. </w:t>
      </w:r>
      <w:r>
        <w:rPr>
          <w:rFonts w:ascii="Open Sans" w:hAnsi="Open Sans" w:cs="Open Sans"/>
          <w:sz w:val="18"/>
          <w:szCs w:val="18"/>
        </w:rPr>
        <w:tab/>
        <w:t>$50,000</w:t>
      </w:r>
    </w:p>
    <w:p w14:paraId="012E7737" w14:textId="124AA35A" w:rsidR="0072235C" w:rsidRDefault="0072235C" w:rsidP="0072235C">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2012</w:t>
      </w:r>
      <w:r>
        <w:rPr>
          <w:rFonts w:ascii="Open Sans" w:hAnsi="Open Sans" w:cs="Open Sans"/>
          <w:sz w:val="18"/>
          <w:szCs w:val="18"/>
        </w:rPr>
        <w:tab/>
        <w:t xml:space="preserve">Once Upon a Time Foundation. Grant for teaching Giving, an Honors Colloquium. </w:t>
      </w:r>
      <w:r>
        <w:rPr>
          <w:rFonts w:ascii="Open Sans" w:hAnsi="Open Sans" w:cs="Open Sans"/>
          <w:sz w:val="18"/>
          <w:szCs w:val="18"/>
        </w:rPr>
        <w:tab/>
        <w:t>$100,000</w:t>
      </w:r>
    </w:p>
    <w:p w14:paraId="6A2685FA" w14:textId="0B5BFF6C" w:rsidR="0072235C" w:rsidRDefault="0072235C" w:rsidP="0072235C">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2011</w:t>
      </w:r>
      <w:r>
        <w:rPr>
          <w:rFonts w:ascii="Open Sans" w:hAnsi="Open Sans" w:cs="Open Sans"/>
          <w:sz w:val="18"/>
          <w:szCs w:val="18"/>
        </w:rPr>
        <w:tab/>
        <w:t xml:space="preserve">Once Upon a Time Foundation. Grant for teaching Giving, an Honors Colloquium. </w:t>
      </w:r>
      <w:r>
        <w:rPr>
          <w:rFonts w:ascii="Open Sans" w:hAnsi="Open Sans" w:cs="Open Sans"/>
          <w:sz w:val="18"/>
          <w:szCs w:val="18"/>
        </w:rPr>
        <w:tab/>
        <w:t>$100,000</w:t>
      </w:r>
    </w:p>
    <w:p w14:paraId="579649ED" w14:textId="44550A5F" w:rsidR="0072235C" w:rsidRDefault="0072235C" w:rsidP="0072235C">
      <w:pPr>
        <w:tabs>
          <w:tab w:val="left" w:pos="1260"/>
          <w:tab w:val="left" w:pos="1800"/>
          <w:tab w:val="left" w:pos="2880"/>
        </w:tabs>
        <w:rPr>
          <w:rFonts w:ascii="Open Sans" w:hAnsi="Open Sans" w:cs="Open Sans"/>
          <w:sz w:val="18"/>
          <w:szCs w:val="18"/>
        </w:rPr>
      </w:pPr>
      <w:r>
        <w:rPr>
          <w:rFonts w:ascii="Open Sans" w:hAnsi="Open Sans" w:cs="Open Sans"/>
          <w:sz w:val="18"/>
          <w:szCs w:val="18"/>
        </w:rPr>
        <w:t>2010</w:t>
      </w:r>
      <w:r>
        <w:rPr>
          <w:rFonts w:ascii="Open Sans" w:hAnsi="Open Sans" w:cs="Open Sans"/>
          <w:sz w:val="18"/>
          <w:szCs w:val="18"/>
        </w:rPr>
        <w:tab/>
        <w:t xml:space="preserve">Once Upon a Time Foundation. Grant for teaching Giving, an Honors Colloquium. </w:t>
      </w:r>
      <w:r>
        <w:rPr>
          <w:rFonts w:ascii="Open Sans" w:hAnsi="Open Sans" w:cs="Open Sans"/>
          <w:sz w:val="18"/>
          <w:szCs w:val="18"/>
        </w:rPr>
        <w:tab/>
        <w:t>$50,000</w:t>
      </w:r>
    </w:p>
    <w:p w14:paraId="7DDBFDDD" w14:textId="77777777" w:rsidR="00766088" w:rsidRDefault="00217BAD" w:rsidP="00602042">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2007</w:t>
      </w:r>
      <w:r>
        <w:rPr>
          <w:rFonts w:ascii="Open Sans" w:hAnsi="Open Sans" w:cs="Open Sans"/>
          <w:sz w:val="18"/>
          <w:szCs w:val="18"/>
        </w:rPr>
        <w:tab/>
      </w:r>
      <w:r w:rsidR="00766088">
        <w:rPr>
          <w:rFonts w:ascii="Open Sans" w:hAnsi="Open Sans" w:cs="Open Sans"/>
          <w:sz w:val="18"/>
          <w:szCs w:val="18"/>
        </w:rPr>
        <w:t xml:space="preserve">Instructional Development Grant, TCU. Grant for developing an Honors </w:t>
      </w:r>
    </w:p>
    <w:p w14:paraId="15505D3C" w14:textId="49064103" w:rsidR="00217BAD" w:rsidRDefault="00766088" w:rsidP="00766088">
      <w:pPr>
        <w:tabs>
          <w:tab w:val="left" w:pos="1260"/>
          <w:tab w:val="left" w:pos="1800"/>
          <w:tab w:val="left" w:pos="2880"/>
          <w:tab w:val="left" w:pos="8730"/>
        </w:tabs>
        <w:ind w:left="1260" w:hanging="1260"/>
        <w:rPr>
          <w:rFonts w:ascii="Open Sans" w:hAnsi="Open Sans" w:cs="Open Sans"/>
          <w:sz w:val="18"/>
          <w:szCs w:val="18"/>
        </w:rPr>
      </w:pPr>
      <w:r>
        <w:rPr>
          <w:rFonts w:ascii="Open Sans" w:hAnsi="Open Sans" w:cs="Open Sans"/>
          <w:sz w:val="18"/>
          <w:szCs w:val="18"/>
        </w:rPr>
        <w:tab/>
        <w:t>study abroad program</w:t>
      </w:r>
      <w:r>
        <w:rPr>
          <w:rFonts w:ascii="Open Sans" w:hAnsi="Open Sans" w:cs="Open Sans"/>
          <w:sz w:val="18"/>
          <w:szCs w:val="18"/>
        </w:rPr>
        <w:tab/>
        <w:t>$3,500</w:t>
      </w:r>
    </w:p>
    <w:p w14:paraId="5A52F6AF" w14:textId="52FB38AE" w:rsidR="00766088" w:rsidRDefault="00766088" w:rsidP="00766088">
      <w:pPr>
        <w:tabs>
          <w:tab w:val="left" w:pos="1260"/>
          <w:tab w:val="left" w:pos="1800"/>
          <w:tab w:val="left" w:pos="2880"/>
          <w:tab w:val="left" w:pos="8820"/>
        </w:tabs>
        <w:ind w:left="1260" w:hanging="1260"/>
        <w:rPr>
          <w:rFonts w:ascii="Open Sans" w:hAnsi="Open Sans" w:cs="Open Sans"/>
          <w:sz w:val="18"/>
          <w:szCs w:val="18"/>
        </w:rPr>
      </w:pPr>
      <w:r>
        <w:rPr>
          <w:rFonts w:ascii="Open Sans" w:hAnsi="Open Sans" w:cs="Open Sans"/>
          <w:sz w:val="18"/>
          <w:szCs w:val="18"/>
        </w:rPr>
        <w:t>2003</w:t>
      </w:r>
      <w:r>
        <w:rPr>
          <w:rFonts w:ascii="Open Sans" w:hAnsi="Open Sans" w:cs="Open Sans"/>
          <w:sz w:val="18"/>
          <w:szCs w:val="18"/>
        </w:rPr>
        <w:tab/>
        <w:t>Leadership Curriculum Development Grant. Grant for course development</w:t>
      </w:r>
      <w:r>
        <w:rPr>
          <w:rFonts w:ascii="Open Sans" w:hAnsi="Open Sans" w:cs="Open Sans"/>
          <w:sz w:val="18"/>
          <w:szCs w:val="18"/>
        </w:rPr>
        <w:tab/>
        <w:t xml:space="preserve"> $750</w:t>
      </w:r>
    </w:p>
    <w:p w14:paraId="256E071D" w14:textId="4DBAA730" w:rsidR="00766088" w:rsidRDefault="00766088" w:rsidP="00766088">
      <w:pPr>
        <w:tabs>
          <w:tab w:val="left" w:pos="1260"/>
          <w:tab w:val="left" w:pos="1800"/>
          <w:tab w:val="left" w:pos="2880"/>
          <w:tab w:val="left" w:pos="8730"/>
        </w:tabs>
        <w:ind w:left="1260" w:hanging="1260"/>
        <w:rPr>
          <w:rFonts w:ascii="Open Sans" w:hAnsi="Open Sans" w:cs="Open Sans"/>
          <w:sz w:val="18"/>
          <w:szCs w:val="18"/>
        </w:rPr>
      </w:pPr>
      <w:r>
        <w:rPr>
          <w:rFonts w:ascii="Open Sans" w:hAnsi="Open Sans" w:cs="Open Sans"/>
          <w:sz w:val="18"/>
          <w:szCs w:val="18"/>
        </w:rPr>
        <w:t>2003</w:t>
      </w:r>
      <w:r>
        <w:rPr>
          <w:rFonts w:ascii="Open Sans" w:hAnsi="Open Sans" w:cs="Open Sans"/>
          <w:sz w:val="18"/>
          <w:szCs w:val="18"/>
        </w:rPr>
        <w:tab/>
        <w:t>Research and Creative Activities Fund, TCU. Grant for Cowgirl Rhetoric research.</w:t>
      </w:r>
      <w:r>
        <w:rPr>
          <w:rFonts w:ascii="Open Sans" w:hAnsi="Open Sans" w:cs="Open Sans"/>
          <w:sz w:val="18"/>
          <w:szCs w:val="18"/>
        </w:rPr>
        <w:tab/>
        <w:t>$2,500</w:t>
      </w:r>
    </w:p>
    <w:p w14:paraId="530E1F0C" w14:textId="551329AF" w:rsidR="00766088" w:rsidRDefault="00766088" w:rsidP="00766088">
      <w:pPr>
        <w:tabs>
          <w:tab w:val="left" w:pos="1260"/>
          <w:tab w:val="left" w:pos="1800"/>
          <w:tab w:val="left" w:pos="2880"/>
          <w:tab w:val="left" w:pos="8730"/>
        </w:tabs>
        <w:ind w:left="1260" w:hanging="1260"/>
        <w:rPr>
          <w:rFonts w:ascii="Open Sans" w:hAnsi="Open Sans" w:cs="Open Sans"/>
          <w:sz w:val="18"/>
          <w:szCs w:val="18"/>
        </w:rPr>
      </w:pPr>
      <w:r>
        <w:rPr>
          <w:rFonts w:ascii="Open Sans" w:hAnsi="Open Sans" w:cs="Open Sans"/>
          <w:sz w:val="18"/>
          <w:szCs w:val="18"/>
        </w:rPr>
        <w:t>2001</w:t>
      </w:r>
      <w:r>
        <w:rPr>
          <w:rFonts w:ascii="Open Sans" w:hAnsi="Open Sans" w:cs="Open Sans"/>
          <w:sz w:val="18"/>
          <w:szCs w:val="18"/>
        </w:rPr>
        <w:tab/>
        <w:t>Research and Creative Activities Fund, TCU. Grant for Literacy Studies research.</w:t>
      </w:r>
      <w:r>
        <w:rPr>
          <w:rFonts w:ascii="Open Sans" w:hAnsi="Open Sans" w:cs="Open Sans"/>
          <w:sz w:val="18"/>
          <w:szCs w:val="18"/>
        </w:rPr>
        <w:tab/>
        <w:t>$1,360</w:t>
      </w:r>
    </w:p>
    <w:p w14:paraId="24F62E93" w14:textId="77777777" w:rsidR="00CE20BF" w:rsidRDefault="00602042" w:rsidP="00602042">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1998</w:t>
      </w:r>
      <w:r>
        <w:rPr>
          <w:rFonts w:ascii="Open Sans" w:hAnsi="Open Sans" w:cs="Open Sans"/>
          <w:sz w:val="18"/>
          <w:szCs w:val="18"/>
        </w:rPr>
        <w:tab/>
        <w:t xml:space="preserve">GOALS 2000 Education Grant, U.S. </w:t>
      </w:r>
      <w:r w:rsidR="00CC462D">
        <w:rPr>
          <w:rFonts w:ascii="Open Sans" w:hAnsi="Open Sans" w:cs="Open Sans"/>
          <w:sz w:val="18"/>
          <w:szCs w:val="18"/>
        </w:rPr>
        <w:t xml:space="preserve">Department of </w:t>
      </w:r>
      <w:r>
        <w:rPr>
          <w:rFonts w:ascii="Open Sans" w:hAnsi="Open Sans" w:cs="Open Sans"/>
          <w:sz w:val="18"/>
          <w:szCs w:val="18"/>
        </w:rPr>
        <w:t xml:space="preserve">Education. </w:t>
      </w:r>
      <w:r w:rsidR="00CE20BF">
        <w:rPr>
          <w:rFonts w:ascii="Open Sans" w:hAnsi="Open Sans" w:cs="Open Sans"/>
          <w:sz w:val="18"/>
          <w:szCs w:val="18"/>
        </w:rPr>
        <w:t xml:space="preserve">Kentucky. </w:t>
      </w:r>
    </w:p>
    <w:p w14:paraId="7FE6CD78" w14:textId="73D1AD66" w:rsidR="00CE20BF" w:rsidRDefault="00CE20BF" w:rsidP="00CE20BF">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ab/>
      </w:r>
      <w:r w:rsidR="00602042">
        <w:rPr>
          <w:rFonts w:ascii="Open Sans" w:hAnsi="Open Sans" w:cs="Open Sans"/>
          <w:sz w:val="18"/>
          <w:szCs w:val="18"/>
        </w:rPr>
        <w:t>Grant for</w:t>
      </w:r>
      <w:r w:rsidR="00217BAD">
        <w:rPr>
          <w:rFonts w:ascii="Open Sans" w:hAnsi="Open Sans" w:cs="Open Sans"/>
          <w:sz w:val="18"/>
          <w:szCs w:val="18"/>
        </w:rPr>
        <w:t xml:space="preserve"> continuing </w:t>
      </w:r>
      <w:r w:rsidR="00CC462D">
        <w:rPr>
          <w:rFonts w:ascii="Open Sans" w:hAnsi="Open Sans" w:cs="Open Sans"/>
          <w:sz w:val="18"/>
          <w:szCs w:val="18"/>
        </w:rPr>
        <w:t>a</w:t>
      </w:r>
      <w:r w:rsidR="00217BAD">
        <w:rPr>
          <w:rFonts w:ascii="Open Sans" w:hAnsi="Open Sans" w:cs="Open Sans"/>
          <w:sz w:val="18"/>
          <w:szCs w:val="18"/>
        </w:rPr>
        <w:t>nd</w:t>
      </w:r>
      <w:r w:rsidR="00CC462D">
        <w:rPr>
          <w:rFonts w:ascii="Open Sans" w:hAnsi="Open Sans" w:cs="Open Sans"/>
          <w:sz w:val="18"/>
          <w:szCs w:val="18"/>
        </w:rPr>
        <w:t xml:space="preserve"> </w:t>
      </w:r>
      <w:r w:rsidR="00217BAD">
        <w:rPr>
          <w:rFonts w:ascii="Open Sans" w:hAnsi="Open Sans" w:cs="Open Sans"/>
          <w:sz w:val="18"/>
          <w:szCs w:val="18"/>
        </w:rPr>
        <w:t>extending</w:t>
      </w:r>
      <w:r w:rsidR="00602042">
        <w:rPr>
          <w:rFonts w:ascii="Open Sans" w:hAnsi="Open Sans" w:cs="Open Sans"/>
          <w:sz w:val="18"/>
          <w:szCs w:val="18"/>
        </w:rPr>
        <w:t xml:space="preserve"> </w:t>
      </w:r>
      <w:r>
        <w:rPr>
          <w:rFonts w:ascii="Open Sans" w:hAnsi="Open Sans" w:cs="Open Sans"/>
          <w:sz w:val="18"/>
          <w:szCs w:val="18"/>
        </w:rPr>
        <w:t xml:space="preserve">a successful </w:t>
      </w:r>
      <w:r w:rsidR="00217BAD">
        <w:rPr>
          <w:rFonts w:ascii="Open Sans" w:hAnsi="Open Sans" w:cs="Open Sans"/>
          <w:sz w:val="18"/>
          <w:szCs w:val="18"/>
        </w:rPr>
        <w:t>p</w:t>
      </w:r>
      <w:r w:rsidR="00602042">
        <w:rPr>
          <w:rFonts w:ascii="Open Sans" w:hAnsi="Open Sans" w:cs="Open Sans"/>
          <w:sz w:val="18"/>
          <w:szCs w:val="18"/>
        </w:rPr>
        <w:t xml:space="preserve">rogram aimed at training teachers, </w:t>
      </w:r>
    </w:p>
    <w:p w14:paraId="59DF62C5" w14:textId="77777777" w:rsidR="00CE20BF" w:rsidRDefault="00CE20BF" w:rsidP="00CE20BF">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ab/>
      </w:r>
      <w:r w:rsidR="00602042">
        <w:rPr>
          <w:rFonts w:ascii="Open Sans" w:hAnsi="Open Sans" w:cs="Open Sans"/>
          <w:sz w:val="18"/>
          <w:szCs w:val="18"/>
        </w:rPr>
        <w:t>working with students, and supporting writing pedagogy in Harrison County</w:t>
      </w:r>
      <w:r w:rsidR="00217BAD">
        <w:rPr>
          <w:rFonts w:ascii="Open Sans" w:hAnsi="Open Sans" w:cs="Open Sans"/>
          <w:sz w:val="18"/>
          <w:szCs w:val="18"/>
        </w:rPr>
        <w:t xml:space="preserve">’s </w:t>
      </w:r>
    </w:p>
    <w:p w14:paraId="0D7BA9AB" w14:textId="69DD0697" w:rsidR="00602042" w:rsidRDefault="00CE20BF" w:rsidP="00CE20BF">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ab/>
      </w:r>
      <w:r w:rsidR="00217BAD">
        <w:rPr>
          <w:rFonts w:ascii="Open Sans" w:hAnsi="Open Sans" w:cs="Open Sans"/>
          <w:sz w:val="18"/>
          <w:szCs w:val="18"/>
        </w:rPr>
        <w:t>underperforming schools</w:t>
      </w:r>
      <w:r w:rsidR="00602042">
        <w:rPr>
          <w:rFonts w:ascii="Open Sans" w:hAnsi="Open Sans" w:cs="Open Sans"/>
          <w:sz w:val="18"/>
          <w:szCs w:val="18"/>
        </w:rPr>
        <w:t>.</w:t>
      </w:r>
      <w:r w:rsidR="00602042">
        <w:rPr>
          <w:rFonts w:ascii="Open Sans" w:hAnsi="Open Sans" w:cs="Open Sans"/>
          <w:sz w:val="18"/>
          <w:szCs w:val="18"/>
        </w:rPr>
        <w:tab/>
        <w:t>$100,000</w:t>
      </w:r>
    </w:p>
    <w:p w14:paraId="41D1F159" w14:textId="77777777" w:rsidR="00CE20BF" w:rsidRDefault="00602042" w:rsidP="00602042">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1997</w:t>
      </w:r>
      <w:r>
        <w:rPr>
          <w:rFonts w:ascii="Open Sans" w:hAnsi="Open Sans" w:cs="Open Sans"/>
          <w:sz w:val="18"/>
          <w:szCs w:val="18"/>
        </w:rPr>
        <w:tab/>
        <w:t>GOALS 2000 Education Grant, U.S. Department</w:t>
      </w:r>
      <w:r w:rsidR="00CC462D">
        <w:rPr>
          <w:rFonts w:ascii="Open Sans" w:hAnsi="Open Sans" w:cs="Open Sans"/>
          <w:sz w:val="18"/>
          <w:szCs w:val="18"/>
        </w:rPr>
        <w:t xml:space="preserve"> of Education</w:t>
      </w:r>
      <w:r>
        <w:rPr>
          <w:rFonts w:ascii="Open Sans" w:hAnsi="Open Sans" w:cs="Open Sans"/>
          <w:sz w:val="18"/>
          <w:szCs w:val="18"/>
        </w:rPr>
        <w:t xml:space="preserve">. </w:t>
      </w:r>
      <w:r w:rsidR="00CE20BF">
        <w:rPr>
          <w:rFonts w:ascii="Open Sans" w:hAnsi="Open Sans" w:cs="Open Sans"/>
          <w:sz w:val="18"/>
          <w:szCs w:val="18"/>
        </w:rPr>
        <w:t xml:space="preserve">Kentucky. </w:t>
      </w:r>
    </w:p>
    <w:p w14:paraId="11BF2AEC" w14:textId="225DDF8C" w:rsidR="00CE20BF" w:rsidRDefault="00CE20BF" w:rsidP="00CE20BF">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ab/>
      </w:r>
      <w:r w:rsidR="00602042">
        <w:rPr>
          <w:rFonts w:ascii="Open Sans" w:hAnsi="Open Sans" w:cs="Open Sans"/>
          <w:sz w:val="18"/>
          <w:szCs w:val="18"/>
        </w:rPr>
        <w:t xml:space="preserve">Grant for </w:t>
      </w:r>
      <w:r w:rsidR="00217BAD">
        <w:rPr>
          <w:rFonts w:ascii="Open Sans" w:hAnsi="Open Sans" w:cs="Open Sans"/>
          <w:sz w:val="18"/>
          <w:szCs w:val="18"/>
        </w:rPr>
        <w:t>continuing and</w:t>
      </w:r>
      <w:r w:rsidR="00602042">
        <w:rPr>
          <w:rFonts w:ascii="Open Sans" w:hAnsi="Open Sans" w:cs="Open Sans"/>
          <w:sz w:val="18"/>
          <w:szCs w:val="18"/>
        </w:rPr>
        <w:t xml:space="preserve"> </w:t>
      </w:r>
      <w:r w:rsidR="00217BAD">
        <w:rPr>
          <w:rFonts w:ascii="Open Sans" w:hAnsi="Open Sans" w:cs="Open Sans"/>
          <w:sz w:val="18"/>
          <w:szCs w:val="18"/>
        </w:rPr>
        <w:t xml:space="preserve">extending </w:t>
      </w:r>
      <w:r>
        <w:rPr>
          <w:rFonts w:ascii="Open Sans" w:hAnsi="Open Sans" w:cs="Open Sans"/>
          <w:sz w:val="18"/>
          <w:szCs w:val="18"/>
        </w:rPr>
        <w:t xml:space="preserve">a successful </w:t>
      </w:r>
      <w:r w:rsidR="00217BAD">
        <w:rPr>
          <w:rFonts w:ascii="Open Sans" w:hAnsi="Open Sans" w:cs="Open Sans"/>
          <w:sz w:val="18"/>
          <w:szCs w:val="18"/>
        </w:rPr>
        <w:t>p</w:t>
      </w:r>
      <w:r w:rsidR="00602042">
        <w:rPr>
          <w:rFonts w:ascii="Open Sans" w:hAnsi="Open Sans" w:cs="Open Sans"/>
          <w:sz w:val="18"/>
          <w:szCs w:val="18"/>
        </w:rPr>
        <w:t xml:space="preserve">rogram aimed at training teachers, </w:t>
      </w:r>
    </w:p>
    <w:p w14:paraId="2E43BB21" w14:textId="77777777" w:rsidR="00CE20BF" w:rsidRDefault="00CE20BF" w:rsidP="00CE20BF">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ab/>
      </w:r>
      <w:r w:rsidR="00602042">
        <w:rPr>
          <w:rFonts w:ascii="Open Sans" w:hAnsi="Open Sans" w:cs="Open Sans"/>
          <w:sz w:val="18"/>
          <w:szCs w:val="18"/>
        </w:rPr>
        <w:t>working with students, supporting writing pedagogy</w:t>
      </w:r>
      <w:r w:rsidR="00217BAD">
        <w:rPr>
          <w:rFonts w:ascii="Open Sans" w:hAnsi="Open Sans" w:cs="Open Sans"/>
          <w:sz w:val="18"/>
          <w:szCs w:val="18"/>
        </w:rPr>
        <w:t>,</w:t>
      </w:r>
      <w:r w:rsidR="00602042">
        <w:rPr>
          <w:rFonts w:ascii="Open Sans" w:hAnsi="Open Sans" w:cs="Open Sans"/>
          <w:sz w:val="18"/>
          <w:szCs w:val="18"/>
        </w:rPr>
        <w:t xml:space="preserve"> </w:t>
      </w:r>
      <w:r w:rsidR="00217BAD">
        <w:rPr>
          <w:rFonts w:ascii="Open Sans" w:hAnsi="Open Sans" w:cs="Open Sans"/>
          <w:sz w:val="18"/>
          <w:szCs w:val="18"/>
        </w:rPr>
        <w:t xml:space="preserve">and creating curricula </w:t>
      </w:r>
    </w:p>
    <w:p w14:paraId="08AD121D" w14:textId="19A81558" w:rsidR="00602042" w:rsidRDefault="00CE20BF" w:rsidP="00CE20BF">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ab/>
      </w:r>
      <w:r w:rsidR="00602042">
        <w:rPr>
          <w:rFonts w:ascii="Open Sans" w:hAnsi="Open Sans" w:cs="Open Sans"/>
          <w:sz w:val="18"/>
          <w:szCs w:val="18"/>
        </w:rPr>
        <w:t>in Harrison County</w:t>
      </w:r>
      <w:r w:rsidR="00217BAD">
        <w:rPr>
          <w:rFonts w:ascii="Open Sans" w:hAnsi="Open Sans" w:cs="Open Sans"/>
          <w:sz w:val="18"/>
          <w:szCs w:val="18"/>
        </w:rPr>
        <w:t>’s underperforming schools</w:t>
      </w:r>
      <w:r w:rsidR="00602042">
        <w:rPr>
          <w:rFonts w:ascii="Open Sans" w:hAnsi="Open Sans" w:cs="Open Sans"/>
          <w:sz w:val="18"/>
          <w:szCs w:val="18"/>
        </w:rPr>
        <w:tab/>
        <w:t>$100,000</w:t>
      </w:r>
    </w:p>
    <w:p w14:paraId="30BC7226" w14:textId="77777777" w:rsidR="00CE20BF" w:rsidRDefault="00602042" w:rsidP="00602042">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1996</w:t>
      </w:r>
      <w:r>
        <w:rPr>
          <w:rFonts w:ascii="Open Sans" w:hAnsi="Open Sans" w:cs="Open Sans"/>
          <w:sz w:val="18"/>
          <w:szCs w:val="18"/>
        </w:rPr>
        <w:tab/>
        <w:t xml:space="preserve">GOALS 2000 Education Grant, U.S. </w:t>
      </w:r>
      <w:r w:rsidR="00CC462D">
        <w:rPr>
          <w:rFonts w:ascii="Open Sans" w:hAnsi="Open Sans" w:cs="Open Sans"/>
          <w:sz w:val="18"/>
          <w:szCs w:val="18"/>
        </w:rPr>
        <w:t xml:space="preserve">Department of </w:t>
      </w:r>
      <w:r>
        <w:rPr>
          <w:rFonts w:ascii="Open Sans" w:hAnsi="Open Sans" w:cs="Open Sans"/>
          <w:sz w:val="18"/>
          <w:szCs w:val="18"/>
        </w:rPr>
        <w:t xml:space="preserve">Education. </w:t>
      </w:r>
      <w:r w:rsidR="00CE20BF">
        <w:rPr>
          <w:rFonts w:ascii="Open Sans" w:hAnsi="Open Sans" w:cs="Open Sans"/>
          <w:sz w:val="18"/>
          <w:szCs w:val="18"/>
        </w:rPr>
        <w:t>Kentucky.</w:t>
      </w:r>
    </w:p>
    <w:p w14:paraId="24E80754" w14:textId="77777777" w:rsidR="00CE20BF" w:rsidRDefault="00CE20BF" w:rsidP="00CE20BF">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ab/>
      </w:r>
      <w:r w:rsidR="00602042">
        <w:rPr>
          <w:rFonts w:ascii="Open Sans" w:hAnsi="Open Sans" w:cs="Open Sans"/>
          <w:sz w:val="18"/>
          <w:szCs w:val="18"/>
        </w:rPr>
        <w:t xml:space="preserve">Grant for developing a </w:t>
      </w:r>
      <w:r w:rsidR="00217BAD">
        <w:rPr>
          <w:rFonts w:ascii="Open Sans" w:hAnsi="Open Sans" w:cs="Open Sans"/>
          <w:sz w:val="18"/>
          <w:szCs w:val="18"/>
        </w:rPr>
        <w:t>p</w:t>
      </w:r>
      <w:r w:rsidR="00602042">
        <w:rPr>
          <w:rFonts w:ascii="Open Sans" w:hAnsi="Open Sans" w:cs="Open Sans"/>
          <w:sz w:val="18"/>
          <w:szCs w:val="18"/>
        </w:rPr>
        <w:t xml:space="preserve">rogram aimed at training teachers, working with students, </w:t>
      </w:r>
    </w:p>
    <w:p w14:paraId="7FDC5168" w14:textId="77777777" w:rsidR="00CE20BF" w:rsidRDefault="00CE20BF" w:rsidP="00CE20BF">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ab/>
      </w:r>
      <w:r w:rsidR="00602042">
        <w:rPr>
          <w:rFonts w:ascii="Open Sans" w:hAnsi="Open Sans" w:cs="Open Sans"/>
          <w:sz w:val="18"/>
          <w:szCs w:val="18"/>
        </w:rPr>
        <w:t>supporting writing pedagogy</w:t>
      </w:r>
      <w:r w:rsidR="00217BAD">
        <w:rPr>
          <w:rFonts w:ascii="Open Sans" w:hAnsi="Open Sans" w:cs="Open Sans"/>
          <w:sz w:val="18"/>
          <w:szCs w:val="18"/>
        </w:rPr>
        <w:t>, and creating curricula</w:t>
      </w:r>
      <w:r w:rsidR="00602042">
        <w:rPr>
          <w:rFonts w:ascii="Open Sans" w:hAnsi="Open Sans" w:cs="Open Sans"/>
          <w:sz w:val="18"/>
          <w:szCs w:val="18"/>
        </w:rPr>
        <w:t xml:space="preserve"> in Harrison County</w:t>
      </w:r>
      <w:r w:rsidR="00217BAD">
        <w:rPr>
          <w:rFonts w:ascii="Open Sans" w:hAnsi="Open Sans" w:cs="Open Sans"/>
          <w:sz w:val="18"/>
          <w:szCs w:val="18"/>
        </w:rPr>
        <w:t xml:space="preserve">’s </w:t>
      </w:r>
    </w:p>
    <w:p w14:paraId="1E9DDD23" w14:textId="422C0B9A" w:rsidR="00602042" w:rsidRDefault="00CE20BF" w:rsidP="00CE20BF">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ab/>
      </w:r>
      <w:r w:rsidR="00217BAD">
        <w:rPr>
          <w:rFonts w:ascii="Open Sans" w:hAnsi="Open Sans" w:cs="Open Sans"/>
          <w:sz w:val="18"/>
          <w:szCs w:val="18"/>
        </w:rPr>
        <w:t>underperforming schools.</w:t>
      </w:r>
      <w:r w:rsidR="00602042">
        <w:rPr>
          <w:rFonts w:ascii="Open Sans" w:hAnsi="Open Sans" w:cs="Open Sans"/>
          <w:sz w:val="18"/>
          <w:szCs w:val="18"/>
        </w:rPr>
        <w:tab/>
      </w:r>
      <w:r w:rsidR="00602042">
        <w:rPr>
          <w:rFonts w:ascii="Open Sans" w:hAnsi="Open Sans" w:cs="Open Sans"/>
          <w:sz w:val="18"/>
          <w:szCs w:val="18"/>
        </w:rPr>
        <w:tab/>
        <w:t>$80,000</w:t>
      </w:r>
    </w:p>
    <w:p w14:paraId="6016DC31" w14:textId="77777777" w:rsidR="00CE20BF" w:rsidRDefault="00602042" w:rsidP="00602042">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199</w:t>
      </w:r>
      <w:r w:rsidR="00F952E8">
        <w:rPr>
          <w:rFonts w:ascii="Open Sans" w:hAnsi="Open Sans" w:cs="Open Sans"/>
          <w:sz w:val="18"/>
          <w:szCs w:val="18"/>
        </w:rPr>
        <w:t>5</w:t>
      </w:r>
      <w:r>
        <w:rPr>
          <w:rFonts w:ascii="Open Sans" w:hAnsi="Open Sans" w:cs="Open Sans"/>
          <w:sz w:val="18"/>
          <w:szCs w:val="18"/>
        </w:rPr>
        <w:tab/>
        <w:t xml:space="preserve">GOALS 2000 Education Grant, U.S. </w:t>
      </w:r>
      <w:r w:rsidR="00CC462D">
        <w:rPr>
          <w:rFonts w:ascii="Open Sans" w:hAnsi="Open Sans" w:cs="Open Sans"/>
          <w:sz w:val="18"/>
          <w:szCs w:val="18"/>
        </w:rPr>
        <w:t xml:space="preserve">Department of </w:t>
      </w:r>
      <w:r>
        <w:rPr>
          <w:rFonts w:ascii="Open Sans" w:hAnsi="Open Sans" w:cs="Open Sans"/>
          <w:sz w:val="18"/>
          <w:szCs w:val="18"/>
        </w:rPr>
        <w:t xml:space="preserve">Education. </w:t>
      </w:r>
      <w:r w:rsidR="00CE20BF">
        <w:rPr>
          <w:rFonts w:ascii="Open Sans" w:hAnsi="Open Sans" w:cs="Open Sans"/>
          <w:sz w:val="18"/>
          <w:szCs w:val="18"/>
        </w:rPr>
        <w:t>Kentucky.</w:t>
      </w:r>
    </w:p>
    <w:p w14:paraId="2A4BA774" w14:textId="77777777" w:rsidR="00CE20BF" w:rsidRDefault="00CE20BF" w:rsidP="00CE20BF">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ab/>
      </w:r>
      <w:r w:rsidR="00602042">
        <w:rPr>
          <w:rFonts w:ascii="Open Sans" w:hAnsi="Open Sans" w:cs="Open Sans"/>
          <w:sz w:val="18"/>
          <w:szCs w:val="18"/>
        </w:rPr>
        <w:t xml:space="preserve">Grant for developing a </w:t>
      </w:r>
      <w:r w:rsidR="00217BAD">
        <w:rPr>
          <w:rFonts w:ascii="Open Sans" w:hAnsi="Open Sans" w:cs="Open Sans"/>
          <w:sz w:val="18"/>
          <w:szCs w:val="18"/>
        </w:rPr>
        <w:t>p</w:t>
      </w:r>
      <w:r w:rsidR="00602042">
        <w:rPr>
          <w:rFonts w:ascii="Open Sans" w:hAnsi="Open Sans" w:cs="Open Sans"/>
          <w:sz w:val="18"/>
          <w:szCs w:val="18"/>
        </w:rPr>
        <w:t xml:space="preserve">rogram aimed at training teachers, working with students, </w:t>
      </w:r>
    </w:p>
    <w:p w14:paraId="03EDD268" w14:textId="77777777" w:rsidR="00CE20BF" w:rsidRDefault="00CE20BF" w:rsidP="00CE20BF">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ab/>
      </w:r>
      <w:r w:rsidR="00602042">
        <w:rPr>
          <w:rFonts w:ascii="Open Sans" w:hAnsi="Open Sans" w:cs="Open Sans"/>
          <w:sz w:val="18"/>
          <w:szCs w:val="18"/>
        </w:rPr>
        <w:t>supporting writing pedagogy</w:t>
      </w:r>
      <w:r w:rsidR="00217BAD">
        <w:rPr>
          <w:rFonts w:ascii="Open Sans" w:hAnsi="Open Sans" w:cs="Open Sans"/>
          <w:sz w:val="18"/>
          <w:szCs w:val="18"/>
        </w:rPr>
        <w:t>, and creating curricula</w:t>
      </w:r>
      <w:r w:rsidR="00602042">
        <w:rPr>
          <w:rFonts w:ascii="Open Sans" w:hAnsi="Open Sans" w:cs="Open Sans"/>
          <w:sz w:val="18"/>
          <w:szCs w:val="18"/>
        </w:rPr>
        <w:t xml:space="preserve"> in Harrison County</w:t>
      </w:r>
      <w:r w:rsidR="00217BAD">
        <w:rPr>
          <w:rFonts w:ascii="Open Sans" w:hAnsi="Open Sans" w:cs="Open Sans"/>
          <w:sz w:val="18"/>
          <w:szCs w:val="18"/>
        </w:rPr>
        <w:t xml:space="preserve">’s </w:t>
      </w:r>
    </w:p>
    <w:p w14:paraId="3ED11F6E" w14:textId="55AD8E03" w:rsidR="00602042" w:rsidRDefault="00CE20BF" w:rsidP="00CE20BF">
      <w:pPr>
        <w:tabs>
          <w:tab w:val="left" w:pos="1260"/>
          <w:tab w:val="left" w:pos="1800"/>
          <w:tab w:val="left" w:pos="2880"/>
          <w:tab w:val="left" w:pos="8550"/>
        </w:tabs>
        <w:ind w:left="1260" w:hanging="1260"/>
        <w:rPr>
          <w:rFonts w:ascii="Open Sans" w:hAnsi="Open Sans" w:cs="Open Sans"/>
          <w:sz w:val="18"/>
          <w:szCs w:val="18"/>
        </w:rPr>
      </w:pPr>
      <w:r>
        <w:rPr>
          <w:rFonts w:ascii="Open Sans" w:hAnsi="Open Sans" w:cs="Open Sans"/>
          <w:sz w:val="18"/>
          <w:szCs w:val="18"/>
        </w:rPr>
        <w:tab/>
      </w:r>
      <w:r w:rsidR="00217BAD">
        <w:rPr>
          <w:rFonts w:ascii="Open Sans" w:hAnsi="Open Sans" w:cs="Open Sans"/>
          <w:sz w:val="18"/>
          <w:szCs w:val="18"/>
        </w:rPr>
        <w:t>underperforming schools</w:t>
      </w:r>
      <w:r w:rsidR="00602042">
        <w:rPr>
          <w:rFonts w:ascii="Open Sans" w:hAnsi="Open Sans" w:cs="Open Sans"/>
          <w:sz w:val="18"/>
          <w:szCs w:val="18"/>
        </w:rPr>
        <w:t>.</w:t>
      </w:r>
      <w:r w:rsidR="00602042">
        <w:rPr>
          <w:rFonts w:ascii="Open Sans" w:hAnsi="Open Sans" w:cs="Open Sans"/>
          <w:sz w:val="18"/>
          <w:szCs w:val="18"/>
        </w:rPr>
        <w:tab/>
      </w:r>
      <w:r w:rsidR="00602042">
        <w:rPr>
          <w:rFonts w:ascii="Open Sans" w:hAnsi="Open Sans" w:cs="Open Sans"/>
          <w:sz w:val="18"/>
          <w:szCs w:val="18"/>
        </w:rPr>
        <w:tab/>
        <w:t>$</w:t>
      </w:r>
      <w:r w:rsidR="00217BAD">
        <w:rPr>
          <w:rFonts w:ascii="Open Sans" w:hAnsi="Open Sans" w:cs="Open Sans"/>
          <w:sz w:val="18"/>
          <w:szCs w:val="18"/>
        </w:rPr>
        <w:t>6</w:t>
      </w:r>
      <w:r w:rsidR="00602042">
        <w:rPr>
          <w:rFonts w:ascii="Open Sans" w:hAnsi="Open Sans" w:cs="Open Sans"/>
          <w:sz w:val="18"/>
          <w:szCs w:val="18"/>
        </w:rPr>
        <w:t>0,000</w:t>
      </w:r>
    </w:p>
    <w:p w14:paraId="27FF093C" w14:textId="77777777" w:rsidR="00632F80" w:rsidRPr="00A20BD3" w:rsidRDefault="00632F80" w:rsidP="00632F80">
      <w:pPr>
        <w:ind w:left="1260" w:hanging="1260"/>
        <w:rPr>
          <w:rFonts w:ascii="Open Sans" w:hAnsi="Open Sans" w:cs="Open Sans"/>
          <w:sz w:val="18"/>
          <w:szCs w:val="18"/>
        </w:rPr>
      </w:pPr>
    </w:p>
    <w:p w14:paraId="63B3AA99" w14:textId="7EA4ACC9" w:rsidR="00444DC1" w:rsidRDefault="00444DC1" w:rsidP="00632F80">
      <w:pPr>
        <w:pBdr>
          <w:bottom w:val="single" w:sz="4" w:space="1" w:color="auto"/>
        </w:pBdr>
        <w:rPr>
          <w:rFonts w:ascii="Lato" w:hAnsi="Lato"/>
          <w:b/>
          <w:bCs/>
        </w:rPr>
      </w:pPr>
    </w:p>
    <w:p w14:paraId="13B9DABE" w14:textId="77777777" w:rsidR="00632F80" w:rsidRPr="000707F4" w:rsidRDefault="00632F80" w:rsidP="00632F80">
      <w:pPr>
        <w:pBdr>
          <w:bottom w:val="single" w:sz="4" w:space="1" w:color="auto"/>
        </w:pBdr>
        <w:rPr>
          <w:rFonts w:ascii="Geomanist" w:hAnsi="Geomanist"/>
          <w:b/>
          <w:bCs/>
        </w:rPr>
      </w:pPr>
      <w:r w:rsidRPr="000707F4">
        <w:rPr>
          <w:rFonts w:ascii="Geomanist" w:hAnsi="Geomanist"/>
          <w:b/>
          <w:bCs/>
        </w:rPr>
        <w:t>TEACHING</w:t>
      </w:r>
    </w:p>
    <w:p w14:paraId="380F33AA" w14:textId="5C09544F" w:rsidR="00602042" w:rsidRDefault="00602042" w:rsidP="00602042">
      <w:pPr>
        <w:tabs>
          <w:tab w:val="left" w:pos="1260"/>
          <w:tab w:val="left" w:pos="1800"/>
          <w:tab w:val="left" w:pos="2880"/>
          <w:tab w:val="left" w:pos="8550"/>
        </w:tabs>
        <w:ind w:left="1260" w:hanging="1260"/>
        <w:rPr>
          <w:rFonts w:ascii="Open Sans" w:hAnsi="Open Sans" w:cs="Open Sans"/>
          <w:sz w:val="18"/>
          <w:szCs w:val="18"/>
        </w:rPr>
      </w:pPr>
    </w:p>
    <w:p w14:paraId="63F6840F" w14:textId="34A63D8C" w:rsidR="000042C7" w:rsidRDefault="009A1E9A" w:rsidP="000042C7">
      <w:pPr>
        <w:pStyle w:val="ListParagraph"/>
        <w:numPr>
          <w:ilvl w:val="0"/>
          <w:numId w:val="1"/>
        </w:numPr>
        <w:tabs>
          <w:tab w:val="left" w:pos="1260"/>
          <w:tab w:val="left" w:pos="1800"/>
          <w:tab w:val="left" w:pos="2880"/>
          <w:tab w:val="left" w:pos="8550"/>
        </w:tabs>
        <w:ind w:left="360"/>
        <w:rPr>
          <w:rFonts w:ascii="Open Sans" w:hAnsi="Open Sans" w:cs="Open Sans"/>
          <w:b/>
          <w:bCs/>
          <w:sz w:val="18"/>
          <w:szCs w:val="18"/>
        </w:rPr>
      </w:pPr>
      <w:r>
        <w:rPr>
          <w:rFonts w:ascii="Open Sans" w:hAnsi="Open Sans" w:cs="Open Sans"/>
          <w:b/>
          <w:bCs/>
          <w:sz w:val="18"/>
          <w:szCs w:val="18"/>
        </w:rPr>
        <w:t>Honors</w:t>
      </w:r>
      <w:r w:rsidR="005378F8">
        <w:rPr>
          <w:rFonts w:ascii="Open Sans" w:hAnsi="Open Sans" w:cs="Open Sans"/>
          <w:b/>
          <w:bCs/>
          <w:sz w:val="18"/>
          <w:szCs w:val="18"/>
        </w:rPr>
        <w:t xml:space="preserve"> Courses:</w:t>
      </w:r>
      <w:r>
        <w:rPr>
          <w:rFonts w:ascii="Open Sans" w:hAnsi="Open Sans" w:cs="Open Sans"/>
          <w:b/>
          <w:bCs/>
          <w:sz w:val="18"/>
          <w:szCs w:val="18"/>
        </w:rPr>
        <w:t xml:space="preserve"> </w:t>
      </w:r>
      <w:r w:rsidR="00B20548">
        <w:rPr>
          <w:rFonts w:ascii="Open Sans" w:hAnsi="Open Sans" w:cs="Open Sans"/>
          <w:b/>
          <w:bCs/>
          <w:sz w:val="18"/>
          <w:szCs w:val="18"/>
        </w:rPr>
        <w:t>Pedagogical Innovation</w:t>
      </w:r>
      <w:r w:rsidR="00443038">
        <w:rPr>
          <w:rFonts w:ascii="Open Sans" w:hAnsi="Open Sans" w:cs="Open Sans"/>
          <w:b/>
          <w:bCs/>
          <w:sz w:val="18"/>
          <w:szCs w:val="18"/>
        </w:rPr>
        <w:t xml:space="preserve"> and Experiential Learning</w:t>
      </w:r>
    </w:p>
    <w:p w14:paraId="78AAB65E" w14:textId="154D799D" w:rsidR="00D55427" w:rsidRDefault="00D55427" w:rsidP="00D55427">
      <w:pPr>
        <w:tabs>
          <w:tab w:val="left" w:pos="1260"/>
          <w:tab w:val="left" w:pos="1800"/>
          <w:tab w:val="left" w:pos="2880"/>
          <w:tab w:val="left" w:pos="8550"/>
        </w:tabs>
        <w:rPr>
          <w:rFonts w:ascii="Open Sans" w:hAnsi="Open Sans" w:cs="Open Sans"/>
          <w:b/>
          <w:bCs/>
          <w:sz w:val="18"/>
          <w:szCs w:val="18"/>
        </w:rPr>
      </w:pPr>
    </w:p>
    <w:p w14:paraId="23B70E2C" w14:textId="5E744ECE" w:rsidR="00D55427" w:rsidRPr="005378F8" w:rsidRDefault="00D55427" w:rsidP="00D55427">
      <w:pPr>
        <w:tabs>
          <w:tab w:val="left" w:pos="1260"/>
          <w:tab w:val="left" w:pos="1800"/>
          <w:tab w:val="left" w:pos="2880"/>
          <w:tab w:val="left" w:pos="8550"/>
        </w:tabs>
        <w:rPr>
          <w:rFonts w:ascii="Open Sans" w:hAnsi="Open Sans" w:cs="Open Sans"/>
          <w:b/>
          <w:bCs/>
          <w:sz w:val="18"/>
          <w:szCs w:val="18"/>
        </w:rPr>
      </w:pPr>
      <w:r w:rsidRPr="005378F8">
        <w:rPr>
          <w:rFonts w:ascii="Open Sans" w:hAnsi="Open Sans" w:cs="Open Sans"/>
          <w:b/>
          <w:bCs/>
          <w:sz w:val="18"/>
          <w:szCs w:val="18"/>
        </w:rPr>
        <w:t>Nature of Giving (</w:t>
      </w:r>
      <w:r w:rsidR="00321BCE">
        <w:rPr>
          <w:rFonts w:ascii="Open Sans" w:hAnsi="Open Sans" w:cs="Open Sans"/>
          <w:b/>
          <w:bCs/>
          <w:sz w:val="18"/>
          <w:szCs w:val="18"/>
        </w:rPr>
        <w:t xml:space="preserve">taught annually </w:t>
      </w:r>
      <w:r w:rsidRPr="005378F8">
        <w:rPr>
          <w:rFonts w:ascii="Open Sans" w:hAnsi="Open Sans" w:cs="Open Sans"/>
          <w:b/>
          <w:bCs/>
          <w:sz w:val="18"/>
          <w:szCs w:val="18"/>
        </w:rPr>
        <w:t>2010</w:t>
      </w:r>
      <w:r w:rsidR="00052506">
        <w:rPr>
          <w:rFonts w:ascii="Open Sans" w:hAnsi="Open Sans" w:cs="Open Sans"/>
          <w:b/>
          <w:bCs/>
          <w:sz w:val="18"/>
          <w:szCs w:val="18"/>
        </w:rPr>
        <w:t>–</w:t>
      </w:r>
      <w:r w:rsidRPr="005378F8">
        <w:rPr>
          <w:rFonts w:ascii="Open Sans" w:hAnsi="Open Sans" w:cs="Open Sans"/>
          <w:b/>
          <w:bCs/>
          <w:sz w:val="18"/>
          <w:szCs w:val="18"/>
        </w:rPr>
        <w:t>22, Colloquium</w:t>
      </w:r>
      <w:r w:rsidR="000A27A7">
        <w:rPr>
          <w:rFonts w:ascii="Open Sans" w:hAnsi="Open Sans" w:cs="Open Sans"/>
          <w:b/>
          <w:bCs/>
          <w:sz w:val="18"/>
          <w:szCs w:val="18"/>
        </w:rPr>
        <w:t>; 40000</w:t>
      </w:r>
      <w:r w:rsidR="00052506">
        <w:rPr>
          <w:rFonts w:ascii="Open Sans" w:hAnsi="Open Sans" w:cs="Open Sans"/>
          <w:b/>
          <w:bCs/>
          <w:sz w:val="18"/>
          <w:szCs w:val="18"/>
        </w:rPr>
        <w:t>–</w:t>
      </w:r>
      <w:r w:rsidR="000A27A7">
        <w:rPr>
          <w:rFonts w:ascii="Open Sans" w:hAnsi="Open Sans" w:cs="Open Sans"/>
          <w:b/>
          <w:bCs/>
          <w:sz w:val="18"/>
          <w:szCs w:val="18"/>
        </w:rPr>
        <w:t>level course</w:t>
      </w:r>
      <w:r w:rsidRPr="005378F8">
        <w:rPr>
          <w:rFonts w:ascii="Open Sans" w:hAnsi="Open Sans" w:cs="Open Sans"/>
          <w:b/>
          <w:bCs/>
          <w:sz w:val="18"/>
          <w:szCs w:val="18"/>
        </w:rPr>
        <w:t>)</w:t>
      </w:r>
    </w:p>
    <w:p w14:paraId="41EE154B" w14:textId="32D143A8" w:rsidR="005378F8" w:rsidRDefault="005378F8" w:rsidP="005378F8">
      <w:pPr>
        <w:rPr>
          <w:rFonts w:ascii="Open Sans" w:hAnsi="Open Sans" w:cs="Open Sans"/>
          <w:sz w:val="18"/>
          <w:szCs w:val="18"/>
        </w:rPr>
      </w:pPr>
      <w:r w:rsidRPr="00A05F31">
        <w:rPr>
          <w:rFonts w:ascii="Open Sans" w:hAnsi="Open Sans" w:cs="Open Sans"/>
          <w:sz w:val="18"/>
          <w:szCs w:val="18"/>
        </w:rPr>
        <w:t xml:space="preserve">Few universities offer courses in philanthropy or grant making.  An even fewer number offer those courses in areas outside business schools, public policy/management programs, </w:t>
      </w:r>
      <w:r>
        <w:rPr>
          <w:rFonts w:ascii="Open Sans" w:hAnsi="Open Sans" w:cs="Open Sans"/>
          <w:sz w:val="18"/>
          <w:szCs w:val="18"/>
        </w:rPr>
        <w:t xml:space="preserve">or </w:t>
      </w:r>
      <w:r w:rsidRPr="00A05F31">
        <w:rPr>
          <w:rFonts w:ascii="Open Sans" w:hAnsi="Open Sans" w:cs="Open Sans"/>
          <w:sz w:val="18"/>
          <w:szCs w:val="18"/>
        </w:rPr>
        <w:t xml:space="preserve">graduate courses. </w:t>
      </w:r>
      <w:r>
        <w:rPr>
          <w:rFonts w:ascii="Open Sans" w:hAnsi="Open Sans" w:cs="Open Sans"/>
          <w:sz w:val="18"/>
          <w:szCs w:val="18"/>
        </w:rPr>
        <w:t>A</w:t>
      </w:r>
      <w:r w:rsidRPr="00A05F31">
        <w:rPr>
          <w:rFonts w:ascii="Open Sans" w:hAnsi="Open Sans" w:cs="Open Sans"/>
          <w:sz w:val="18"/>
          <w:szCs w:val="18"/>
        </w:rPr>
        <w:t xml:space="preserve"> rough accounting of curricula at the top-ranked 100 universities reveals that over 4000 classes on </w:t>
      </w:r>
      <w:r>
        <w:rPr>
          <w:rFonts w:ascii="Open Sans" w:hAnsi="Open Sans" w:cs="Open Sans"/>
          <w:sz w:val="18"/>
          <w:szCs w:val="18"/>
        </w:rPr>
        <w:t>e</w:t>
      </w:r>
      <w:r w:rsidRPr="00A05F31">
        <w:rPr>
          <w:rFonts w:ascii="Open Sans" w:hAnsi="Open Sans" w:cs="Open Sans"/>
          <w:sz w:val="18"/>
          <w:szCs w:val="18"/>
        </w:rPr>
        <w:t>conomics exist</w:t>
      </w:r>
      <w:r w:rsidR="005B28F8">
        <w:rPr>
          <w:rFonts w:ascii="Open Sans" w:hAnsi="Open Sans" w:cs="Open Sans"/>
          <w:sz w:val="18"/>
          <w:szCs w:val="18"/>
        </w:rPr>
        <w:t xml:space="preserve"> versus approximately </w:t>
      </w:r>
      <w:r w:rsidRPr="00A05F31">
        <w:rPr>
          <w:rFonts w:ascii="Open Sans" w:hAnsi="Open Sans" w:cs="Open Sans"/>
          <w:sz w:val="18"/>
          <w:szCs w:val="18"/>
        </w:rPr>
        <w:t xml:space="preserve">250 classes on philanthropy. </w:t>
      </w:r>
      <w:r>
        <w:rPr>
          <w:rFonts w:ascii="Open Sans" w:hAnsi="Open Sans" w:cs="Open Sans"/>
          <w:sz w:val="18"/>
          <w:szCs w:val="18"/>
        </w:rPr>
        <w:t>These</w:t>
      </w:r>
      <w:r w:rsidRPr="00A05F31">
        <w:rPr>
          <w:rFonts w:ascii="Open Sans" w:hAnsi="Open Sans" w:cs="Open Sans"/>
          <w:sz w:val="18"/>
          <w:szCs w:val="18"/>
        </w:rPr>
        <w:t xml:space="preserve"> raw statistics do not include business courses</w:t>
      </w:r>
      <w:r>
        <w:rPr>
          <w:rFonts w:ascii="Open Sans" w:hAnsi="Open Sans" w:cs="Open Sans"/>
          <w:sz w:val="18"/>
          <w:szCs w:val="18"/>
        </w:rPr>
        <w:t xml:space="preserve">. The Giving colloquium approaches learning from two perspectives. First, </w:t>
      </w:r>
      <w:r w:rsidRPr="00B43E7B">
        <w:rPr>
          <w:rFonts w:ascii="Open Sans" w:hAnsi="Open Sans" w:cs="Open Sans"/>
          <w:sz w:val="18"/>
          <w:szCs w:val="18"/>
        </w:rPr>
        <w:t xml:space="preserve">students gain an understanding and appreciation for the meaning/importance of philanthropy.  Students examine the scope and diversity of the philanthropic sector through historical figures like Carnegie and Rockefeller and current philanthropists </w:t>
      </w:r>
      <w:r w:rsidR="00526E72">
        <w:rPr>
          <w:rFonts w:ascii="Open Sans" w:hAnsi="Open Sans" w:cs="Open Sans"/>
          <w:sz w:val="18"/>
          <w:szCs w:val="18"/>
        </w:rPr>
        <w:t>like</w:t>
      </w:r>
      <w:r w:rsidRPr="00B43E7B">
        <w:rPr>
          <w:rFonts w:ascii="Open Sans" w:hAnsi="Open Sans" w:cs="Open Sans"/>
          <w:sz w:val="18"/>
          <w:szCs w:val="18"/>
        </w:rPr>
        <w:t xml:space="preserve"> Buffett and Gates</w:t>
      </w:r>
      <w:r>
        <w:rPr>
          <w:rFonts w:ascii="Open Sans" w:hAnsi="Open Sans" w:cs="Open Sans"/>
          <w:sz w:val="18"/>
          <w:szCs w:val="18"/>
        </w:rPr>
        <w:t xml:space="preserve">. Second, </w:t>
      </w:r>
      <w:r w:rsidRPr="00B43E7B">
        <w:rPr>
          <w:rFonts w:ascii="Open Sans" w:hAnsi="Open Sans" w:cs="Open Sans"/>
          <w:sz w:val="18"/>
          <w:szCs w:val="18"/>
        </w:rPr>
        <w:t xml:space="preserve">students </w:t>
      </w:r>
      <w:r>
        <w:rPr>
          <w:rFonts w:ascii="Open Sans" w:hAnsi="Open Sans" w:cs="Open Sans"/>
          <w:sz w:val="18"/>
          <w:szCs w:val="18"/>
        </w:rPr>
        <w:t>participate</w:t>
      </w:r>
      <w:r w:rsidRPr="00B43E7B">
        <w:rPr>
          <w:rFonts w:ascii="Open Sans" w:hAnsi="Open Sans" w:cs="Open Sans"/>
          <w:sz w:val="18"/>
          <w:szCs w:val="18"/>
        </w:rPr>
        <w:t xml:space="preserve"> in real philanthropic endeavors</w:t>
      </w:r>
      <w:r w:rsidR="00C815AC">
        <w:rPr>
          <w:rFonts w:ascii="Open Sans" w:hAnsi="Open Sans" w:cs="Open Sans"/>
          <w:sz w:val="18"/>
          <w:szCs w:val="18"/>
        </w:rPr>
        <w:t xml:space="preserve"> as a foundation responsible for directing over $75,000</w:t>
      </w:r>
      <w:r w:rsidRPr="00B43E7B">
        <w:rPr>
          <w:rFonts w:ascii="Open Sans" w:hAnsi="Open Sans" w:cs="Open Sans"/>
          <w:sz w:val="18"/>
          <w:szCs w:val="18"/>
        </w:rPr>
        <w:t xml:space="preserve">.  Students research nonprofit organizations, </w:t>
      </w:r>
      <w:r>
        <w:rPr>
          <w:rFonts w:ascii="Open Sans" w:hAnsi="Open Sans" w:cs="Open Sans"/>
          <w:sz w:val="18"/>
          <w:szCs w:val="18"/>
        </w:rPr>
        <w:t xml:space="preserve">conduct site visits, </w:t>
      </w:r>
      <w:r w:rsidR="00B37E05">
        <w:rPr>
          <w:rFonts w:ascii="Open Sans" w:hAnsi="Open Sans" w:cs="Open Sans"/>
          <w:sz w:val="18"/>
          <w:szCs w:val="18"/>
        </w:rPr>
        <w:t>perform financial analysis</w:t>
      </w:r>
      <w:r w:rsidRPr="00A41646">
        <w:rPr>
          <w:rFonts w:ascii="Open Sans" w:hAnsi="Open Sans" w:cs="Open Sans"/>
          <w:sz w:val="18"/>
          <w:szCs w:val="18"/>
        </w:rPr>
        <w:t>, and ultimately</w:t>
      </w:r>
      <w:r w:rsidR="00B71EE3">
        <w:rPr>
          <w:rFonts w:ascii="Open Sans" w:hAnsi="Open Sans" w:cs="Open Sans"/>
          <w:sz w:val="18"/>
          <w:szCs w:val="18"/>
        </w:rPr>
        <w:t xml:space="preserve"> </w:t>
      </w:r>
      <w:r w:rsidRPr="00A41646">
        <w:rPr>
          <w:rFonts w:ascii="Open Sans" w:hAnsi="Open Sans" w:cs="Open Sans"/>
          <w:sz w:val="18"/>
          <w:szCs w:val="18"/>
        </w:rPr>
        <w:t>argue the merits of each organization.  Students</w:t>
      </w:r>
      <w:r w:rsidR="002F029C">
        <w:rPr>
          <w:rFonts w:ascii="Open Sans" w:hAnsi="Open Sans" w:cs="Open Sans"/>
          <w:sz w:val="18"/>
          <w:szCs w:val="18"/>
        </w:rPr>
        <w:t xml:space="preserve"> </w:t>
      </w:r>
      <w:r w:rsidR="00C815AC">
        <w:rPr>
          <w:rFonts w:ascii="Open Sans" w:hAnsi="Open Sans" w:cs="Open Sans"/>
          <w:sz w:val="18"/>
          <w:szCs w:val="18"/>
        </w:rPr>
        <w:t>determine</w:t>
      </w:r>
      <w:r w:rsidRPr="00A41646">
        <w:rPr>
          <w:rFonts w:ascii="Open Sans" w:hAnsi="Open Sans" w:cs="Open Sans"/>
          <w:sz w:val="18"/>
          <w:szCs w:val="18"/>
        </w:rPr>
        <w:t xml:space="preserve"> goals </w:t>
      </w:r>
      <w:r w:rsidR="00B37E05">
        <w:rPr>
          <w:rFonts w:ascii="Open Sans" w:hAnsi="Open Sans" w:cs="Open Sans"/>
          <w:sz w:val="18"/>
          <w:szCs w:val="18"/>
        </w:rPr>
        <w:t>and values</w:t>
      </w:r>
      <w:r w:rsidRPr="00A41646">
        <w:rPr>
          <w:rFonts w:ascii="Open Sans" w:hAnsi="Open Sans" w:cs="Open Sans"/>
          <w:sz w:val="18"/>
          <w:szCs w:val="18"/>
        </w:rPr>
        <w:t xml:space="preserve">, the number and size of gift(s), and plans for evaluating gifts. The work in this course </w:t>
      </w:r>
      <w:r w:rsidR="00B37E05" w:rsidRPr="00A41646">
        <w:rPr>
          <w:rFonts w:ascii="Open Sans" w:hAnsi="Open Sans" w:cs="Open Sans"/>
          <w:sz w:val="18"/>
          <w:szCs w:val="18"/>
        </w:rPr>
        <w:t>affects</w:t>
      </w:r>
      <w:r w:rsidRPr="00A41646">
        <w:rPr>
          <w:rFonts w:ascii="Open Sans" w:hAnsi="Open Sans" w:cs="Open Sans"/>
          <w:sz w:val="18"/>
          <w:szCs w:val="18"/>
        </w:rPr>
        <w:t xml:space="preserve"> real lives in meaningful ways, and students </w:t>
      </w:r>
      <w:r w:rsidRPr="00A41646">
        <w:rPr>
          <w:rFonts w:ascii="Open Sans" w:eastAsiaTheme="minorHAnsi" w:hAnsi="Open Sans" w:cs="Open Sans"/>
          <w:sz w:val="18"/>
          <w:szCs w:val="18"/>
        </w:rPr>
        <w:t xml:space="preserve">make moral </w:t>
      </w:r>
      <w:r>
        <w:rPr>
          <w:rFonts w:ascii="Open Sans" w:eastAsiaTheme="minorHAnsi" w:hAnsi="Open Sans" w:cs="Open Sans"/>
          <w:sz w:val="18"/>
          <w:szCs w:val="18"/>
        </w:rPr>
        <w:t xml:space="preserve">and ethical </w:t>
      </w:r>
      <w:r w:rsidRPr="00A41646">
        <w:rPr>
          <w:rFonts w:ascii="Open Sans" w:eastAsiaTheme="minorHAnsi" w:hAnsi="Open Sans" w:cs="Open Sans"/>
          <w:sz w:val="18"/>
          <w:szCs w:val="18"/>
        </w:rPr>
        <w:t>judgments as they engage micro-decisions while considering macro-consequences</w:t>
      </w:r>
      <w:r w:rsidRPr="00A41646">
        <w:rPr>
          <w:rFonts w:ascii="Open Sans" w:hAnsi="Open Sans" w:cs="Open Sans"/>
          <w:sz w:val="18"/>
          <w:szCs w:val="18"/>
        </w:rPr>
        <w:t xml:space="preserve">.  </w:t>
      </w:r>
    </w:p>
    <w:p w14:paraId="3E25B765" w14:textId="77777777" w:rsidR="00F952E8" w:rsidRDefault="00F952E8" w:rsidP="00B37E05">
      <w:pPr>
        <w:tabs>
          <w:tab w:val="left" w:pos="1800"/>
          <w:tab w:val="left" w:pos="2880"/>
        </w:tabs>
        <w:ind w:left="360"/>
        <w:rPr>
          <w:rFonts w:ascii="Open Sans" w:hAnsi="Open Sans" w:cs="Open Sans"/>
          <w:b/>
          <w:bCs/>
          <w:sz w:val="18"/>
          <w:szCs w:val="18"/>
        </w:rPr>
      </w:pPr>
    </w:p>
    <w:p w14:paraId="2D6D0550" w14:textId="373317D2" w:rsidR="00B37E05" w:rsidRDefault="00B37E05" w:rsidP="00B37E05">
      <w:pPr>
        <w:tabs>
          <w:tab w:val="left" w:pos="1800"/>
          <w:tab w:val="left" w:pos="2880"/>
        </w:tabs>
        <w:ind w:left="360"/>
        <w:rPr>
          <w:rFonts w:ascii="Open Sans" w:hAnsi="Open Sans" w:cs="Open Sans"/>
          <w:b/>
          <w:bCs/>
          <w:sz w:val="18"/>
          <w:szCs w:val="18"/>
        </w:rPr>
      </w:pPr>
      <w:r w:rsidRPr="00DA5DC8">
        <w:rPr>
          <w:rFonts w:ascii="Open Sans" w:hAnsi="Open Sans" w:cs="Open Sans"/>
          <w:b/>
          <w:bCs/>
          <w:sz w:val="18"/>
          <w:szCs w:val="18"/>
        </w:rPr>
        <w:t>Key Accomplishments and Innovative Work:</w:t>
      </w:r>
    </w:p>
    <w:p w14:paraId="077C58C5" w14:textId="4EAA6023" w:rsidR="00C815AC" w:rsidRPr="00990B17" w:rsidRDefault="00C815AC" w:rsidP="00C815AC">
      <w:pPr>
        <w:tabs>
          <w:tab w:val="left" w:pos="1800"/>
          <w:tab w:val="left" w:pos="2880"/>
        </w:tabs>
        <w:rPr>
          <w:rFonts w:ascii="Open Sans" w:hAnsi="Open Sans" w:cs="Open Sans"/>
          <w:b/>
          <w:bCs/>
          <w:sz w:val="15"/>
          <w:szCs w:val="15"/>
        </w:rPr>
      </w:pPr>
    </w:p>
    <w:p w14:paraId="1BC8967B" w14:textId="5BCD1CA9" w:rsidR="00BC03C1" w:rsidRPr="00321BCE" w:rsidRDefault="002B05D4" w:rsidP="00321BCE">
      <w:pPr>
        <w:pStyle w:val="ListParagraph"/>
        <w:numPr>
          <w:ilvl w:val="0"/>
          <w:numId w:val="16"/>
        </w:numPr>
        <w:tabs>
          <w:tab w:val="left" w:pos="1800"/>
          <w:tab w:val="left" w:pos="2880"/>
        </w:tabs>
        <w:rPr>
          <w:rFonts w:ascii="Open Sans" w:hAnsi="Open Sans" w:cs="Open Sans"/>
          <w:b/>
          <w:bCs/>
          <w:sz w:val="18"/>
          <w:szCs w:val="18"/>
        </w:rPr>
      </w:pPr>
      <w:r>
        <w:rPr>
          <w:rFonts w:ascii="Open Sans" w:hAnsi="Open Sans" w:cs="Open Sans"/>
          <w:sz w:val="18"/>
          <w:szCs w:val="18"/>
        </w:rPr>
        <w:t xml:space="preserve">Created </w:t>
      </w:r>
      <w:r w:rsidR="00BC03C1" w:rsidRPr="00A05F31">
        <w:rPr>
          <w:rFonts w:ascii="Open Sans" w:hAnsi="Open Sans" w:cs="Open Sans"/>
          <w:sz w:val="18"/>
          <w:szCs w:val="18"/>
        </w:rPr>
        <w:t xml:space="preserve">the first </w:t>
      </w:r>
      <w:r>
        <w:rPr>
          <w:rFonts w:ascii="Open Sans" w:hAnsi="Open Sans" w:cs="Open Sans"/>
          <w:sz w:val="18"/>
          <w:szCs w:val="18"/>
        </w:rPr>
        <w:t>course</w:t>
      </w:r>
      <w:r w:rsidR="00BC03C1" w:rsidRPr="00A05F31">
        <w:rPr>
          <w:rFonts w:ascii="Open Sans" w:hAnsi="Open Sans" w:cs="Open Sans"/>
          <w:sz w:val="18"/>
          <w:szCs w:val="18"/>
        </w:rPr>
        <w:t xml:space="preserve"> in the nation to work with The Once Upon </w:t>
      </w:r>
      <w:proofErr w:type="gramStart"/>
      <w:r w:rsidR="00BC03C1" w:rsidRPr="00A05F31">
        <w:rPr>
          <w:rFonts w:ascii="Open Sans" w:hAnsi="Open Sans" w:cs="Open Sans"/>
          <w:sz w:val="18"/>
          <w:szCs w:val="18"/>
        </w:rPr>
        <w:t>A</w:t>
      </w:r>
      <w:proofErr w:type="gramEnd"/>
      <w:r w:rsidR="00BC03C1" w:rsidRPr="00A05F31">
        <w:rPr>
          <w:rFonts w:ascii="Open Sans" w:hAnsi="Open Sans" w:cs="Open Sans"/>
          <w:sz w:val="18"/>
          <w:szCs w:val="18"/>
        </w:rPr>
        <w:t xml:space="preserve"> Time Foundation… wh</w:t>
      </w:r>
      <w:r w:rsidR="005B28F8">
        <w:rPr>
          <w:rFonts w:ascii="Open Sans" w:hAnsi="Open Sans" w:cs="Open Sans"/>
          <w:sz w:val="18"/>
          <w:szCs w:val="18"/>
        </w:rPr>
        <w:t>ich</w:t>
      </w:r>
      <w:r w:rsidR="00BC03C1" w:rsidRPr="00A05F31">
        <w:rPr>
          <w:rFonts w:ascii="Open Sans" w:hAnsi="Open Sans" w:cs="Open Sans"/>
          <w:sz w:val="18"/>
          <w:szCs w:val="18"/>
        </w:rPr>
        <w:t xml:space="preserve"> has</w:t>
      </w:r>
      <w:r w:rsidR="005B28F8">
        <w:rPr>
          <w:rFonts w:ascii="Open Sans" w:hAnsi="Open Sans" w:cs="Open Sans"/>
          <w:sz w:val="18"/>
          <w:szCs w:val="18"/>
        </w:rPr>
        <w:t xml:space="preserve"> since</w:t>
      </w:r>
      <w:r w:rsidR="00BC03C1" w:rsidRPr="00A05F31">
        <w:rPr>
          <w:rFonts w:ascii="Open Sans" w:hAnsi="Open Sans" w:cs="Open Sans"/>
          <w:sz w:val="18"/>
          <w:szCs w:val="18"/>
        </w:rPr>
        <w:t xml:space="preserve"> founded “The Philanthropy Lab.” </w:t>
      </w:r>
      <w:r w:rsidR="00BC03C1">
        <w:rPr>
          <w:rFonts w:ascii="Open Sans" w:hAnsi="Open Sans" w:cs="Open Sans"/>
          <w:sz w:val="18"/>
          <w:szCs w:val="18"/>
        </w:rPr>
        <w:t xml:space="preserve"> </w:t>
      </w:r>
      <w:r w:rsidR="00BC03C1" w:rsidRPr="00A05F31">
        <w:rPr>
          <w:rFonts w:ascii="Open Sans" w:hAnsi="Open Sans" w:cs="Open Sans"/>
          <w:sz w:val="18"/>
          <w:szCs w:val="18"/>
        </w:rPr>
        <w:t xml:space="preserve">Working from TCU’s syllabus and course </w:t>
      </w:r>
      <w:r w:rsidR="00BC03C1">
        <w:rPr>
          <w:rFonts w:ascii="Open Sans" w:hAnsi="Open Sans" w:cs="Open Sans"/>
          <w:sz w:val="18"/>
          <w:szCs w:val="18"/>
        </w:rPr>
        <w:t>as a model</w:t>
      </w:r>
      <w:r w:rsidR="00BC03C1" w:rsidRPr="00A05F31">
        <w:rPr>
          <w:rFonts w:ascii="Open Sans" w:hAnsi="Open Sans" w:cs="Open Sans"/>
          <w:sz w:val="18"/>
          <w:szCs w:val="18"/>
        </w:rPr>
        <w:t xml:space="preserve">, The Philanthropy Lab </w:t>
      </w:r>
      <w:r w:rsidR="00BC03C1">
        <w:rPr>
          <w:rFonts w:ascii="Open Sans" w:hAnsi="Open Sans" w:cs="Open Sans"/>
          <w:sz w:val="18"/>
          <w:szCs w:val="18"/>
        </w:rPr>
        <w:t>took the concept to and</w:t>
      </w:r>
      <w:r w:rsidR="00BC03C1" w:rsidRPr="00A05F31">
        <w:rPr>
          <w:rFonts w:ascii="Open Sans" w:hAnsi="Open Sans" w:cs="Open Sans"/>
          <w:sz w:val="18"/>
          <w:szCs w:val="18"/>
        </w:rPr>
        <w:t xml:space="preserve"> fund</w:t>
      </w:r>
      <w:r w:rsidR="00BC03C1">
        <w:rPr>
          <w:rFonts w:ascii="Open Sans" w:hAnsi="Open Sans" w:cs="Open Sans"/>
          <w:sz w:val="18"/>
          <w:szCs w:val="18"/>
        </w:rPr>
        <w:t>ed</w:t>
      </w:r>
      <w:r w:rsidR="00BC03C1" w:rsidRPr="00A05F31">
        <w:rPr>
          <w:rFonts w:ascii="Open Sans" w:hAnsi="Open Sans" w:cs="Open Sans"/>
          <w:sz w:val="18"/>
          <w:szCs w:val="18"/>
        </w:rPr>
        <w:t xml:space="preserve"> similar classes at Harvard, Yale, Stanford, Duke, Princeton, Northwestern, the U of Michigan, the U of Pennsylvania, the U of Chicago, the U of Virginia, the U of Wisconsin, </w:t>
      </w:r>
      <w:r w:rsidR="00BC03C1">
        <w:rPr>
          <w:rFonts w:ascii="Open Sans" w:hAnsi="Open Sans" w:cs="Open Sans"/>
          <w:sz w:val="18"/>
          <w:szCs w:val="18"/>
        </w:rPr>
        <w:t xml:space="preserve">the U of Washington, </w:t>
      </w:r>
      <w:r w:rsidR="00990B17">
        <w:rPr>
          <w:rFonts w:ascii="Open Sans" w:hAnsi="Open Sans" w:cs="Open Sans"/>
          <w:sz w:val="18"/>
          <w:szCs w:val="18"/>
        </w:rPr>
        <w:t>and</w:t>
      </w:r>
      <w:r w:rsidR="00BC03C1">
        <w:rPr>
          <w:rFonts w:ascii="Open Sans" w:hAnsi="Open Sans" w:cs="Open Sans"/>
          <w:sz w:val="18"/>
          <w:szCs w:val="18"/>
        </w:rPr>
        <w:t xml:space="preserve"> </w:t>
      </w:r>
      <w:r w:rsidR="00BC03C1" w:rsidRPr="00A05F31">
        <w:rPr>
          <w:rFonts w:ascii="Open Sans" w:hAnsi="Open Sans" w:cs="Open Sans"/>
          <w:sz w:val="18"/>
          <w:szCs w:val="18"/>
        </w:rPr>
        <w:t>UCLA, among others.</w:t>
      </w:r>
    </w:p>
    <w:p w14:paraId="696A7345" w14:textId="77777777" w:rsidR="00321BCE" w:rsidRPr="00990B17" w:rsidRDefault="00321BCE" w:rsidP="00321BCE">
      <w:pPr>
        <w:pStyle w:val="ListParagraph"/>
        <w:rPr>
          <w:rFonts w:ascii="Open Sans" w:hAnsi="Open Sans" w:cs="Open Sans"/>
          <w:b/>
          <w:bCs/>
          <w:sz w:val="15"/>
          <w:szCs w:val="15"/>
        </w:rPr>
      </w:pPr>
    </w:p>
    <w:p w14:paraId="21312435" w14:textId="4418EF31" w:rsidR="00375729" w:rsidRPr="00375729" w:rsidRDefault="00375729" w:rsidP="00C815AC">
      <w:pPr>
        <w:pStyle w:val="ListParagraph"/>
        <w:numPr>
          <w:ilvl w:val="0"/>
          <w:numId w:val="16"/>
        </w:numPr>
        <w:tabs>
          <w:tab w:val="left" w:pos="1800"/>
          <w:tab w:val="left" w:pos="2880"/>
        </w:tabs>
        <w:rPr>
          <w:rFonts w:ascii="Open Sans" w:hAnsi="Open Sans" w:cs="Open Sans"/>
          <w:b/>
          <w:bCs/>
          <w:sz w:val="18"/>
          <w:szCs w:val="18"/>
        </w:rPr>
      </w:pPr>
      <w:r>
        <w:rPr>
          <w:rFonts w:ascii="Open Sans" w:hAnsi="Open Sans" w:cs="Open Sans"/>
          <w:sz w:val="18"/>
          <w:szCs w:val="18"/>
        </w:rPr>
        <w:t xml:space="preserve">Developed a high-demand </w:t>
      </w:r>
      <w:r w:rsidR="00321BCE">
        <w:rPr>
          <w:rFonts w:ascii="Open Sans" w:hAnsi="Open Sans" w:cs="Open Sans"/>
          <w:sz w:val="18"/>
          <w:szCs w:val="18"/>
        </w:rPr>
        <w:t>course</w:t>
      </w:r>
      <w:r w:rsidR="005B28F8">
        <w:rPr>
          <w:rFonts w:ascii="Open Sans" w:hAnsi="Open Sans" w:cs="Open Sans"/>
          <w:sz w:val="18"/>
          <w:szCs w:val="18"/>
        </w:rPr>
        <w:t xml:space="preserve"> offered annually at TCU in the Honors College. The course</w:t>
      </w:r>
      <w:r w:rsidR="00321BCE">
        <w:rPr>
          <w:rFonts w:ascii="Open Sans" w:hAnsi="Open Sans" w:cs="Open Sans"/>
          <w:sz w:val="18"/>
          <w:szCs w:val="18"/>
        </w:rPr>
        <w:t xml:space="preserve"> routinely fills in under a minute</w:t>
      </w:r>
      <w:r>
        <w:rPr>
          <w:rFonts w:ascii="Open Sans" w:hAnsi="Open Sans" w:cs="Open Sans"/>
          <w:sz w:val="18"/>
          <w:szCs w:val="18"/>
        </w:rPr>
        <w:t xml:space="preserve">. </w:t>
      </w:r>
    </w:p>
    <w:p w14:paraId="7546C863" w14:textId="77777777" w:rsidR="00375729" w:rsidRPr="00990B17" w:rsidRDefault="00375729" w:rsidP="00375729">
      <w:pPr>
        <w:pStyle w:val="ListParagraph"/>
        <w:rPr>
          <w:rFonts w:ascii="Open Sans" w:hAnsi="Open Sans" w:cs="Open Sans"/>
          <w:sz w:val="15"/>
          <w:szCs w:val="15"/>
        </w:rPr>
      </w:pPr>
    </w:p>
    <w:p w14:paraId="31857F1E" w14:textId="3CE9D927" w:rsidR="00321BCE" w:rsidRPr="008342F4" w:rsidRDefault="005B28F8" w:rsidP="00C815AC">
      <w:pPr>
        <w:pStyle w:val="ListParagraph"/>
        <w:numPr>
          <w:ilvl w:val="0"/>
          <w:numId w:val="16"/>
        </w:numPr>
        <w:tabs>
          <w:tab w:val="left" w:pos="1800"/>
          <w:tab w:val="left" w:pos="2880"/>
        </w:tabs>
        <w:rPr>
          <w:rFonts w:ascii="Open Sans" w:hAnsi="Open Sans" w:cs="Open Sans"/>
          <w:b/>
          <w:bCs/>
          <w:sz w:val="18"/>
          <w:szCs w:val="18"/>
        </w:rPr>
      </w:pPr>
      <w:r>
        <w:rPr>
          <w:rFonts w:ascii="Open Sans" w:hAnsi="Open Sans" w:cs="Open Sans"/>
          <w:sz w:val="18"/>
          <w:szCs w:val="18"/>
        </w:rPr>
        <w:t>Encourage student innovation and excitement</w:t>
      </w:r>
      <w:r w:rsidR="00375729">
        <w:rPr>
          <w:rFonts w:ascii="Open Sans" w:hAnsi="Open Sans" w:cs="Open Sans"/>
          <w:sz w:val="18"/>
          <w:szCs w:val="18"/>
        </w:rPr>
        <w:t xml:space="preserve">. </w:t>
      </w:r>
      <w:r w:rsidR="008F38E9">
        <w:rPr>
          <w:rFonts w:ascii="Open Sans" w:hAnsi="Open Sans" w:cs="Open Sans"/>
          <w:sz w:val="18"/>
          <w:szCs w:val="18"/>
        </w:rPr>
        <w:t>For example, t</w:t>
      </w:r>
      <w:r w:rsidR="00321BCE">
        <w:rPr>
          <w:rFonts w:ascii="Open Sans" w:hAnsi="Open Sans" w:cs="Open Sans"/>
          <w:sz w:val="18"/>
          <w:szCs w:val="18"/>
        </w:rPr>
        <w:t xml:space="preserve">he final giving debate is renowned for being a marathon: students typically debate between 8-11 hours straight as they wrestle with the ideas of doing good and giving effectively. </w:t>
      </w:r>
    </w:p>
    <w:p w14:paraId="1ACFB543" w14:textId="77777777" w:rsidR="008342F4" w:rsidRPr="00990B17" w:rsidRDefault="008342F4" w:rsidP="008342F4">
      <w:pPr>
        <w:pStyle w:val="ListParagraph"/>
        <w:rPr>
          <w:rFonts w:ascii="Open Sans" w:hAnsi="Open Sans" w:cs="Open Sans"/>
          <w:b/>
          <w:bCs/>
          <w:sz w:val="15"/>
          <w:szCs w:val="15"/>
        </w:rPr>
      </w:pPr>
    </w:p>
    <w:p w14:paraId="3FCAB007" w14:textId="26D822E5" w:rsidR="00EA5B7A" w:rsidRPr="00EA5B7A" w:rsidRDefault="00375729" w:rsidP="00EA5B7A">
      <w:pPr>
        <w:pStyle w:val="ListParagraph"/>
        <w:numPr>
          <w:ilvl w:val="0"/>
          <w:numId w:val="16"/>
        </w:numPr>
        <w:tabs>
          <w:tab w:val="left" w:pos="1800"/>
          <w:tab w:val="left" w:pos="2880"/>
        </w:tabs>
        <w:rPr>
          <w:rFonts w:ascii="Open Sans" w:hAnsi="Open Sans" w:cs="Open Sans"/>
          <w:b/>
          <w:bCs/>
          <w:sz w:val="18"/>
          <w:szCs w:val="18"/>
        </w:rPr>
      </w:pPr>
      <w:r>
        <w:rPr>
          <w:rFonts w:ascii="Open Sans" w:hAnsi="Open Sans" w:cs="Open Sans"/>
          <w:sz w:val="18"/>
          <w:szCs w:val="18"/>
        </w:rPr>
        <w:t>Achieved major milestones with t</w:t>
      </w:r>
      <w:r w:rsidR="008342F4">
        <w:rPr>
          <w:rFonts w:ascii="Open Sans" w:hAnsi="Open Sans" w:cs="Open Sans"/>
          <w:sz w:val="18"/>
          <w:szCs w:val="18"/>
        </w:rPr>
        <w:t xml:space="preserve">he 2022 Giving colloquium: this spring, Honors students will </w:t>
      </w:r>
      <w:r w:rsidR="00AD12A5">
        <w:rPr>
          <w:rFonts w:ascii="Open Sans" w:hAnsi="Open Sans" w:cs="Open Sans"/>
          <w:sz w:val="18"/>
          <w:szCs w:val="18"/>
        </w:rPr>
        <w:t xml:space="preserve">cross the $1 million </w:t>
      </w:r>
      <w:r w:rsidR="00321BCE">
        <w:rPr>
          <w:rFonts w:ascii="Open Sans" w:hAnsi="Open Sans" w:cs="Open Sans"/>
          <w:sz w:val="18"/>
          <w:szCs w:val="18"/>
        </w:rPr>
        <w:t xml:space="preserve">mark in gifts awarded by students in the Giving course. No university in </w:t>
      </w:r>
      <w:r w:rsidR="005B28F8">
        <w:rPr>
          <w:rFonts w:ascii="Open Sans" w:hAnsi="Open Sans" w:cs="Open Sans"/>
          <w:sz w:val="18"/>
          <w:szCs w:val="18"/>
        </w:rPr>
        <w:t>The Philanthropy Lab’s national</w:t>
      </w:r>
      <w:r>
        <w:rPr>
          <w:rFonts w:ascii="Open Sans" w:hAnsi="Open Sans" w:cs="Open Sans"/>
          <w:sz w:val="18"/>
          <w:szCs w:val="18"/>
        </w:rPr>
        <w:t xml:space="preserve"> </w:t>
      </w:r>
      <w:r w:rsidR="00321BCE">
        <w:rPr>
          <w:rFonts w:ascii="Open Sans" w:hAnsi="Open Sans" w:cs="Open Sans"/>
          <w:sz w:val="18"/>
          <w:szCs w:val="18"/>
        </w:rPr>
        <w:t>program has awarded more funding than TCU.</w:t>
      </w:r>
    </w:p>
    <w:p w14:paraId="50D937C1" w14:textId="77777777" w:rsidR="00321BCE" w:rsidRPr="00990B17" w:rsidRDefault="00321BCE" w:rsidP="008F38E9">
      <w:pPr>
        <w:rPr>
          <w:rFonts w:ascii="Open Sans" w:hAnsi="Open Sans" w:cs="Open Sans"/>
          <w:b/>
          <w:bCs/>
          <w:sz w:val="15"/>
          <w:szCs w:val="15"/>
        </w:rPr>
      </w:pPr>
    </w:p>
    <w:p w14:paraId="590DBF1A" w14:textId="00DED25E" w:rsidR="00321BCE" w:rsidRPr="00DA1874" w:rsidRDefault="00375729" w:rsidP="00321BCE">
      <w:pPr>
        <w:pStyle w:val="ListParagraph"/>
        <w:numPr>
          <w:ilvl w:val="0"/>
          <w:numId w:val="16"/>
        </w:numPr>
        <w:tabs>
          <w:tab w:val="left" w:pos="1800"/>
          <w:tab w:val="left" w:pos="2880"/>
        </w:tabs>
        <w:rPr>
          <w:rFonts w:ascii="Open Sans" w:hAnsi="Open Sans" w:cs="Open Sans"/>
          <w:b/>
          <w:bCs/>
          <w:sz w:val="18"/>
          <w:szCs w:val="18"/>
        </w:rPr>
      </w:pPr>
      <w:r>
        <w:rPr>
          <w:rFonts w:ascii="Open Sans" w:hAnsi="Open Sans" w:cs="Open Sans"/>
          <w:sz w:val="18"/>
          <w:szCs w:val="18"/>
        </w:rPr>
        <w:t>C</w:t>
      </w:r>
      <w:r w:rsidR="00DA1874">
        <w:rPr>
          <w:rFonts w:ascii="Open Sans" w:hAnsi="Open Sans" w:cs="Open Sans"/>
          <w:sz w:val="18"/>
          <w:szCs w:val="18"/>
        </w:rPr>
        <w:t>ontinue to c</w:t>
      </w:r>
      <w:r>
        <w:rPr>
          <w:rFonts w:ascii="Open Sans" w:hAnsi="Open Sans" w:cs="Open Sans"/>
          <w:sz w:val="18"/>
          <w:szCs w:val="18"/>
        </w:rPr>
        <w:t>ollaborate and mentor, t</w:t>
      </w:r>
      <w:r w:rsidR="00321BCE">
        <w:rPr>
          <w:rFonts w:ascii="Open Sans" w:hAnsi="Open Sans" w:cs="Open Sans"/>
          <w:sz w:val="18"/>
          <w:szCs w:val="18"/>
        </w:rPr>
        <w:t>hrough The Philanthropy Lab, colleagues from across the nation who teach similar courses</w:t>
      </w:r>
      <w:r>
        <w:rPr>
          <w:rFonts w:ascii="Open Sans" w:hAnsi="Open Sans" w:cs="Open Sans"/>
          <w:sz w:val="18"/>
          <w:szCs w:val="18"/>
        </w:rPr>
        <w:t>, some of whom are</w:t>
      </w:r>
      <w:r w:rsidR="00321BCE">
        <w:rPr>
          <w:rFonts w:ascii="Open Sans" w:hAnsi="Open Sans" w:cs="Open Sans"/>
          <w:sz w:val="18"/>
          <w:szCs w:val="18"/>
        </w:rPr>
        <w:t xml:space="preserve"> new to teaching giving and philanthropy. </w:t>
      </w:r>
    </w:p>
    <w:p w14:paraId="4A28E484" w14:textId="77777777" w:rsidR="00DA1874" w:rsidRPr="00990B17" w:rsidRDefault="00DA1874" w:rsidP="00DA1874">
      <w:pPr>
        <w:pStyle w:val="ListParagraph"/>
        <w:rPr>
          <w:rFonts w:ascii="Open Sans" w:hAnsi="Open Sans" w:cs="Open Sans"/>
          <w:b/>
          <w:bCs/>
          <w:sz w:val="15"/>
          <w:szCs w:val="15"/>
        </w:rPr>
      </w:pPr>
    </w:p>
    <w:p w14:paraId="7F39095B" w14:textId="4D39ED24" w:rsidR="00DA1874" w:rsidRPr="00321BCE" w:rsidRDefault="00DA1874" w:rsidP="00321BCE">
      <w:pPr>
        <w:pStyle w:val="ListParagraph"/>
        <w:numPr>
          <w:ilvl w:val="0"/>
          <w:numId w:val="16"/>
        </w:numPr>
        <w:tabs>
          <w:tab w:val="left" w:pos="1800"/>
          <w:tab w:val="left" w:pos="2880"/>
        </w:tabs>
        <w:rPr>
          <w:rFonts w:ascii="Open Sans" w:hAnsi="Open Sans" w:cs="Open Sans"/>
          <w:b/>
          <w:bCs/>
          <w:sz w:val="18"/>
          <w:szCs w:val="18"/>
        </w:rPr>
      </w:pPr>
      <w:r>
        <w:rPr>
          <w:rFonts w:ascii="Open Sans" w:hAnsi="Open Sans" w:cs="Open Sans"/>
          <w:sz w:val="18"/>
          <w:szCs w:val="18"/>
        </w:rPr>
        <w:t>Inspired a gift of endowed funding that provides $25,000 annually to the course.</w:t>
      </w:r>
    </w:p>
    <w:p w14:paraId="5011C423" w14:textId="77777777" w:rsidR="00694C3F" w:rsidRDefault="00694C3F" w:rsidP="000524A1">
      <w:pPr>
        <w:pStyle w:val="ListParagraph"/>
        <w:tabs>
          <w:tab w:val="left" w:pos="1260"/>
          <w:tab w:val="left" w:pos="1800"/>
          <w:tab w:val="left" w:pos="2880"/>
          <w:tab w:val="left" w:pos="8550"/>
        </w:tabs>
        <w:ind w:left="0"/>
        <w:rPr>
          <w:rFonts w:ascii="Open Sans" w:hAnsi="Open Sans" w:cs="Open Sans"/>
          <w:b/>
          <w:bCs/>
          <w:sz w:val="18"/>
          <w:szCs w:val="18"/>
        </w:rPr>
      </w:pPr>
    </w:p>
    <w:p w14:paraId="3AF04B8E" w14:textId="0F913102" w:rsidR="000524A1" w:rsidRPr="002F029C" w:rsidRDefault="000524A1" w:rsidP="000524A1">
      <w:pPr>
        <w:pStyle w:val="ListParagraph"/>
        <w:tabs>
          <w:tab w:val="left" w:pos="1260"/>
          <w:tab w:val="left" w:pos="1800"/>
          <w:tab w:val="left" w:pos="2880"/>
          <w:tab w:val="left" w:pos="8550"/>
        </w:tabs>
        <w:ind w:left="0"/>
        <w:rPr>
          <w:rFonts w:ascii="Open Sans" w:hAnsi="Open Sans" w:cs="Open Sans"/>
          <w:b/>
          <w:bCs/>
          <w:sz w:val="18"/>
          <w:szCs w:val="18"/>
        </w:rPr>
      </w:pPr>
      <w:r w:rsidRPr="002F029C">
        <w:rPr>
          <w:rFonts w:ascii="Open Sans" w:hAnsi="Open Sans" w:cs="Open Sans"/>
          <w:b/>
          <w:bCs/>
          <w:sz w:val="18"/>
          <w:szCs w:val="18"/>
        </w:rPr>
        <w:t>Cultural Routes</w:t>
      </w:r>
      <w:r w:rsidR="009A1E9A" w:rsidRPr="002F029C">
        <w:rPr>
          <w:rFonts w:ascii="Open Sans" w:hAnsi="Open Sans" w:cs="Open Sans"/>
          <w:b/>
          <w:bCs/>
          <w:sz w:val="18"/>
          <w:szCs w:val="18"/>
        </w:rPr>
        <w:t xml:space="preserve"> (</w:t>
      </w:r>
      <w:r w:rsidR="008717E0" w:rsidRPr="002F029C">
        <w:rPr>
          <w:rFonts w:ascii="Open Sans" w:hAnsi="Open Sans" w:cs="Open Sans"/>
          <w:b/>
          <w:bCs/>
          <w:sz w:val="18"/>
          <w:szCs w:val="18"/>
        </w:rPr>
        <w:t>2009</w:t>
      </w:r>
      <w:r w:rsidR="00052506">
        <w:rPr>
          <w:rFonts w:ascii="Open Sans" w:hAnsi="Open Sans" w:cs="Open Sans"/>
          <w:b/>
          <w:bCs/>
          <w:sz w:val="18"/>
          <w:szCs w:val="18"/>
        </w:rPr>
        <w:t>–</w:t>
      </w:r>
      <w:r w:rsidR="008717E0" w:rsidRPr="002F029C">
        <w:rPr>
          <w:rFonts w:ascii="Open Sans" w:hAnsi="Open Sans" w:cs="Open Sans"/>
          <w:b/>
          <w:bCs/>
          <w:sz w:val="18"/>
          <w:szCs w:val="18"/>
        </w:rPr>
        <w:t>19, Honors Abroad Experience for First</w:t>
      </w:r>
      <w:r w:rsidR="00DA1874">
        <w:rPr>
          <w:rFonts w:ascii="Open Sans" w:hAnsi="Open Sans" w:cs="Open Sans"/>
          <w:b/>
          <w:bCs/>
          <w:sz w:val="18"/>
          <w:szCs w:val="18"/>
        </w:rPr>
        <w:t>-</w:t>
      </w:r>
      <w:r w:rsidR="008717E0" w:rsidRPr="002F029C">
        <w:rPr>
          <w:rFonts w:ascii="Open Sans" w:hAnsi="Open Sans" w:cs="Open Sans"/>
          <w:b/>
          <w:bCs/>
          <w:sz w:val="18"/>
          <w:szCs w:val="18"/>
        </w:rPr>
        <w:t xml:space="preserve">Year </w:t>
      </w:r>
      <w:r w:rsidR="00DA1874">
        <w:rPr>
          <w:rFonts w:ascii="Open Sans" w:hAnsi="Open Sans" w:cs="Open Sans"/>
          <w:b/>
          <w:bCs/>
          <w:sz w:val="18"/>
          <w:szCs w:val="18"/>
        </w:rPr>
        <w:t>S</w:t>
      </w:r>
      <w:r w:rsidR="008717E0" w:rsidRPr="002F029C">
        <w:rPr>
          <w:rFonts w:ascii="Open Sans" w:hAnsi="Open Sans" w:cs="Open Sans"/>
          <w:b/>
          <w:bCs/>
          <w:sz w:val="18"/>
          <w:szCs w:val="18"/>
        </w:rPr>
        <w:t>tudents</w:t>
      </w:r>
      <w:r w:rsidR="000A27A7">
        <w:rPr>
          <w:rFonts w:ascii="Open Sans" w:hAnsi="Open Sans" w:cs="Open Sans"/>
          <w:b/>
          <w:bCs/>
          <w:sz w:val="18"/>
          <w:szCs w:val="18"/>
        </w:rPr>
        <w:t>)</w:t>
      </w:r>
    </w:p>
    <w:p w14:paraId="0DC647BE" w14:textId="561284B1" w:rsidR="00560309" w:rsidRPr="00560309" w:rsidRDefault="00560309" w:rsidP="00560309">
      <w:pPr>
        <w:rPr>
          <w:rFonts w:ascii="Open Sans" w:hAnsi="Open Sans" w:cs="Open Sans"/>
          <w:sz w:val="18"/>
          <w:szCs w:val="18"/>
        </w:rPr>
      </w:pPr>
      <w:r w:rsidRPr="00560309">
        <w:rPr>
          <w:rFonts w:ascii="Open Sans" w:hAnsi="Open Sans" w:cs="Open Sans"/>
          <w:color w:val="000000"/>
          <w:sz w:val="18"/>
          <w:szCs w:val="18"/>
        </w:rPr>
        <w:t>Honors Cultural Routes explores the cultures and histories that gave rise to current Germany, Switzerland, and Italy. Students explore</w:t>
      </w:r>
      <w:r>
        <w:rPr>
          <w:rFonts w:ascii="Open Sans" w:hAnsi="Open Sans" w:cs="Open Sans"/>
          <w:color w:val="000000"/>
          <w:sz w:val="18"/>
          <w:szCs w:val="18"/>
        </w:rPr>
        <w:t xml:space="preserve"> sites of public memory in</w:t>
      </w:r>
      <w:r w:rsidRPr="00560309">
        <w:rPr>
          <w:rFonts w:ascii="Open Sans" w:hAnsi="Open Sans" w:cs="Open Sans"/>
          <w:color w:val="000000"/>
          <w:sz w:val="18"/>
          <w:szCs w:val="18"/>
        </w:rPr>
        <w:t xml:space="preserve"> Berlin, Munich, Interlaken, Florence, and Rome to understand how these unique urban centers were and continue to be shaped by religious, political, literary, and cultural influences. Students also spend time traveling throughout each city and interacting with locals. Employing a traveling classroom that privileges experiential learning, the </w:t>
      </w:r>
      <w:r w:rsidR="00DA1874">
        <w:rPr>
          <w:rFonts w:ascii="Open Sans" w:hAnsi="Open Sans" w:cs="Open Sans"/>
          <w:color w:val="000000"/>
          <w:sz w:val="18"/>
          <w:szCs w:val="18"/>
        </w:rPr>
        <w:t>four</w:t>
      </w:r>
      <w:r w:rsidRPr="00560309">
        <w:rPr>
          <w:rFonts w:ascii="Open Sans" w:hAnsi="Open Sans" w:cs="Open Sans"/>
          <w:color w:val="000000"/>
          <w:sz w:val="18"/>
          <w:szCs w:val="18"/>
        </w:rPr>
        <w:t xml:space="preserve">-week study challenges students </w:t>
      </w:r>
      <w:r>
        <w:rPr>
          <w:rFonts w:ascii="Open Sans" w:hAnsi="Open Sans" w:cs="Open Sans"/>
          <w:color w:val="000000"/>
          <w:sz w:val="18"/>
          <w:szCs w:val="18"/>
        </w:rPr>
        <w:t>t</w:t>
      </w:r>
      <w:r w:rsidRPr="00560309">
        <w:rPr>
          <w:rFonts w:ascii="Open Sans" w:hAnsi="Open Sans" w:cs="Open Sans"/>
          <w:color w:val="000000"/>
          <w:sz w:val="18"/>
          <w:szCs w:val="18"/>
        </w:rPr>
        <w:t>o extend their understanding of themselves and their capabilities to a more global perspective, one where they regard themselves as part of a larger global narrative and where they begin to imagine the ways they can</w:t>
      </w:r>
      <w:r w:rsidR="00C907CD">
        <w:rPr>
          <w:rFonts w:ascii="Open Sans" w:hAnsi="Open Sans" w:cs="Open Sans"/>
          <w:color w:val="000000"/>
          <w:sz w:val="18"/>
          <w:szCs w:val="18"/>
        </w:rPr>
        <w:t xml:space="preserve"> help</w:t>
      </w:r>
      <w:r w:rsidRPr="00560309">
        <w:rPr>
          <w:rFonts w:ascii="Open Sans" w:hAnsi="Open Sans" w:cs="Open Sans"/>
          <w:color w:val="000000"/>
          <w:sz w:val="18"/>
          <w:szCs w:val="18"/>
        </w:rPr>
        <w:t xml:space="preserve"> change the world.</w:t>
      </w:r>
      <w:r w:rsidR="0041724D">
        <w:rPr>
          <w:rFonts w:ascii="Open Sans" w:hAnsi="Open Sans" w:cs="Open Sans"/>
          <w:color w:val="000000"/>
          <w:sz w:val="18"/>
          <w:szCs w:val="18"/>
        </w:rPr>
        <w:t xml:space="preserve"> Experiential learning opportunities in the course were funded through the J. Vaughn &amp; Evelyne H. Wilson Fellowship.</w:t>
      </w:r>
    </w:p>
    <w:p w14:paraId="3B377308" w14:textId="77777777" w:rsidR="008F38E9" w:rsidRDefault="008F38E9" w:rsidP="00560309">
      <w:pPr>
        <w:tabs>
          <w:tab w:val="left" w:pos="1800"/>
          <w:tab w:val="left" w:pos="2880"/>
        </w:tabs>
        <w:rPr>
          <w:rFonts w:ascii="Open Sans" w:hAnsi="Open Sans" w:cs="Open Sans"/>
          <w:b/>
          <w:bCs/>
          <w:sz w:val="18"/>
          <w:szCs w:val="18"/>
        </w:rPr>
      </w:pPr>
    </w:p>
    <w:p w14:paraId="0389FA21" w14:textId="5B2759D3" w:rsidR="008F38E9" w:rsidRDefault="008F38E9" w:rsidP="008F38E9">
      <w:pPr>
        <w:tabs>
          <w:tab w:val="left" w:pos="1800"/>
          <w:tab w:val="left" w:pos="2880"/>
        </w:tabs>
        <w:ind w:left="360"/>
        <w:rPr>
          <w:rFonts w:ascii="Open Sans" w:hAnsi="Open Sans" w:cs="Open Sans"/>
          <w:b/>
          <w:bCs/>
          <w:sz w:val="18"/>
          <w:szCs w:val="18"/>
        </w:rPr>
      </w:pPr>
      <w:r w:rsidRPr="00DA5DC8">
        <w:rPr>
          <w:rFonts w:ascii="Open Sans" w:hAnsi="Open Sans" w:cs="Open Sans"/>
          <w:b/>
          <w:bCs/>
          <w:sz w:val="18"/>
          <w:szCs w:val="18"/>
        </w:rPr>
        <w:t>Key Accomplishments and Innovative Work:</w:t>
      </w:r>
    </w:p>
    <w:p w14:paraId="0FADD4C3" w14:textId="77777777" w:rsidR="004826D0" w:rsidRPr="00990B17" w:rsidRDefault="004826D0" w:rsidP="004826D0">
      <w:pPr>
        <w:tabs>
          <w:tab w:val="left" w:pos="1800"/>
          <w:tab w:val="left" w:pos="2880"/>
        </w:tabs>
        <w:ind w:left="360"/>
        <w:rPr>
          <w:rFonts w:ascii="Open Sans" w:hAnsi="Open Sans" w:cs="Open Sans"/>
          <w:b/>
          <w:bCs/>
          <w:sz w:val="15"/>
          <w:szCs w:val="15"/>
        </w:rPr>
      </w:pPr>
    </w:p>
    <w:p w14:paraId="39146E25" w14:textId="5F30EB89" w:rsidR="004826D0" w:rsidRDefault="002B05D4" w:rsidP="004826D0">
      <w:pPr>
        <w:pStyle w:val="ListParagraph"/>
        <w:numPr>
          <w:ilvl w:val="0"/>
          <w:numId w:val="18"/>
        </w:numPr>
        <w:tabs>
          <w:tab w:val="left" w:pos="1800"/>
          <w:tab w:val="left" w:pos="2880"/>
        </w:tabs>
        <w:ind w:left="720"/>
        <w:rPr>
          <w:rFonts w:ascii="Open Sans" w:hAnsi="Open Sans" w:cs="Open Sans"/>
          <w:sz w:val="18"/>
          <w:szCs w:val="18"/>
        </w:rPr>
      </w:pPr>
      <w:r>
        <w:rPr>
          <w:rFonts w:ascii="Open Sans" w:hAnsi="Open Sans" w:cs="Open Sans"/>
          <w:sz w:val="18"/>
          <w:szCs w:val="18"/>
        </w:rPr>
        <w:t xml:space="preserve">Achieved a high retention and success rate: </w:t>
      </w:r>
      <w:r w:rsidR="008C5DBB" w:rsidRPr="00E50CA9">
        <w:rPr>
          <w:rFonts w:ascii="Open Sans" w:hAnsi="Open Sans" w:cs="Open Sans"/>
          <w:sz w:val="18"/>
          <w:szCs w:val="18"/>
        </w:rPr>
        <w:t>9</w:t>
      </w:r>
      <w:r w:rsidR="00C907CD">
        <w:rPr>
          <w:rFonts w:ascii="Open Sans" w:hAnsi="Open Sans" w:cs="Open Sans"/>
          <w:sz w:val="18"/>
          <w:szCs w:val="18"/>
        </w:rPr>
        <w:t>5</w:t>
      </w:r>
      <w:r w:rsidR="008C5DBB" w:rsidRPr="00E50CA9">
        <w:rPr>
          <w:rFonts w:ascii="Open Sans" w:hAnsi="Open Sans" w:cs="Open Sans"/>
          <w:sz w:val="18"/>
          <w:szCs w:val="18"/>
        </w:rPr>
        <w:t>% of students who participated on Cultural Routes graduated from TCU as Honors Laureates</w:t>
      </w:r>
      <w:r w:rsidR="00C907CD">
        <w:rPr>
          <w:rFonts w:ascii="Open Sans" w:hAnsi="Open Sans" w:cs="Open Sans"/>
          <w:sz w:val="18"/>
          <w:szCs w:val="18"/>
        </w:rPr>
        <w:t xml:space="preserve"> after four years</w:t>
      </w:r>
      <w:r w:rsidR="00E50CA9" w:rsidRPr="00E50CA9">
        <w:rPr>
          <w:rFonts w:ascii="Open Sans" w:hAnsi="Open Sans" w:cs="Open Sans"/>
          <w:sz w:val="18"/>
          <w:szCs w:val="18"/>
        </w:rPr>
        <w:t xml:space="preserve"> (meaning they completed both lower and upper division).</w:t>
      </w:r>
      <w:r w:rsidR="00C907CD">
        <w:rPr>
          <w:rFonts w:ascii="Open Sans" w:hAnsi="Open Sans" w:cs="Open Sans"/>
          <w:sz w:val="18"/>
          <w:szCs w:val="18"/>
        </w:rPr>
        <w:t xml:space="preserve"> 99% graduate from TCU.</w:t>
      </w:r>
    </w:p>
    <w:p w14:paraId="68528285" w14:textId="77777777" w:rsidR="00E50CA9" w:rsidRPr="00990B17" w:rsidRDefault="00E50CA9" w:rsidP="00E50CA9">
      <w:pPr>
        <w:pStyle w:val="ListParagraph"/>
        <w:tabs>
          <w:tab w:val="left" w:pos="1800"/>
          <w:tab w:val="left" w:pos="2880"/>
        </w:tabs>
        <w:rPr>
          <w:rFonts w:ascii="Open Sans" w:hAnsi="Open Sans" w:cs="Open Sans"/>
          <w:sz w:val="15"/>
          <w:szCs w:val="15"/>
        </w:rPr>
      </w:pPr>
    </w:p>
    <w:p w14:paraId="7EB04036" w14:textId="0853A3F0" w:rsidR="00E50CA9" w:rsidRDefault="002B05D4" w:rsidP="004826D0">
      <w:pPr>
        <w:pStyle w:val="ListParagraph"/>
        <w:numPr>
          <w:ilvl w:val="0"/>
          <w:numId w:val="18"/>
        </w:numPr>
        <w:tabs>
          <w:tab w:val="left" w:pos="1800"/>
          <w:tab w:val="left" w:pos="2880"/>
        </w:tabs>
        <w:ind w:left="720"/>
        <w:rPr>
          <w:rFonts w:ascii="Open Sans" w:hAnsi="Open Sans" w:cs="Open Sans"/>
          <w:sz w:val="18"/>
          <w:szCs w:val="18"/>
        </w:rPr>
      </w:pPr>
      <w:r>
        <w:rPr>
          <w:rFonts w:ascii="Open Sans" w:hAnsi="Open Sans" w:cs="Open Sans"/>
          <w:sz w:val="18"/>
          <w:szCs w:val="18"/>
        </w:rPr>
        <w:t>Shape</w:t>
      </w:r>
      <w:r w:rsidR="00C907CD">
        <w:rPr>
          <w:rFonts w:ascii="Open Sans" w:hAnsi="Open Sans" w:cs="Open Sans"/>
          <w:sz w:val="18"/>
          <w:szCs w:val="18"/>
        </w:rPr>
        <w:t>d Honors Abroad offerings for over a decade by modeling effective city-as-text pedagogy</w:t>
      </w:r>
      <w:r>
        <w:rPr>
          <w:rFonts w:ascii="Open Sans" w:hAnsi="Open Sans" w:cs="Open Sans"/>
          <w:sz w:val="18"/>
          <w:szCs w:val="18"/>
        </w:rPr>
        <w:t xml:space="preserve"> that informed additional abroad experiences.</w:t>
      </w:r>
    </w:p>
    <w:p w14:paraId="7E699889" w14:textId="77777777" w:rsidR="00C907CD" w:rsidRPr="00990B17" w:rsidRDefault="00C907CD" w:rsidP="00C907CD">
      <w:pPr>
        <w:pStyle w:val="ListParagraph"/>
        <w:rPr>
          <w:rFonts w:ascii="Open Sans" w:hAnsi="Open Sans" w:cs="Open Sans"/>
          <w:sz w:val="15"/>
          <w:szCs w:val="15"/>
        </w:rPr>
      </w:pPr>
    </w:p>
    <w:p w14:paraId="15A88E59" w14:textId="3365CD1A" w:rsidR="00C907CD" w:rsidRPr="00E50CA9" w:rsidRDefault="00C907CD" w:rsidP="004826D0">
      <w:pPr>
        <w:pStyle w:val="ListParagraph"/>
        <w:numPr>
          <w:ilvl w:val="0"/>
          <w:numId w:val="18"/>
        </w:numPr>
        <w:tabs>
          <w:tab w:val="left" w:pos="1800"/>
          <w:tab w:val="left" w:pos="2880"/>
        </w:tabs>
        <w:ind w:left="720"/>
        <w:rPr>
          <w:rFonts w:ascii="Open Sans" w:hAnsi="Open Sans" w:cs="Open Sans"/>
          <w:sz w:val="18"/>
          <w:szCs w:val="18"/>
        </w:rPr>
      </w:pPr>
      <w:r>
        <w:rPr>
          <w:rFonts w:ascii="Open Sans" w:hAnsi="Open Sans" w:cs="Open Sans"/>
          <w:sz w:val="18"/>
          <w:szCs w:val="18"/>
        </w:rPr>
        <w:t>Developed a network of students and families who are incredibly loyal in their giving to the Honors College.</w:t>
      </w:r>
    </w:p>
    <w:p w14:paraId="289E7C5A" w14:textId="77777777" w:rsidR="000524A1" w:rsidRDefault="000524A1" w:rsidP="00D55427">
      <w:pPr>
        <w:tabs>
          <w:tab w:val="left" w:pos="1260"/>
          <w:tab w:val="left" w:pos="1800"/>
          <w:tab w:val="left" w:pos="2880"/>
          <w:tab w:val="left" w:pos="8550"/>
        </w:tabs>
        <w:rPr>
          <w:rFonts w:ascii="Open Sans" w:hAnsi="Open Sans" w:cs="Open Sans"/>
          <w:sz w:val="18"/>
          <w:szCs w:val="18"/>
        </w:rPr>
      </w:pPr>
    </w:p>
    <w:p w14:paraId="1491E309" w14:textId="5F5FC555" w:rsidR="00D55427" w:rsidRPr="007F5F42" w:rsidRDefault="00D55427" w:rsidP="00D55427">
      <w:pPr>
        <w:tabs>
          <w:tab w:val="left" w:pos="1260"/>
          <w:tab w:val="left" w:pos="1800"/>
          <w:tab w:val="left" w:pos="2880"/>
          <w:tab w:val="left" w:pos="8550"/>
        </w:tabs>
        <w:rPr>
          <w:rFonts w:ascii="Open Sans" w:hAnsi="Open Sans" w:cs="Open Sans"/>
          <w:b/>
          <w:bCs/>
          <w:sz w:val="18"/>
          <w:szCs w:val="18"/>
        </w:rPr>
      </w:pPr>
      <w:r w:rsidRPr="007F5F42">
        <w:rPr>
          <w:rFonts w:ascii="Open Sans" w:hAnsi="Open Sans" w:cs="Open Sans"/>
          <w:b/>
          <w:bCs/>
          <w:sz w:val="18"/>
          <w:szCs w:val="18"/>
        </w:rPr>
        <w:t>Cultural Memory: Historical Traditions (2008</w:t>
      </w:r>
      <w:r w:rsidR="00052506">
        <w:rPr>
          <w:rFonts w:ascii="Open Sans" w:hAnsi="Open Sans" w:cs="Open Sans"/>
          <w:b/>
          <w:bCs/>
          <w:sz w:val="18"/>
          <w:szCs w:val="18"/>
        </w:rPr>
        <w:t>–</w:t>
      </w:r>
      <w:r w:rsidRPr="007F5F42">
        <w:rPr>
          <w:rFonts w:ascii="Open Sans" w:hAnsi="Open Sans" w:cs="Open Sans"/>
          <w:b/>
          <w:bCs/>
          <w:sz w:val="18"/>
          <w:szCs w:val="18"/>
        </w:rPr>
        <w:t>20, Lower Division Cultural Visions</w:t>
      </w:r>
      <w:r w:rsidR="000A27A7">
        <w:rPr>
          <w:rFonts w:ascii="Open Sans" w:hAnsi="Open Sans" w:cs="Open Sans"/>
          <w:b/>
          <w:bCs/>
          <w:sz w:val="18"/>
          <w:szCs w:val="18"/>
        </w:rPr>
        <w:t>; 20000</w:t>
      </w:r>
      <w:r w:rsidR="00052506">
        <w:rPr>
          <w:rFonts w:ascii="Open Sans" w:hAnsi="Open Sans" w:cs="Open Sans"/>
          <w:b/>
          <w:bCs/>
          <w:sz w:val="18"/>
          <w:szCs w:val="18"/>
        </w:rPr>
        <w:t>–</w:t>
      </w:r>
      <w:r w:rsidR="000A27A7">
        <w:rPr>
          <w:rFonts w:ascii="Open Sans" w:hAnsi="Open Sans" w:cs="Open Sans"/>
          <w:b/>
          <w:bCs/>
          <w:sz w:val="18"/>
          <w:szCs w:val="18"/>
        </w:rPr>
        <w:t>level course</w:t>
      </w:r>
      <w:r w:rsidRPr="007F5F42">
        <w:rPr>
          <w:rFonts w:ascii="Open Sans" w:hAnsi="Open Sans" w:cs="Open Sans"/>
          <w:b/>
          <w:bCs/>
          <w:sz w:val="18"/>
          <w:szCs w:val="18"/>
        </w:rPr>
        <w:t>)</w:t>
      </w:r>
    </w:p>
    <w:p w14:paraId="72AD972B" w14:textId="552CEE71" w:rsidR="00D55427" w:rsidRPr="00560309" w:rsidRDefault="007F5F42" w:rsidP="002F029C">
      <w:pPr>
        <w:rPr>
          <w:rFonts w:ascii="Open Sans" w:hAnsi="Open Sans" w:cs="Open Sans"/>
          <w:sz w:val="18"/>
          <w:szCs w:val="18"/>
        </w:rPr>
      </w:pPr>
      <w:r w:rsidRPr="00560309">
        <w:rPr>
          <w:rFonts w:ascii="Open Sans" w:hAnsi="Open Sans" w:cs="Open Sans"/>
          <w:color w:val="000000"/>
          <w:sz w:val="18"/>
          <w:szCs w:val="18"/>
        </w:rPr>
        <w:t>Cultural Memory</w:t>
      </w:r>
      <w:r w:rsidR="008B5FEC">
        <w:rPr>
          <w:rFonts w:ascii="Open Sans" w:hAnsi="Open Sans" w:cs="Open Sans"/>
          <w:color w:val="000000"/>
          <w:sz w:val="18"/>
          <w:szCs w:val="18"/>
        </w:rPr>
        <w:t>: HIST</w:t>
      </w:r>
      <w:r w:rsidRPr="00560309">
        <w:rPr>
          <w:rFonts w:ascii="Open Sans" w:hAnsi="Open Sans" w:cs="Open Sans"/>
          <w:color w:val="000000"/>
          <w:sz w:val="18"/>
          <w:szCs w:val="18"/>
        </w:rPr>
        <w:t xml:space="preserve"> is constructed around one central question: how have citizens, institutions, and politicians used various media to interact with, extend, and shape a cultural memory of their history? Students consider how memory functions across a range of media, from oral storytelling, to various forms of writing, music, film, and visual arts, to the Internet. They also consider archives and memorials—on campus, in Berlin, in the American South, and at Disney, with a specialized section and tour of the Oklahoma City Bombing Memorial. </w:t>
      </w:r>
      <w:r w:rsidR="0041724D">
        <w:rPr>
          <w:rFonts w:ascii="Open Sans" w:hAnsi="Open Sans" w:cs="Open Sans"/>
          <w:color w:val="000000"/>
          <w:sz w:val="18"/>
          <w:szCs w:val="18"/>
        </w:rPr>
        <w:t>Experiential learning opportunities in the course were funded through the J. Vaughn &amp; Evelyne H. Wilson Fellowship.</w:t>
      </w:r>
    </w:p>
    <w:p w14:paraId="7BFFE7F0" w14:textId="77777777" w:rsidR="007F5F42" w:rsidRDefault="007F5F42" w:rsidP="00D55427">
      <w:pPr>
        <w:tabs>
          <w:tab w:val="left" w:pos="1260"/>
          <w:tab w:val="left" w:pos="1800"/>
          <w:tab w:val="left" w:pos="2880"/>
          <w:tab w:val="left" w:pos="8550"/>
        </w:tabs>
        <w:rPr>
          <w:rFonts w:ascii="Open Sans" w:hAnsi="Open Sans" w:cs="Open Sans"/>
          <w:sz w:val="18"/>
          <w:szCs w:val="18"/>
        </w:rPr>
      </w:pPr>
    </w:p>
    <w:p w14:paraId="66447748" w14:textId="71E149B8" w:rsidR="008F38E9" w:rsidRDefault="008F38E9" w:rsidP="008F38E9">
      <w:pPr>
        <w:tabs>
          <w:tab w:val="left" w:pos="1800"/>
          <w:tab w:val="left" w:pos="2880"/>
        </w:tabs>
        <w:ind w:left="360"/>
        <w:rPr>
          <w:rFonts w:ascii="Open Sans" w:hAnsi="Open Sans" w:cs="Open Sans"/>
          <w:b/>
          <w:bCs/>
          <w:sz w:val="18"/>
          <w:szCs w:val="18"/>
        </w:rPr>
      </w:pPr>
      <w:r w:rsidRPr="00DA5DC8">
        <w:rPr>
          <w:rFonts w:ascii="Open Sans" w:hAnsi="Open Sans" w:cs="Open Sans"/>
          <w:b/>
          <w:bCs/>
          <w:sz w:val="18"/>
          <w:szCs w:val="18"/>
        </w:rPr>
        <w:t>Key Accomplishments and Innovative Work:</w:t>
      </w:r>
    </w:p>
    <w:p w14:paraId="6AD5F9EC" w14:textId="77777777" w:rsidR="002F029C" w:rsidRPr="00990B17" w:rsidRDefault="002F029C" w:rsidP="008F38E9">
      <w:pPr>
        <w:tabs>
          <w:tab w:val="left" w:pos="1800"/>
          <w:tab w:val="left" w:pos="2880"/>
        </w:tabs>
        <w:ind w:left="360"/>
        <w:rPr>
          <w:rFonts w:ascii="Open Sans" w:hAnsi="Open Sans" w:cs="Open Sans"/>
          <w:b/>
          <w:bCs/>
          <w:sz w:val="15"/>
          <w:szCs w:val="15"/>
        </w:rPr>
      </w:pPr>
    </w:p>
    <w:p w14:paraId="106C26D4" w14:textId="7A6BF33E" w:rsidR="002F029C" w:rsidRPr="002F029C" w:rsidRDefault="002B05D4" w:rsidP="002F029C">
      <w:pPr>
        <w:pStyle w:val="ListParagraph"/>
        <w:numPr>
          <w:ilvl w:val="0"/>
          <w:numId w:val="17"/>
        </w:numPr>
        <w:tabs>
          <w:tab w:val="left" w:pos="1800"/>
          <w:tab w:val="left" w:pos="2880"/>
        </w:tabs>
        <w:ind w:left="720"/>
        <w:rPr>
          <w:rFonts w:ascii="Open Sans" w:hAnsi="Open Sans" w:cs="Open Sans"/>
          <w:b/>
          <w:bCs/>
          <w:sz w:val="18"/>
          <w:szCs w:val="18"/>
        </w:rPr>
      </w:pPr>
      <w:r>
        <w:rPr>
          <w:rFonts w:ascii="Open Sans" w:hAnsi="Open Sans" w:cs="Open Sans"/>
          <w:color w:val="000000"/>
          <w:sz w:val="18"/>
          <w:szCs w:val="18"/>
        </w:rPr>
        <w:t>Created and taught new</w:t>
      </w:r>
      <w:r w:rsidR="002F029C" w:rsidRPr="002F029C">
        <w:rPr>
          <w:rFonts w:ascii="Open Sans" w:eastAsia="Times New Roman" w:hAnsi="Open Sans" w:cs="Open Sans"/>
          <w:color w:val="000000"/>
          <w:sz w:val="18"/>
          <w:szCs w:val="18"/>
        </w:rPr>
        <w:t xml:space="preserve"> units examining the representation of lynching and Confederate memory and the cultural amnesia surrounding the Soviet Union. This has allowed students to examine new texts like The National Memorial for Peace and Justice (informally known as the National Lynching Memorial), the Berlin Wall and the push to rebuild it, HBO's</w:t>
      </w:r>
      <w:r w:rsidR="002F029C" w:rsidRPr="002F029C">
        <w:rPr>
          <w:rFonts w:ascii="Open Sans" w:eastAsia="Times New Roman" w:hAnsi="Open Sans" w:cs="Open Sans"/>
          <w:i/>
          <w:iCs/>
          <w:color w:val="000000"/>
          <w:sz w:val="18"/>
          <w:szCs w:val="18"/>
        </w:rPr>
        <w:t> </w:t>
      </w:r>
      <w:r w:rsidR="002F029C" w:rsidRPr="002F029C">
        <w:rPr>
          <w:rFonts w:ascii="Open Sans" w:eastAsia="Times New Roman" w:hAnsi="Open Sans" w:cs="Open Sans"/>
          <w:color w:val="000000"/>
          <w:sz w:val="18"/>
          <w:szCs w:val="18"/>
        </w:rPr>
        <w:t>miniseries </w:t>
      </w:r>
      <w:r w:rsidR="002F029C" w:rsidRPr="002F029C">
        <w:rPr>
          <w:rFonts w:ascii="Open Sans" w:eastAsia="Times New Roman" w:hAnsi="Open Sans" w:cs="Open Sans"/>
          <w:i/>
          <w:iCs/>
          <w:color w:val="000000"/>
          <w:sz w:val="18"/>
          <w:szCs w:val="18"/>
        </w:rPr>
        <w:t>Chernobyl</w:t>
      </w:r>
      <w:r w:rsidR="002F029C" w:rsidRPr="002F029C">
        <w:rPr>
          <w:rFonts w:ascii="Open Sans" w:eastAsia="Times New Roman" w:hAnsi="Open Sans" w:cs="Open Sans"/>
          <w:color w:val="000000"/>
          <w:sz w:val="18"/>
          <w:szCs w:val="18"/>
        </w:rPr>
        <w:t>, and the social justice movement in the US.</w:t>
      </w:r>
    </w:p>
    <w:p w14:paraId="3DC8C29B" w14:textId="77777777" w:rsidR="002F029C" w:rsidRPr="00990B17" w:rsidRDefault="002F029C" w:rsidP="002F029C">
      <w:pPr>
        <w:pStyle w:val="ListParagraph"/>
        <w:tabs>
          <w:tab w:val="left" w:pos="1800"/>
          <w:tab w:val="left" w:pos="2880"/>
        </w:tabs>
        <w:rPr>
          <w:rFonts w:ascii="Open Sans" w:hAnsi="Open Sans" w:cs="Open Sans"/>
          <w:b/>
          <w:bCs/>
          <w:sz w:val="15"/>
          <w:szCs w:val="15"/>
        </w:rPr>
      </w:pPr>
    </w:p>
    <w:p w14:paraId="3EFE403F" w14:textId="6B303711" w:rsidR="007F503E" w:rsidRPr="007F503E" w:rsidRDefault="002B05D4" w:rsidP="00694033">
      <w:pPr>
        <w:pStyle w:val="ListParagraph"/>
        <w:numPr>
          <w:ilvl w:val="0"/>
          <w:numId w:val="17"/>
        </w:numPr>
        <w:tabs>
          <w:tab w:val="left" w:pos="1800"/>
          <w:tab w:val="left" w:pos="2880"/>
        </w:tabs>
        <w:ind w:left="720"/>
        <w:rPr>
          <w:rFonts w:ascii="Open Sans" w:hAnsi="Open Sans" w:cs="Open Sans"/>
          <w:b/>
          <w:bCs/>
          <w:sz w:val="18"/>
          <w:szCs w:val="18"/>
        </w:rPr>
      </w:pPr>
      <w:r>
        <w:rPr>
          <w:rFonts w:ascii="Open Sans" w:hAnsi="Open Sans" w:cs="Open Sans"/>
          <w:sz w:val="18"/>
          <w:szCs w:val="18"/>
        </w:rPr>
        <w:t>Developed a 12-year</w:t>
      </w:r>
      <w:r w:rsidR="00694033">
        <w:rPr>
          <w:rFonts w:ascii="Open Sans" w:hAnsi="Open Sans" w:cs="Open Sans"/>
          <w:sz w:val="18"/>
          <w:szCs w:val="18"/>
        </w:rPr>
        <w:t xml:space="preserve"> relationship with </w:t>
      </w:r>
      <w:r w:rsidR="002F029C">
        <w:rPr>
          <w:rFonts w:ascii="Open Sans" w:hAnsi="Open Sans" w:cs="Open Sans"/>
          <w:sz w:val="18"/>
          <w:szCs w:val="18"/>
        </w:rPr>
        <w:t xml:space="preserve">The Oklahoma City National Museum and </w:t>
      </w:r>
      <w:r w:rsidR="00694033">
        <w:rPr>
          <w:rFonts w:ascii="Open Sans" w:hAnsi="Open Sans" w:cs="Open Sans"/>
          <w:sz w:val="18"/>
          <w:szCs w:val="18"/>
        </w:rPr>
        <w:t>Memorial, wh</w:t>
      </w:r>
      <w:r w:rsidR="00DA1874">
        <w:rPr>
          <w:rFonts w:ascii="Open Sans" w:hAnsi="Open Sans" w:cs="Open Sans"/>
          <w:sz w:val="18"/>
          <w:szCs w:val="18"/>
        </w:rPr>
        <w:t>ich</w:t>
      </w:r>
      <w:r w:rsidR="00694033">
        <w:rPr>
          <w:rFonts w:ascii="Open Sans" w:hAnsi="Open Sans" w:cs="Open Sans"/>
          <w:sz w:val="18"/>
          <w:szCs w:val="18"/>
        </w:rPr>
        <w:t xml:space="preserve"> gives students special access to archives, exhibits, the memorial</w:t>
      </w:r>
      <w:r w:rsidR="00DA1874">
        <w:rPr>
          <w:rFonts w:ascii="Open Sans" w:hAnsi="Open Sans" w:cs="Open Sans"/>
          <w:sz w:val="18"/>
          <w:szCs w:val="18"/>
        </w:rPr>
        <w:t>, and the memorial’s architects</w:t>
      </w:r>
      <w:r w:rsidR="00694033">
        <w:rPr>
          <w:rFonts w:ascii="Open Sans" w:hAnsi="Open Sans" w:cs="Open Sans"/>
          <w:sz w:val="18"/>
          <w:szCs w:val="18"/>
        </w:rPr>
        <w:t>.</w:t>
      </w:r>
    </w:p>
    <w:p w14:paraId="3AF39764" w14:textId="77777777" w:rsidR="007F503E" w:rsidRPr="00990B17" w:rsidRDefault="007F503E" w:rsidP="007F503E">
      <w:pPr>
        <w:pStyle w:val="ListParagraph"/>
        <w:rPr>
          <w:rFonts w:ascii="Open Sans" w:hAnsi="Open Sans" w:cs="Open Sans"/>
          <w:sz w:val="15"/>
          <w:szCs w:val="15"/>
        </w:rPr>
      </w:pPr>
    </w:p>
    <w:p w14:paraId="3363AFC6" w14:textId="6C81E3C7" w:rsidR="00694033" w:rsidRPr="007F503E" w:rsidRDefault="003C1346" w:rsidP="00694033">
      <w:pPr>
        <w:pStyle w:val="ListParagraph"/>
        <w:numPr>
          <w:ilvl w:val="0"/>
          <w:numId w:val="17"/>
        </w:numPr>
        <w:tabs>
          <w:tab w:val="left" w:pos="1800"/>
          <w:tab w:val="left" w:pos="2880"/>
        </w:tabs>
        <w:ind w:left="720"/>
        <w:rPr>
          <w:rFonts w:ascii="Open Sans" w:hAnsi="Open Sans" w:cs="Open Sans"/>
          <w:b/>
          <w:bCs/>
          <w:sz w:val="18"/>
          <w:szCs w:val="18"/>
        </w:rPr>
      </w:pPr>
      <w:r>
        <w:rPr>
          <w:rFonts w:ascii="Open Sans" w:hAnsi="Open Sans" w:cs="Open Sans"/>
          <w:sz w:val="18"/>
          <w:szCs w:val="18"/>
        </w:rPr>
        <w:t>Provided networking and learning opportunities with significant</w:t>
      </w:r>
      <w:r w:rsidR="00694033" w:rsidRPr="007F503E">
        <w:rPr>
          <w:rFonts w:ascii="Open Sans" w:hAnsi="Open Sans" w:cs="Open Sans"/>
          <w:sz w:val="18"/>
          <w:szCs w:val="18"/>
        </w:rPr>
        <w:t xml:space="preserve"> featured speakers </w:t>
      </w:r>
      <w:r>
        <w:rPr>
          <w:rFonts w:ascii="Open Sans" w:hAnsi="Open Sans" w:cs="Open Sans"/>
          <w:sz w:val="18"/>
          <w:szCs w:val="18"/>
        </w:rPr>
        <w:t>including</w:t>
      </w:r>
      <w:r w:rsidR="00694033" w:rsidRPr="007F503E">
        <w:rPr>
          <w:rFonts w:ascii="Open Sans" w:hAnsi="Open Sans" w:cs="Open Sans"/>
          <w:sz w:val="18"/>
          <w:szCs w:val="18"/>
        </w:rPr>
        <w:t xml:space="preserve"> Special FBI Agent Barry Black; </w:t>
      </w:r>
      <w:r w:rsidR="00694033" w:rsidRPr="007F503E">
        <w:rPr>
          <w:rFonts w:ascii="Open Sans" w:eastAsia="Times New Roman" w:hAnsi="Open Sans" w:cs="Open Sans"/>
          <w:color w:val="333333"/>
          <w:sz w:val="18"/>
          <w:szCs w:val="18"/>
          <w:shd w:val="clear" w:color="auto" w:fill="FFFFFF"/>
        </w:rPr>
        <w:t>the Vice Chief Justice of the Oklahoma Supreme Court, Steven Taylor, who sat over the Terry Nichols trial</w:t>
      </w:r>
      <w:r w:rsidR="007F503E">
        <w:rPr>
          <w:rFonts w:ascii="Open Sans" w:eastAsia="Times New Roman" w:hAnsi="Open Sans" w:cs="Open Sans"/>
          <w:color w:val="333333"/>
          <w:sz w:val="18"/>
          <w:szCs w:val="18"/>
          <w:shd w:val="clear" w:color="auto" w:fill="FFFFFF"/>
        </w:rPr>
        <w:t>;</w:t>
      </w:r>
      <w:r w:rsidR="00694033" w:rsidRPr="007F503E">
        <w:rPr>
          <w:rFonts w:ascii="Open Sans" w:eastAsia="Times New Roman" w:hAnsi="Open Sans" w:cs="Open Sans"/>
          <w:color w:val="333333"/>
          <w:sz w:val="18"/>
          <w:szCs w:val="18"/>
          <w:shd w:val="clear" w:color="auto" w:fill="FFFFFF"/>
        </w:rPr>
        <w:t xml:space="preserve"> </w:t>
      </w:r>
      <w:r w:rsidR="007F503E" w:rsidRPr="007F503E">
        <w:rPr>
          <w:rFonts w:ascii="Open Sans" w:eastAsia="Times New Roman" w:hAnsi="Open Sans" w:cs="Open Sans"/>
          <w:color w:val="333333"/>
          <w:sz w:val="18"/>
          <w:szCs w:val="18"/>
          <w:shd w:val="clear" w:color="auto" w:fill="FFFFFF"/>
        </w:rPr>
        <w:t xml:space="preserve">historian Edward </w:t>
      </w:r>
      <w:proofErr w:type="spellStart"/>
      <w:r w:rsidR="007F503E" w:rsidRPr="007F503E">
        <w:rPr>
          <w:rFonts w:ascii="Open Sans" w:eastAsia="Times New Roman" w:hAnsi="Open Sans" w:cs="Open Sans"/>
          <w:color w:val="333333"/>
          <w:sz w:val="18"/>
          <w:szCs w:val="18"/>
          <w:shd w:val="clear" w:color="auto" w:fill="FFFFFF"/>
        </w:rPr>
        <w:t>Linenthal</w:t>
      </w:r>
      <w:proofErr w:type="spellEnd"/>
      <w:r w:rsidR="007F503E" w:rsidRPr="007F503E">
        <w:rPr>
          <w:rFonts w:ascii="Open Sans" w:eastAsia="Times New Roman" w:hAnsi="Open Sans" w:cs="Open Sans"/>
          <w:color w:val="333333"/>
          <w:sz w:val="18"/>
          <w:szCs w:val="18"/>
          <w:shd w:val="clear" w:color="auto" w:fill="FFFFFF"/>
        </w:rPr>
        <w:t>; multiple survivors of the terror incident</w:t>
      </w:r>
      <w:r w:rsidR="00560309">
        <w:rPr>
          <w:rFonts w:ascii="Open Sans" w:eastAsia="Times New Roman" w:hAnsi="Open Sans" w:cs="Open Sans"/>
          <w:color w:val="333333"/>
          <w:sz w:val="18"/>
          <w:szCs w:val="18"/>
          <w:shd w:val="clear" w:color="auto" w:fill="FFFFFF"/>
        </w:rPr>
        <w:t xml:space="preserve">; the first journalists to arrive at </w:t>
      </w:r>
      <w:r>
        <w:rPr>
          <w:rFonts w:ascii="Open Sans" w:eastAsia="Times New Roman" w:hAnsi="Open Sans" w:cs="Open Sans"/>
          <w:color w:val="333333"/>
          <w:sz w:val="18"/>
          <w:szCs w:val="18"/>
          <w:shd w:val="clear" w:color="auto" w:fill="FFFFFF"/>
        </w:rPr>
        <w:t xml:space="preserve">and cover </w:t>
      </w:r>
      <w:r w:rsidR="00560309">
        <w:rPr>
          <w:rFonts w:ascii="Open Sans" w:eastAsia="Times New Roman" w:hAnsi="Open Sans" w:cs="Open Sans"/>
          <w:color w:val="333333"/>
          <w:sz w:val="18"/>
          <w:szCs w:val="18"/>
          <w:shd w:val="clear" w:color="auto" w:fill="FFFFFF"/>
        </w:rPr>
        <w:t>the scene</w:t>
      </w:r>
      <w:r>
        <w:rPr>
          <w:rFonts w:ascii="Open Sans" w:eastAsia="Times New Roman" w:hAnsi="Open Sans" w:cs="Open Sans"/>
          <w:color w:val="333333"/>
          <w:sz w:val="18"/>
          <w:szCs w:val="18"/>
          <w:shd w:val="clear" w:color="auto" w:fill="FFFFFF"/>
        </w:rPr>
        <w:t xml:space="preserve">; doctors who treated victims onsite and in hospitals; </w:t>
      </w:r>
      <w:r w:rsidR="00560309">
        <w:rPr>
          <w:rFonts w:ascii="Open Sans" w:eastAsia="Times New Roman" w:hAnsi="Open Sans" w:cs="Open Sans"/>
          <w:color w:val="333333"/>
          <w:sz w:val="18"/>
          <w:szCs w:val="18"/>
          <w:shd w:val="clear" w:color="auto" w:fill="FFFFFF"/>
        </w:rPr>
        <w:t>and Teri Watkins, who covered, interviewed, and corresponded with Timothy McVeigh</w:t>
      </w:r>
      <w:r w:rsidR="007F503E" w:rsidRPr="007F503E">
        <w:rPr>
          <w:rFonts w:ascii="Open Sans" w:eastAsia="Times New Roman" w:hAnsi="Open Sans" w:cs="Open Sans"/>
          <w:color w:val="333333"/>
          <w:sz w:val="18"/>
          <w:szCs w:val="18"/>
          <w:shd w:val="clear" w:color="auto" w:fill="FFFFFF"/>
        </w:rPr>
        <w:t>.</w:t>
      </w:r>
    </w:p>
    <w:p w14:paraId="26E6F681" w14:textId="77777777" w:rsidR="00694C3F" w:rsidRDefault="00694C3F" w:rsidP="007F503E">
      <w:pPr>
        <w:tabs>
          <w:tab w:val="left" w:pos="1800"/>
          <w:tab w:val="left" w:pos="2880"/>
        </w:tabs>
        <w:rPr>
          <w:rFonts w:ascii="Open Sans" w:hAnsi="Open Sans" w:cs="Open Sans"/>
          <w:b/>
          <w:bCs/>
          <w:sz w:val="18"/>
          <w:szCs w:val="18"/>
        </w:rPr>
      </w:pPr>
    </w:p>
    <w:p w14:paraId="30AC2242" w14:textId="73D1ACA7" w:rsidR="00D55427" w:rsidRPr="007F503E" w:rsidRDefault="00D55427" w:rsidP="00D55427">
      <w:pPr>
        <w:tabs>
          <w:tab w:val="left" w:pos="1260"/>
          <w:tab w:val="left" w:pos="1800"/>
          <w:tab w:val="left" w:pos="2880"/>
          <w:tab w:val="left" w:pos="8550"/>
        </w:tabs>
        <w:rPr>
          <w:rFonts w:ascii="Open Sans" w:hAnsi="Open Sans" w:cs="Open Sans"/>
          <w:b/>
          <w:bCs/>
          <w:sz w:val="18"/>
          <w:szCs w:val="18"/>
        </w:rPr>
      </w:pPr>
      <w:r w:rsidRPr="007F503E">
        <w:rPr>
          <w:rFonts w:ascii="Open Sans" w:hAnsi="Open Sans" w:cs="Open Sans"/>
          <w:b/>
          <w:bCs/>
          <w:sz w:val="18"/>
          <w:szCs w:val="18"/>
        </w:rPr>
        <w:t>Cultural Memory Literary Traditions (2009</w:t>
      </w:r>
      <w:r w:rsidR="003C1346">
        <w:rPr>
          <w:rFonts w:ascii="Open Sans" w:hAnsi="Open Sans" w:cs="Open Sans"/>
          <w:b/>
          <w:bCs/>
          <w:sz w:val="18"/>
          <w:szCs w:val="18"/>
        </w:rPr>
        <w:t>–</w:t>
      </w:r>
      <w:r w:rsidRPr="007F503E">
        <w:rPr>
          <w:rFonts w:ascii="Open Sans" w:hAnsi="Open Sans" w:cs="Open Sans"/>
          <w:b/>
          <w:bCs/>
          <w:sz w:val="18"/>
          <w:szCs w:val="18"/>
        </w:rPr>
        <w:t>21, Lower Division Cultural Visions</w:t>
      </w:r>
      <w:r w:rsidR="000A27A7">
        <w:rPr>
          <w:rFonts w:ascii="Open Sans" w:hAnsi="Open Sans" w:cs="Open Sans"/>
          <w:b/>
          <w:bCs/>
          <w:sz w:val="18"/>
          <w:szCs w:val="18"/>
        </w:rPr>
        <w:t>; 20000</w:t>
      </w:r>
      <w:r w:rsidR="003C1346">
        <w:rPr>
          <w:rFonts w:ascii="Open Sans" w:hAnsi="Open Sans" w:cs="Open Sans"/>
          <w:b/>
          <w:bCs/>
          <w:sz w:val="18"/>
          <w:szCs w:val="18"/>
        </w:rPr>
        <w:t>–</w:t>
      </w:r>
      <w:r w:rsidR="000A27A7">
        <w:rPr>
          <w:rFonts w:ascii="Open Sans" w:hAnsi="Open Sans" w:cs="Open Sans"/>
          <w:b/>
          <w:bCs/>
          <w:sz w:val="18"/>
          <w:szCs w:val="18"/>
        </w:rPr>
        <w:t>level course</w:t>
      </w:r>
      <w:r w:rsidRPr="007F503E">
        <w:rPr>
          <w:rFonts w:ascii="Open Sans" w:hAnsi="Open Sans" w:cs="Open Sans"/>
          <w:b/>
          <w:bCs/>
          <w:sz w:val="18"/>
          <w:szCs w:val="18"/>
        </w:rPr>
        <w:t>)</w:t>
      </w:r>
    </w:p>
    <w:p w14:paraId="2CB72371" w14:textId="058B7E78" w:rsidR="00D55427" w:rsidRPr="008B5FEC" w:rsidRDefault="008B5FEC" w:rsidP="008B5FEC">
      <w:pPr>
        <w:autoSpaceDE w:val="0"/>
        <w:autoSpaceDN w:val="0"/>
        <w:adjustRightInd w:val="0"/>
        <w:rPr>
          <w:rFonts w:ascii="Open Sans" w:hAnsi="Open Sans" w:cs="Open Sans"/>
          <w:sz w:val="18"/>
          <w:szCs w:val="18"/>
        </w:rPr>
      </w:pPr>
      <w:r w:rsidRPr="008B5FEC">
        <w:rPr>
          <w:rFonts w:ascii="Open Sans" w:hAnsi="Open Sans" w:cs="Open Sans"/>
          <w:sz w:val="18"/>
          <w:szCs w:val="18"/>
        </w:rPr>
        <w:t>Cultural Memory: LIT examines how novelists serve as historians by employing the literary and rhetorical ideals taught during the Greek and Roman eras. Students focus on a central question:</w:t>
      </w:r>
      <w:r>
        <w:rPr>
          <w:rFonts w:ascii="Open Sans" w:hAnsi="Open Sans" w:cs="Open Sans"/>
          <w:sz w:val="18"/>
          <w:szCs w:val="18"/>
        </w:rPr>
        <w:t xml:space="preserve"> </w:t>
      </w:r>
      <w:r w:rsidRPr="008B5FEC">
        <w:rPr>
          <w:rFonts w:ascii="Open Sans" w:hAnsi="Open Sans" w:cs="Open Sans"/>
          <w:sz w:val="18"/>
          <w:szCs w:val="18"/>
        </w:rPr>
        <w:t>how have US writers used the tools of writing to interact with, extend, and shape a cultural</w:t>
      </w:r>
      <w:r>
        <w:rPr>
          <w:rFonts w:ascii="Open Sans" w:hAnsi="Open Sans" w:cs="Open Sans"/>
          <w:sz w:val="18"/>
          <w:szCs w:val="18"/>
        </w:rPr>
        <w:t xml:space="preserve"> </w:t>
      </w:r>
      <w:r w:rsidRPr="008B5FEC">
        <w:rPr>
          <w:rFonts w:ascii="Open Sans" w:hAnsi="Open Sans" w:cs="Open Sans"/>
          <w:sz w:val="18"/>
          <w:szCs w:val="18"/>
        </w:rPr>
        <w:t>memory of US history? Students consider the ways in which memory functions in literature</w:t>
      </w:r>
      <w:r>
        <w:rPr>
          <w:rFonts w:ascii="Open Sans" w:hAnsi="Open Sans" w:cs="Open Sans"/>
          <w:sz w:val="18"/>
          <w:szCs w:val="18"/>
        </w:rPr>
        <w:t xml:space="preserve"> </w:t>
      </w:r>
      <w:r w:rsidRPr="008B5FEC">
        <w:rPr>
          <w:rFonts w:ascii="Open Sans" w:hAnsi="Open Sans" w:cs="Open Sans"/>
          <w:sz w:val="18"/>
          <w:szCs w:val="18"/>
        </w:rPr>
        <w:t>and film. In addition, they sharpen their focus on memory and literature by studying</w:t>
      </w:r>
      <w:r>
        <w:rPr>
          <w:rFonts w:ascii="Open Sans" w:hAnsi="Open Sans" w:cs="Open Sans"/>
          <w:sz w:val="18"/>
          <w:szCs w:val="18"/>
        </w:rPr>
        <w:t xml:space="preserve"> </w:t>
      </w:r>
      <w:r w:rsidRPr="008B5FEC">
        <w:rPr>
          <w:rFonts w:ascii="Open Sans" w:hAnsi="Open Sans" w:cs="Open Sans"/>
          <w:sz w:val="18"/>
          <w:szCs w:val="18"/>
        </w:rPr>
        <w:t xml:space="preserve">literature surrounding the Underground </w:t>
      </w:r>
      <w:r w:rsidR="00DA1874">
        <w:rPr>
          <w:rFonts w:ascii="Open Sans" w:hAnsi="Open Sans" w:cs="Open Sans"/>
          <w:sz w:val="18"/>
          <w:szCs w:val="18"/>
        </w:rPr>
        <w:t>R</w:t>
      </w:r>
      <w:r w:rsidRPr="008B5FEC">
        <w:rPr>
          <w:rFonts w:ascii="Open Sans" w:hAnsi="Open Sans" w:cs="Open Sans"/>
          <w:sz w:val="18"/>
          <w:szCs w:val="18"/>
        </w:rPr>
        <w:t>ailroad, the ragtime era, the JFK assassination, and 9/11.</w:t>
      </w:r>
      <w:r w:rsidR="0041724D">
        <w:rPr>
          <w:rFonts w:ascii="Open Sans" w:hAnsi="Open Sans" w:cs="Open Sans"/>
          <w:sz w:val="18"/>
          <w:szCs w:val="18"/>
        </w:rPr>
        <w:t xml:space="preserve"> </w:t>
      </w:r>
      <w:r w:rsidR="0041724D">
        <w:rPr>
          <w:rFonts w:ascii="Open Sans" w:hAnsi="Open Sans" w:cs="Open Sans"/>
          <w:color w:val="000000"/>
          <w:sz w:val="18"/>
          <w:szCs w:val="18"/>
        </w:rPr>
        <w:t>Experiential learning opportunities in the course were funded through the J. Vaughn &amp; Evelyne H. Wilson Fellowship.</w:t>
      </w:r>
    </w:p>
    <w:p w14:paraId="3087A5E3" w14:textId="77777777" w:rsidR="008B5FEC" w:rsidRDefault="008B5FEC" w:rsidP="008B5FEC">
      <w:pPr>
        <w:tabs>
          <w:tab w:val="left" w:pos="1260"/>
          <w:tab w:val="left" w:pos="1800"/>
          <w:tab w:val="left" w:pos="2880"/>
          <w:tab w:val="left" w:pos="8550"/>
        </w:tabs>
        <w:rPr>
          <w:rFonts w:ascii="Open Sans" w:hAnsi="Open Sans" w:cs="Open Sans"/>
          <w:sz w:val="18"/>
          <w:szCs w:val="18"/>
        </w:rPr>
      </w:pPr>
    </w:p>
    <w:p w14:paraId="6BA10069" w14:textId="77777777" w:rsidR="008F38E9" w:rsidRDefault="008F38E9" w:rsidP="008F38E9">
      <w:pPr>
        <w:tabs>
          <w:tab w:val="left" w:pos="1800"/>
          <w:tab w:val="left" w:pos="2880"/>
        </w:tabs>
        <w:ind w:left="360"/>
        <w:rPr>
          <w:rFonts w:ascii="Open Sans" w:hAnsi="Open Sans" w:cs="Open Sans"/>
          <w:b/>
          <w:bCs/>
          <w:sz w:val="18"/>
          <w:szCs w:val="18"/>
        </w:rPr>
      </w:pPr>
      <w:r w:rsidRPr="00DA5DC8">
        <w:rPr>
          <w:rFonts w:ascii="Open Sans" w:hAnsi="Open Sans" w:cs="Open Sans"/>
          <w:b/>
          <w:bCs/>
          <w:sz w:val="18"/>
          <w:szCs w:val="18"/>
        </w:rPr>
        <w:t>Key Accomplishments and Innovative Work:</w:t>
      </w:r>
    </w:p>
    <w:p w14:paraId="4AC79092" w14:textId="2D2B9AD0" w:rsidR="00D55427" w:rsidRPr="00990B17" w:rsidRDefault="00D55427" w:rsidP="006C7F05">
      <w:pPr>
        <w:tabs>
          <w:tab w:val="left" w:pos="1260"/>
          <w:tab w:val="left" w:pos="1800"/>
          <w:tab w:val="left" w:pos="2880"/>
          <w:tab w:val="left" w:pos="8550"/>
        </w:tabs>
        <w:ind w:left="360"/>
        <w:rPr>
          <w:rFonts w:ascii="Open Sans" w:hAnsi="Open Sans" w:cs="Open Sans"/>
          <w:sz w:val="15"/>
          <w:szCs w:val="15"/>
        </w:rPr>
      </w:pPr>
    </w:p>
    <w:p w14:paraId="40FA857D" w14:textId="543B8ABA" w:rsidR="002D1231" w:rsidRDefault="00E31E54" w:rsidP="002D1231">
      <w:pPr>
        <w:pStyle w:val="ListParagraph"/>
        <w:numPr>
          <w:ilvl w:val="0"/>
          <w:numId w:val="19"/>
        </w:numPr>
        <w:tabs>
          <w:tab w:val="left" w:pos="1260"/>
          <w:tab w:val="left" w:pos="1800"/>
          <w:tab w:val="left" w:pos="2880"/>
          <w:tab w:val="left" w:pos="8550"/>
        </w:tabs>
        <w:ind w:left="810"/>
        <w:rPr>
          <w:rFonts w:ascii="Open Sans" w:hAnsi="Open Sans" w:cs="Open Sans"/>
          <w:sz w:val="18"/>
          <w:szCs w:val="18"/>
        </w:rPr>
      </w:pPr>
      <w:r>
        <w:rPr>
          <w:rFonts w:ascii="Open Sans" w:hAnsi="Open Sans" w:cs="Open Sans"/>
          <w:sz w:val="18"/>
          <w:szCs w:val="18"/>
        </w:rPr>
        <w:t xml:space="preserve">Collaborated </w:t>
      </w:r>
      <w:r w:rsidR="006C7F05">
        <w:rPr>
          <w:rFonts w:ascii="Open Sans" w:hAnsi="Open Sans" w:cs="Open Sans"/>
          <w:sz w:val="18"/>
          <w:szCs w:val="18"/>
        </w:rPr>
        <w:t xml:space="preserve">with the </w:t>
      </w:r>
      <w:r w:rsidR="00443038">
        <w:rPr>
          <w:rFonts w:ascii="Open Sans" w:hAnsi="Open Sans" w:cs="Open Sans"/>
          <w:sz w:val="18"/>
          <w:szCs w:val="18"/>
        </w:rPr>
        <w:t>National September 11 Museum</w:t>
      </w:r>
      <w:r w:rsidR="0041724D">
        <w:rPr>
          <w:rFonts w:ascii="Open Sans" w:hAnsi="Open Sans" w:cs="Open Sans"/>
          <w:sz w:val="18"/>
          <w:szCs w:val="18"/>
        </w:rPr>
        <w:t xml:space="preserve"> (</w:t>
      </w:r>
      <w:r w:rsidR="00443038">
        <w:rPr>
          <w:rFonts w:ascii="Open Sans" w:hAnsi="Open Sans" w:cs="Open Sans"/>
          <w:sz w:val="18"/>
          <w:szCs w:val="18"/>
        </w:rPr>
        <w:t>giving students unique access to museum exhibits and artifacts</w:t>
      </w:r>
      <w:r w:rsidR="0041724D">
        <w:rPr>
          <w:rFonts w:ascii="Open Sans" w:hAnsi="Open Sans" w:cs="Open Sans"/>
          <w:sz w:val="18"/>
          <w:szCs w:val="18"/>
        </w:rPr>
        <w:t>) and the Sixth Floor Museum in Dallas</w:t>
      </w:r>
      <w:r w:rsidR="00443038">
        <w:rPr>
          <w:rFonts w:ascii="Open Sans" w:hAnsi="Open Sans" w:cs="Open Sans"/>
          <w:sz w:val="18"/>
          <w:szCs w:val="18"/>
        </w:rPr>
        <w:t xml:space="preserve">. </w:t>
      </w:r>
    </w:p>
    <w:p w14:paraId="087D9047" w14:textId="77777777" w:rsidR="002D1231" w:rsidRPr="00990B17" w:rsidRDefault="002D1231" w:rsidP="002D1231">
      <w:pPr>
        <w:pStyle w:val="ListParagraph"/>
        <w:tabs>
          <w:tab w:val="left" w:pos="1260"/>
          <w:tab w:val="left" w:pos="1800"/>
          <w:tab w:val="left" w:pos="2880"/>
          <w:tab w:val="left" w:pos="8550"/>
        </w:tabs>
        <w:ind w:left="810"/>
        <w:rPr>
          <w:rFonts w:ascii="Open Sans" w:hAnsi="Open Sans" w:cs="Open Sans"/>
          <w:sz w:val="15"/>
          <w:szCs w:val="15"/>
        </w:rPr>
      </w:pPr>
    </w:p>
    <w:p w14:paraId="06C8F3BB" w14:textId="5D9CD92E" w:rsidR="002D1231" w:rsidRPr="002D1231" w:rsidRDefault="00E31E54" w:rsidP="002D1231">
      <w:pPr>
        <w:pStyle w:val="ListParagraph"/>
        <w:numPr>
          <w:ilvl w:val="0"/>
          <w:numId w:val="19"/>
        </w:numPr>
        <w:tabs>
          <w:tab w:val="left" w:pos="1260"/>
          <w:tab w:val="left" w:pos="1800"/>
          <w:tab w:val="left" w:pos="2880"/>
          <w:tab w:val="left" w:pos="8550"/>
        </w:tabs>
        <w:ind w:left="810"/>
        <w:rPr>
          <w:rFonts w:ascii="Open Sans" w:hAnsi="Open Sans" w:cs="Open Sans"/>
          <w:sz w:val="18"/>
          <w:szCs w:val="18"/>
        </w:rPr>
      </w:pPr>
      <w:r>
        <w:rPr>
          <w:rFonts w:ascii="Open Sans" w:hAnsi="Open Sans" w:cs="Open Sans"/>
          <w:sz w:val="18"/>
          <w:szCs w:val="18"/>
        </w:rPr>
        <w:t>Created and led s</w:t>
      </w:r>
      <w:r w:rsidR="002D1231">
        <w:rPr>
          <w:rFonts w:ascii="Open Sans" w:hAnsi="Open Sans" w:cs="Open Sans"/>
          <w:sz w:val="18"/>
          <w:szCs w:val="18"/>
        </w:rPr>
        <w:t xml:space="preserve">tudents </w:t>
      </w:r>
      <w:r>
        <w:rPr>
          <w:rFonts w:ascii="Open Sans" w:hAnsi="Open Sans" w:cs="Open Sans"/>
          <w:sz w:val="18"/>
          <w:szCs w:val="18"/>
        </w:rPr>
        <w:t xml:space="preserve">through a </w:t>
      </w:r>
      <w:r w:rsidR="002D1231">
        <w:rPr>
          <w:rFonts w:ascii="Open Sans" w:hAnsi="Open Sans" w:cs="Open Sans"/>
          <w:sz w:val="18"/>
          <w:szCs w:val="18"/>
        </w:rPr>
        <w:t>study of 9/11</w:t>
      </w:r>
      <w:r>
        <w:rPr>
          <w:rFonts w:ascii="Open Sans" w:hAnsi="Open Sans" w:cs="Open Sans"/>
          <w:sz w:val="18"/>
          <w:szCs w:val="18"/>
        </w:rPr>
        <w:t xml:space="preserve"> memory</w:t>
      </w:r>
      <w:r w:rsidR="002D1231">
        <w:rPr>
          <w:rFonts w:ascii="Open Sans" w:hAnsi="Open Sans" w:cs="Open Sans"/>
          <w:sz w:val="18"/>
          <w:szCs w:val="18"/>
        </w:rPr>
        <w:t xml:space="preserve"> during </w:t>
      </w:r>
      <w:r>
        <w:rPr>
          <w:rFonts w:ascii="Open Sans" w:hAnsi="Open Sans" w:cs="Open Sans"/>
          <w:sz w:val="18"/>
          <w:szCs w:val="18"/>
        </w:rPr>
        <w:t>spring break</w:t>
      </w:r>
      <w:r w:rsidR="002D1231">
        <w:rPr>
          <w:rFonts w:ascii="Open Sans" w:hAnsi="Open Sans" w:cs="Open Sans"/>
          <w:sz w:val="18"/>
          <w:szCs w:val="18"/>
        </w:rPr>
        <w:t xml:space="preserve"> in New York City. I have led this experience </w:t>
      </w:r>
      <w:r>
        <w:rPr>
          <w:rFonts w:ascii="Open Sans" w:hAnsi="Open Sans" w:cs="Open Sans"/>
          <w:sz w:val="18"/>
          <w:szCs w:val="18"/>
        </w:rPr>
        <w:t>8</w:t>
      </w:r>
      <w:r w:rsidR="002D1231">
        <w:rPr>
          <w:rFonts w:ascii="Open Sans" w:hAnsi="Open Sans" w:cs="Open Sans"/>
          <w:sz w:val="18"/>
          <w:szCs w:val="18"/>
        </w:rPr>
        <w:t xml:space="preserve"> times, including March 2020, when the pandemic shut down the city. </w:t>
      </w:r>
    </w:p>
    <w:p w14:paraId="3A50CE47" w14:textId="77777777" w:rsidR="00443038" w:rsidRPr="00990B17" w:rsidRDefault="00443038" w:rsidP="00443038">
      <w:pPr>
        <w:pStyle w:val="ListParagraph"/>
        <w:tabs>
          <w:tab w:val="left" w:pos="1260"/>
          <w:tab w:val="left" w:pos="1800"/>
          <w:tab w:val="left" w:pos="2880"/>
          <w:tab w:val="left" w:pos="8550"/>
        </w:tabs>
        <w:ind w:left="810"/>
        <w:rPr>
          <w:rFonts w:ascii="Open Sans" w:hAnsi="Open Sans" w:cs="Open Sans"/>
          <w:sz w:val="15"/>
          <w:szCs w:val="15"/>
        </w:rPr>
      </w:pPr>
    </w:p>
    <w:p w14:paraId="47795395" w14:textId="1D3FE190" w:rsidR="002D1231" w:rsidRDefault="003C1346" w:rsidP="002D1231">
      <w:pPr>
        <w:pStyle w:val="ListParagraph"/>
        <w:numPr>
          <w:ilvl w:val="0"/>
          <w:numId w:val="19"/>
        </w:numPr>
        <w:tabs>
          <w:tab w:val="left" w:pos="1260"/>
          <w:tab w:val="left" w:pos="1800"/>
          <w:tab w:val="left" w:pos="2880"/>
          <w:tab w:val="left" w:pos="8550"/>
        </w:tabs>
        <w:ind w:left="810"/>
        <w:rPr>
          <w:rFonts w:ascii="Open Sans" w:hAnsi="Open Sans" w:cs="Open Sans"/>
          <w:sz w:val="18"/>
          <w:szCs w:val="18"/>
        </w:rPr>
      </w:pPr>
      <w:r>
        <w:rPr>
          <w:rFonts w:ascii="Open Sans" w:hAnsi="Open Sans" w:cs="Open Sans"/>
          <w:sz w:val="18"/>
          <w:szCs w:val="18"/>
        </w:rPr>
        <w:t>Provided networking and learning opportunities with</w:t>
      </w:r>
      <w:r w:rsidR="00443038">
        <w:rPr>
          <w:rFonts w:ascii="Open Sans" w:hAnsi="Open Sans" w:cs="Open Sans"/>
          <w:sz w:val="18"/>
          <w:szCs w:val="18"/>
        </w:rPr>
        <w:t xml:space="preserve"> speakers who survived 9/11, including Micky </w:t>
      </w:r>
      <w:proofErr w:type="spellStart"/>
      <w:r w:rsidR="00443038">
        <w:rPr>
          <w:rFonts w:ascii="Open Sans" w:hAnsi="Open Sans" w:cs="Open Sans"/>
          <w:sz w:val="18"/>
          <w:szCs w:val="18"/>
        </w:rPr>
        <w:t>Kross</w:t>
      </w:r>
      <w:proofErr w:type="spellEnd"/>
      <w:r w:rsidR="00443038">
        <w:rPr>
          <w:rFonts w:ascii="Open Sans" w:hAnsi="Open Sans" w:cs="Open Sans"/>
          <w:sz w:val="18"/>
          <w:szCs w:val="18"/>
        </w:rPr>
        <w:t xml:space="preserve"> (fireman who survived the collapse of South Tower), </w:t>
      </w:r>
      <w:r w:rsidR="002D1231">
        <w:rPr>
          <w:rFonts w:ascii="Open Sans" w:hAnsi="Open Sans" w:cs="Open Sans"/>
          <w:sz w:val="18"/>
          <w:szCs w:val="18"/>
        </w:rPr>
        <w:t xml:space="preserve">Michael </w:t>
      </w:r>
      <w:proofErr w:type="spellStart"/>
      <w:r w:rsidR="002D1231">
        <w:rPr>
          <w:rFonts w:ascii="Open Sans" w:hAnsi="Open Sans" w:cs="Open Sans"/>
          <w:sz w:val="18"/>
          <w:szCs w:val="18"/>
        </w:rPr>
        <w:t>Hingson</w:t>
      </w:r>
      <w:proofErr w:type="spellEnd"/>
      <w:r w:rsidR="002D1231">
        <w:rPr>
          <w:rFonts w:ascii="Open Sans" w:hAnsi="Open Sans" w:cs="Open Sans"/>
          <w:sz w:val="18"/>
          <w:szCs w:val="18"/>
        </w:rPr>
        <w:t xml:space="preserve"> (</w:t>
      </w:r>
      <w:r w:rsidR="0041724D">
        <w:rPr>
          <w:rFonts w:ascii="Open Sans" w:hAnsi="Open Sans" w:cs="Open Sans"/>
          <w:sz w:val="18"/>
          <w:szCs w:val="18"/>
        </w:rPr>
        <w:t xml:space="preserve">published author; </w:t>
      </w:r>
      <w:r w:rsidR="002D1231">
        <w:rPr>
          <w:rFonts w:ascii="Open Sans" w:hAnsi="Open Sans" w:cs="Open Sans"/>
          <w:sz w:val="18"/>
          <w:szCs w:val="18"/>
        </w:rPr>
        <w:t xml:space="preserve">blind </w:t>
      </w:r>
      <w:r w:rsidR="00106552">
        <w:rPr>
          <w:rFonts w:ascii="Open Sans" w:hAnsi="Open Sans" w:cs="Open Sans"/>
          <w:sz w:val="18"/>
          <w:szCs w:val="18"/>
        </w:rPr>
        <w:t>person</w:t>
      </w:r>
      <w:r w:rsidR="002D1231">
        <w:rPr>
          <w:rFonts w:ascii="Open Sans" w:hAnsi="Open Sans" w:cs="Open Sans"/>
          <w:sz w:val="18"/>
          <w:szCs w:val="18"/>
        </w:rPr>
        <w:t xml:space="preserve"> who walked down the North Tower steps with his dog leading the way after the first crash), family members of victims, firemen, and survivors. </w:t>
      </w:r>
    </w:p>
    <w:p w14:paraId="13A0914E" w14:textId="77777777" w:rsidR="00E31E54" w:rsidRPr="00990B17" w:rsidRDefault="00E31E54" w:rsidP="00E31E54">
      <w:pPr>
        <w:pStyle w:val="ListParagraph"/>
        <w:rPr>
          <w:rFonts w:ascii="Open Sans" w:hAnsi="Open Sans" w:cs="Open Sans"/>
          <w:sz w:val="15"/>
          <w:szCs w:val="15"/>
        </w:rPr>
      </w:pPr>
    </w:p>
    <w:p w14:paraId="1422BC5A" w14:textId="72C8BE48" w:rsidR="00E31E54" w:rsidRDefault="00E31E54" w:rsidP="002D1231">
      <w:pPr>
        <w:pStyle w:val="ListParagraph"/>
        <w:numPr>
          <w:ilvl w:val="0"/>
          <w:numId w:val="19"/>
        </w:numPr>
        <w:tabs>
          <w:tab w:val="left" w:pos="1260"/>
          <w:tab w:val="left" w:pos="1800"/>
          <w:tab w:val="left" w:pos="2880"/>
          <w:tab w:val="left" w:pos="8550"/>
        </w:tabs>
        <w:ind w:left="810"/>
        <w:rPr>
          <w:rFonts w:ascii="Open Sans" w:hAnsi="Open Sans" w:cs="Open Sans"/>
          <w:sz w:val="18"/>
          <w:szCs w:val="18"/>
        </w:rPr>
      </w:pPr>
      <w:r>
        <w:rPr>
          <w:rFonts w:ascii="Open Sans" w:hAnsi="Open Sans" w:cs="Open Sans"/>
          <w:sz w:val="18"/>
          <w:szCs w:val="18"/>
        </w:rPr>
        <w:t xml:space="preserve">Developed and </w:t>
      </w:r>
      <w:r w:rsidR="002B05D4">
        <w:rPr>
          <w:rFonts w:ascii="Open Sans" w:hAnsi="Open Sans" w:cs="Open Sans"/>
          <w:sz w:val="18"/>
          <w:szCs w:val="18"/>
        </w:rPr>
        <w:t xml:space="preserve">led </w:t>
      </w:r>
      <w:r>
        <w:rPr>
          <w:rFonts w:ascii="Open Sans" w:hAnsi="Open Sans" w:cs="Open Sans"/>
          <w:sz w:val="18"/>
          <w:szCs w:val="18"/>
        </w:rPr>
        <w:t xml:space="preserve">city-as-text experiences </w:t>
      </w:r>
      <w:r w:rsidR="002B05D4">
        <w:rPr>
          <w:rFonts w:ascii="Open Sans" w:hAnsi="Open Sans" w:cs="Open Sans"/>
          <w:sz w:val="18"/>
          <w:szCs w:val="18"/>
        </w:rPr>
        <w:t>Honolulu, Hawaii; Boston, Massachusetts; Chicago, Illinois; and Washington, D.C.</w:t>
      </w:r>
      <w:r>
        <w:rPr>
          <w:rFonts w:ascii="Open Sans" w:hAnsi="Open Sans" w:cs="Open Sans"/>
          <w:sz w:val="18"/>
          <w:szCs w:val="18"/>
        </w:rPr>
        <w:t xml:space="preserve"> </w:t>
      </w:r>
    </w:p>
    <w:p w14:paraId="1A38D65B" w14:textId="7FCF0411" w:rsidR="00073C06" w:rsidRDefault="00073C06" w:rsidP="00073C06">
      <w:pPr>
        <w:tabs>
          <w:tab w:val="left" w:pos="1260"/>
          <w:tab w:val="left" w:pos="1800"/>
          <w:tab w:val="left" w:pos="2880"/>
          <w:tab w:val="left" w:pos="8550"/>
        </w:tabs>
        <w:rPr>
          <w:rFonts w:ascii="Open Sans" w:hAnsi="Open Sans" w:cs="Open Sans"/>
          <w:sz w:val="18"/>
          <w:szCs w:val="18"/>
        </w:rPr>
      </w:pPr>
    </w:p>
    <w:p w14:paraId="43DC09E5" w14:textId="77777777" w:rsidR="00073C06" w:rsidRPr="00073C06" w:rsidRDefault="00073C06" w:rsidP="00073C06">
      <w:pPr>
        <w:tabs>
          <w:tab w:val="left" w:pos="1260"/>
          <w:tab w:val="left" w:pos="1800"/>
          <w:tab w:val="left" w:pos="2880"/>
          <w:tab w:val="left" w:pos="8550"/>
        </w:tabs>
        <w:rPr>
          <w:rFonts w:ascii="Open Sans" w:hAnsi="Open Sans" w:cs="Open Sans"/>
          <w:sz w:val="18"/>
          <w:szCs w:val="18"/>
        </w:rPr>
      </w:pPr>
    </w:p>
    <w:p w14:paraId="2B6DAAF8" w14:textId="27438759" w:rsidR="000042C7" w:rsidRDefault="000524A1" w:rsidP="000042C7">
      <w:pPr>
        <w:pStyle w:val="ListParagraph"/>
        <w:numPr>
          <w:ilvl w:val="0"/>
          <w:numId w:val="1"/>
        </w:numPr>
        <w:tabs>
          <w:tab w:val="left" w:pos="1260"/>
          <w:tab w:val="left" w:pos="1800"/>
          <w:tab w:val="left" w:pos="2880"/>
          <w:tab w:val="left" w:pos="8550"/>
        </w:tabs>
        <w:ind w:left="360"/>
        <w:rPr>
          <w:rFonts w:ascii="Open Sans" w:hAnsi="Open Sans" w:cs="Open Sans"/>
          <w:b/>
          <w:bCs/>
          <w:sz w:val="18"/>
          <w:szCs w:val="18"/>
        </w:rPr>
      </w:pPr>
      <w:r>
        <w:rPr>
          <w:rFonts w:ascii="Open Sans" w:hAnsi="Open Sans" w:cs="Open Sans"/>
          <w:b/>
          <w:bCs/>
          <w:sz w:val="18"/>
          <w:szCs w:val="18"/>
        </w:rPr>
        <w:t>Additional Honors Courses Taught</w:t>
      </w:r>
      <w:r w:rsidR="00DD411F">
        <w:rPr>
          <w:rFonts w:ascii="Open Sans" w:hAnsi="Open Sans" w:cs="Open Sans"/>
          <w:b/>
          <w:bCs/>
          <w:sz w:val="18"/>
          <w:szCs w:val="18"/>
        </w:rPr>
        <w:t xml:space="preserve"> at TCU</w:t>
      </w:r>
    </w:p>
    <w:p w14:paraId="790D3FAA" w14:textId="70B25683" w:rsidR="000524A1" w:rsidRDefault="000524A1" w:rsidP="000524A1">
      <w:pPr>
        <w:tabs>
          <w:tab w:val="left" w:pos="1260"/>
          <w:tab w:val="left" w:pos="1800"/>
          <w:tab w:val="left" w:pos="2880"/>
          <w:tab w:val="left" w:pos="8550"/>
        </w:tabs>
        <w:rPr>
          <w:rFonts w:ascii="Open Sans" w:hAnsi="Open Sans" w:cs="Open Sans"/>
          <w:b/>
          <w:bCs/>
          <w:sz w:val="18"/>
          <w:szCs w:val="18"/>
        </w:rPr>
      </w:pPr>
    </w:p>
    <w:p w14:paraId="3E0870CC" w14:textId="4541C35A" w:rsidR="000524A1" w:rsidRDefault="000524A1" w:rsidP="000524A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Sport and Society (Colloquium</w:t>
      </w:r>
      <w:r w:rsidR="000A27A7">
        <w:rPr>
          <w:rFonts w:ascii="Open Sans" w:hAnsi="Open Sans" w:cs="Open Sans"/>
          <w:sz w:val="18"/>
          <w:szCs w:val="18"/>
        </w:rPr>
        <w:t>; 40000</w:t>
      </w:r>
      <w:r w:rsidR="003C1346" w:rsidRPr="003C1346">
        <w:rPr>
          <w:rFonts w:ascii="Open Sans" w:hAnsi="Open Sans" w:cs="Open Sans"/>
          <w:sz w:val="18"/>
          <w:szCs w:val="18"/>
        </w:rPr>
        <w:t>–</w:t>
      </w:r>
      <w:r w:rsidR="000A27A7">
        <w:rPr>
          <w:rFonts w:ascii="Open Sans" w:hAnsi="Open Sans" w:cs="Open Sans"/>
          <w:sz w:val="18"/>
          <w:szCs w:val="18"/>
        </w:rPr>
        <w:t>level course</w:t>
      </w:r>
      <w:r>
        <w:rPr>
          <w:rFonts w:ascii="Open Sans" w:hAnsi="Open Sans" w:cs="Open Sans"/>
          <w:sz w:val="18"/>
          <w:szCs w:val="18"/>
        </w:rPr>
        <w:t>)</w:t>
      </w:r>
    </w:p>
    <w:p w14:paraId="6C3FDE67" w14:textId="1E026755" w:rsidR="000524A1" w:rsidRDefault="000524A1" w:rsidP="000524A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Nature of Values (Colloquium</w:t>
      </w:r>
      <w:r w:rsidR="000A27A7">
        <w:rPr>
          <w:rFonts w:ascii="Open Sans" w:hAnsi="Open Sans" w:cs="Open Sans"/>
          <w:sz w:val="18"/>
          <w:szCs w:val="18"/>
        </w:rPr>
        <w:t>; 40000</w:t>
      </w:r>
      <w:r w:rsidR="003C1346" w:rsidRPr="003C1346">
        <w:rPr>
          <w:rFonts w:ascii="Open Sans" w:hAnsi="Open Sans" w:cs="Open Sans"/>
          <w:sz w:val="18"/>
          <w:szCs w:val="18"/>
        </w:rPr>
        <w:t>–</w:t>
      </w:r>
      <w:r w:rsidR="000A27A7">
        <w:rPr>
          <w:rFonts w:ascii="Open Sans" w:hAnsi="Open Sans" w:cs="Open Sans"/>
          <w:sz w:val="18"/>
          <w:szCs w:val="18"/>
        </w:rPr>
        <w:t>level course</w:t>
      </w:r>
      <w:r>
        <w:rPr>
          <w:rFonts w:ascii="Open Sans" w:hAnsi="Open Sans" w:cs="Open Sans"/>
          <w:sz w:val="18"/>
          <w:szCs w:val="18"/>
        </w:rPr>
        <w:t>)</w:t>
      </w:r>
    </w:p>
    <w:p w14:paraId="71830329" w14:textId="6DF0A9A9" w:rsidR="000524A1" w:rsidRDefault="000524A1" w:rsidP="000524A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On Human Nature (Colloquium</w:t>
      </w:r>
      <w:r w:rsidR="000A27A7">
        <w:rPr>
          <w:rFonts w:ascii="Open Sans" w:hAnsi="Open Sans" w:cs="Open Sans"/>
          <w:sz w:val="18"/>
          <w:szCs w:val="18"/>
        </w:rPr>
        <w:t>; 40000</w:t>
      </w:r>
      <w:r w:rsidR="003C1346" w:rsidRPr="003C1346">
        <w:rPr>
          <w:rFonts w:ascii="Open Sans" w:hAnsi="Open Sans" w:cs="Open Sans"/>
          <w:sz w:val="18"/>
          <w:szCs w:val="18"/>
        </w:rPr>
        <w:t>–</w:t>
      </w:r>
      <w:r w:rsidR="000A27A7">
        <w:rPr>
          <w:rFonts w:ascii="Open Sans" w:hAnsi="Open Sans" w:cs="Open Sans"/>
          <w:sz w:val="18"/>
          <w:szCs w:val="18"/>
        </w:rPr>
        <w:t>level course</w:t>
      </w:r>
      <w:r>
        <w:rPr>
          <w:rFonts w:ascii="Open Sans" w:hAnsi="Open Sans" w:cs="Open Sans"/>
          <w:sz w:val="18"/>
          <w:szCs w:val="18"/>
        </w:rPr>
        <w:t>)</w:t>
      </w:r>
    </w:p>
    <w:p w14:paraId="5F1E76D3" w14:textId="3CB44792" w:rsidR="000524A1" w:rsidRDefault="000524A1" w:rsidP="000524A1">
      <w:pPr>
        <w:tabs>
          <w:tab w:val="left" w:pos="1260"/>
          <w:tab w:val="left" w:pos="1800"/>
          <w:tab w:val="left" w:pos="2880"/>
          <w:tab w:val="left" w:pos="8550"/>
        </w:tabs>
        <w:rPr>
          <w:rFonts w:ascii="Open Sans" w:hAnsi="Open Sans" w:cs="Open Sans"/>
          <w:sz w:val="18"/>
          <w:szCs w:val="18"/>
        </w:rPr>
      </w:pPr>
      <w:r w:rsidRPr="00EC410D">
        <w:rPr>
          <w:rFonts w:ascii="Open Sans" w:hAnsi="Open Sans" w:cs="Open Sans"/>
          <w:sz w:val="18"/>
          <w:szCs w:val="18"/>
        </w:rPr>
        <w:t>Write’</w:t>
      </w:r>
      <w:r w:rsidR="0041724D">
        <w:rPr>
          <w:rFonts w:ascii="Open Sans" w:hAnsi="Open Sans" w:cs="Open Sans"/>
          <w:sz w:val="18"/>
          <w:szCs w:val="18"/>
        </w:rPr>
        <w:t xml:space="preserve"> </w:t>
      </w:r>
      <w:r w:rsidRPr="00EC410D">
        <w:rPr>
          <w:rFonts w:ascii="Open Sans" w:hAnsi="Open Sans" w:cs="Open Sans"/>
          <w:sz w:val="18"/>
          <w:szCs w:val="18"/>
        </w:rPr>
        <w:t>em Cowgirl: Shaping and Commemorating the West</w:t>
      </w:r>
      <w:r>
        <w:rPr>
          <w:rFonts w:ascii="Open Sans" w:hAnsi="Open Sans" w:cs="Open Sans"/>
          <w:sz w:val="18"/>
          <w:szCs w:val="18"/>
        </w:rPr>
        <w:t xml:space="preserve"> (First-year seminar</w:t>
      </w:r>
      <w:r w:rsidR="000A27A7">
        <w:rPr>
          <w:rFonts w:ascii="Open Sans" w:hAnsi="Open Sans" w:cs="Open Sans"/>
          <w:sz w:val="18"/>
          <w:szCs w:val="18"/>
        </w:rPr>
        <w:t>; 10000</w:t>
      </w:r>
      <w:r w:rsidR="003C1346" w:rsidRPr="003C1346">
        <w:rPr>
          <w:rFonts w:ascii="Open Sans" w:hAnsi="Open Sans" w:cs="Open Sans"/>
          <w:sz w:val="18"/>
          <w:szCs w:val="18"/>
        </w:rPr>
        <w:t>–</w:t>
      </w:r>
      <w:r w:rsidR="000A27A7">
        <w:rPr>
          <w:rFonts w:ascii="Open Sans" w:hAnsi="Open Sans" w:cs="Open Sans"/>
          <w:sz w:val="18"/>
          <w:szCs w:val="18"/>
        </w:rPr>
        <w:t>level course</w:t>
      </w:r>
      <w:r>
        <w:rPr>
          <w:rFonts w:ascii="Open Sans" w:hAnsi="Open Sans" w:cs="Open Sans"/>
          <w:sz w:val="18"/>
          <w:szCs w:val="18"/>
        </w:rPr>
        <w:t>)</w:t>
      </w:r>
    </w:p>
    <w:p w14:paraId="4BDD7D66" w14:textId="581A0906" w:rsidR="000524A1" w:rsidRDefault="000524A1" w:rsidP="000524A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Literature and Civilizations</w:t>
      </w:r>
      <w:r w:rsidR="009A1E9A">
        <w:rPr>
          <w:rFonts w:ascii="Open Sans" w:hAnsi="Open Sans" w:cs="Open Sans"/>
          <w:sz w:val="18"/>
          <w:szCs w:val="18"/>
        </w:rPr>
        <w:t xml:space="preserve"> (Cultural Visions</w:t>
      </w:r>
      <w:r w:rsidR="000A27A7">
        <w:rPr>
          <w:rFonts w:ascii="Open Sans" w:hAnsi="Open Sans" w:cs="Open Sans"/>
          <w:sz w:val="18"/>
          <w:szCs w:val="18"/>
        </w:rPr>
        <w:t>; 20000</w:t>
      </w:r>
      <w:r w:rsidR="003C1346" w:rsidRPr="003C1346">
        <w:rPr>
          <w:rFonts w:ascii="Open Sans" w:hAnsi="Open Sans" w:cs="Open Sans"/>
          <w:sz w:val="18"/>
          <w:szCs w:val="18"/>
        </w:rPr>
        <w:t>–</w:t>
      </w:r>
      <w:r w:rsidR="000A27A7">
        <w:rPr>
          <w:rFonts w:ascii="Open Sans" w:hAnsi="Open Sans" w:cs="Open Sans"/>
          <w:sz w:val="18"/>
          <w:szCs w:val="18"/>
        </w:rPr>
        <w:t>level course</w:t>
      </w:r>
      <w:r w:rsidR="009A1E9A">
        <w:rPr>
          <w:rFonts w:ascii="Open Sans" w:hAnsi="Open Sans" w:cs="Open Sans"/>
          <w:sz w:val="18"/>
          <w:szCs w:val="18"/>
        </w:rPr>
        <w:t>)</w:t>
      </w:r>
    </w:p>
    <w:p w14:paraId="27B75BC3" w14:textId="166019F5" w:rsidR="00EC410D" w:rsidRDefault="000524A1" w:rsidP="000524A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Intermediate Composition</w:t>
      </w:r>
      <w:r w:rsidR="009A1E9A">
        <w:rPr>
          <w:rFonts w:ascii="Open Sans" w:hAnsi="Open Sans" w:cs="Open Sans"/>
          <w:sz w:val="18"/>
          <w:szCs w:val="18"/>
        </w:rPr>
        <w:t xml:space="preserve"> (Elective</w:t>
      </w:r>
      <w:r w:rsidR="000A27A7">
        <w:rPr>
          <w:rFonts w:ascii="Open Sans" w:hAnsi="Open Sans" w:cs="Open Sans"/>
          <w:sz w:val="18"/>
          <w:szCs w:val="18"/>
        </w:rPr>
        <w:t>; 20000</w:t>
      </w:r>
      <w:r w:rsidR="003C1346" w:rsidRPr="003C1346">
        <w:rPr>
          <w:rFonts w:ascii="Open Sans" w:hAnsi="Open Sans" w:cs="Open Sans"/>
          <w:sz w:val="18"/>
          <w:szCs w:val="18"/>
        </w:rPr>
        <w:t>–</w:t>
      </w:r>
      <w:r w:rsidR="000A27A7">
        <w:rPr>
          <w:rFonts w:ascii="Open Sans" w:hAnsi="Open Sans" w:cs="Open Sans"/>
          <w:sz w:val="18"/>
          <w:szCs w:val="18"/>
        </w:rPr>
        <w:t>level course</w:t>
      </w:r>
      <w:r w:rsidR="009A1E9A">
        <w:rPr>
          <w:rFonts w:ascii="Open Sans" w:hAnsi="Open Sans" w:cs="Open Sans"/>
          <w:sz w:val="18"/>
          <w:szCs w:val="18"/>
        </w:rPr>
        <w:t>)</w:t>
      </w:r>
    </w:p>
    <w:p w14:paraId="307D544F" w14:textId="251ECCDA" w:rsidR="00EC410D" w:rsidRDefault="00EC410D" w:rsidP="00EC410D">
      <w:pPr>
        <w:pStyle w:val="ListParagraph"/>
        <w:tabs>
          <w:tab w:val="left" w:pos="1260"/>
          <w:tab w:val="left" w:pos="1800"/>
          <w:tab w:val="left" w:pos="2880"/>
          <w:tab w:val="left" w:pos="8550"/>
        </w:tabs>
        <w:ind w:left="0"/>
        <w:rPr>
          <w:rFonts w:ascii="Open Sans" w:hAnsi="Open Sans" w:cs="Open Sans"/>
          <w:sz w:val="18"/>
          <w:szCs w:val="18"/>
        </w:rPr>
      </w:pPr>
    </w:p>
    <w:p w14:paraId="29A5804B" w14:textId="77777777" w:rsidR="009E0F6A" w:rsidRDefault="009E0F6A" w:rsidP="00EC410D">
      <w:pPr>
        <w:pStyle w:val="ListParagraph"/>
        <w:tabs>
          <w:tab w:val="left" w:pos="1260"/>
          <w:tab w:val="left" w:pos="1800"/>
          <w:tab w:val="left" w:pos="2880"/>
          <w:tab w:val="left" w:pos="8550"/>
        </w:tabs>
        <w:ind w:left="0"/>
        <w:rPr>
          <w:rFonts w:ascii="Open Sans" w:hAnsi="Open Sans" w:cs="Open Sans"/>
          <w:sz w:val="18"/>
          <w:szCs w:val="18"/>
        </w:rPr>
      </w:pPr>
    </w:p>
    <w:p w14:paraId="73190F85" w14:textId="69F77E99" w:rsidR="00526EFE" w:rsidRDefault="00526EFE" w:rsidP="00526EFE">
      <w:pPr>
        <w:pStyle w:val="ListParagraph"/>
        <w:numPr>
          <w:ilvl w:val="0"/>
          <w:numId w:val="1"/>
        </w:numPr>
        <w:tabs>
          <w:tab w:val="left" w:pos="1260"/>
          <w:tab w:val="left" w:pos="1800"/>
          <w:tab w:val="left" w:pos="2880"/>
          <w:tab w:val="left" w:pos="8550"/>
        </w:tabs>
        <w:ind w:left="360"/>
        <w:rPr>
          <w:rFonts w:ascii="Open Sans" w:hAnsi="Open Sans" w:cs="Open Sans"/>
          <w:b/>
          <w:bCs/>
          <w:sz w:val="18"/>
          <w:szCs w:val="18"/>
        </w:rPr>
      </w:pPr>
      <w:r>
        <w:rPr>
          <w:rFonts w:ascii="Open Sans" w:hAnsi="Open Sans" w:cs="Open Sans"/>
          <w:b/>
          <w:bCs/>
          <w:sz w:val="18"/>
          <w:szCs w:val="18"/>
        </w:rPr>
        <w:t>Additional Undergraduate Courses</w:t>
      </w:r>
      <w:r w:rsidR="00041EBE">
        <w:rPr>
          <w:rFonts w:ascii="Open Sans" w:hAnsi="Open Sans" w:cs="Open Sans"/>
          <w:b/>
          <w:bCs/>
          <w:sz w:val="18"/>
          <w:szCs w:val="18"/>
        </w:rPr>
        <w:t xml:space="preserve"> Taught</w:t>
      </w:r>
    </w:p>
    <w:p w14:paraId="56C0A506" w14:textId="77777777" w:rsidR="00E908C4" w:rsidRDefault="00E908C4" w:rsidP="00E908C4">
      <w:pPr>
        <w:pStyle w:val="ListParagraph"/>
        <w:tabs>
          <w:tab w:val="left" w:pos="1260"/>
          <w:tab w:val="left" w:pos="1800"/>
          <w:tab w:val="left" w:pos="2880"/>
          <w:tab w:val="left" w:pos="8550"/>
        </w:tabs>
        <w:ind w:left="360"/>
        <w:rPr>
          <w:rFonts w:ascii="Open Sans" w:hAnsi="Open Sans" w:cs="Open Sans"/>
          <w:b/>
          <w:bCs/>
          <w:sz w:val="18"/>
          <w:szCs w:val="18"/>
        </w:rPr>
      </w:pPr>
    </w:p>
    <w:p w14:paraId="07AF4516" w14:textId="6588D3FB" w:rsidR="00DD411F" w:rsidRPr="000A27A7" w:rsidRDefault="00526EFE" w:rsidP="00DD411F">
      <w:pPr>
        <w:pStyle w:val="BodyText"/>
        <w:ind w:left="540" w:hanging="540"/>
        <w:rPr>
          <w:rFonts w:ascii="Open Sans" w:hAnsi="Open Sans" w:cs="Open Sans"/>
          <w:sz w:val="18"/>
          <w:szCs w:val="18"/>
        </w:rPr>
      </w:pPr>
      <w:r w:rsidRPr="000A27A7">
        <w:rPr>
          <w:rFonts w:ascii="Open Sans" w:hAnsi="Open Sans" w:cs="Open Sans"/>
          <w:sz w:val="18"/>
          <w:szCs w:val="18"/>
        </w:rPr>
        <w:t>Introductory Composition (English Department; 100</w:t>
      </w:r>
      <w:r>
        <w:rPr>
          <w:rFonts w:ascii="Open Sans" w:hAnsi="Open Sans" w:cs="Open Sans"/>
          <w:sz w:val="18"/>
          <w:szCs w:val="18"/>
        </w:rPr>
        <w:t>0</w:t>
      </w:r>
      <w:r w:rsidRPr="000A27A7">
        <w:rPr>
          <w:rFonts w:ascii="Open Sans" w:hAnsi="Open Sans" w:cs="Open Sans"/>
          <w:sz w:val="18"/>
          <w:szCs w:val="18"/>
        </w:rPr>
        <w:t>0</w:t>
      </w:r>
      <w:r w:rsidR="003C1346" w:rsidRPr="003C1346">
        <w:rPr>
          <w:rFonts w:ascii="Open Sans" w:hAnsi="Open Sans" w:cs="Open Sans"/>
          <w:sz w:val="18"/>
          <w:szCs w:val="18"/>
        </w:rPr>
        <w:t>–</w:t>
      </w:r>
      <w:r w:rsidRPr="000A27A7">
        <w:rPr>
          <w:rFonts w:ascii="Open Sans" w:hAnsi="Open Sans" w:cs="Open Sans"/>
          <w:sz w:val="18"/>
          <w:szCs w:val="18"/>
        </w:rPr>
        <w:t>level course</w:t>
      </w:r>
      <w:r w:rsidR="00DD411F">
        <w:rPr>
          <w:rFonts w:ascii="Open Sans" w:hAnsi="Open Sans" w:cs="Open Sans"/>
          <w:sz w:val="18"/>
          <w:szCs w:val="18"/>
        </w:rPr>
        <w:t>; TCU, U of Kentucky, and Indiana State U</w:t>
      </w:r>
      <w:r w:rsidR="00DD411F" w:rsidRPr="000A27A7">
        <w:rPr>
          <w:rFonts w:ascii="Open Sans" w:hAnsi="Open Sans" w:cs="Open Sans"/>
          <w:sz w:val="18"/>
          <w:szCs w:val="18"/>
        </w:rPr>
        <w:t>)</w:t>
      </w:r>
    </w:p>
    <w:p w14:paraId="667BFBE5" w14:textId="631B6FB1" w:rsidR="00526EFE" w:rsidRPr="000A27A7" w:rsidRDefault="00526EFE" w:rsidP="00DD411F">
      <w:pPr>
        <w:pStyle w:val="BodyText"/>
        <w:ind w:left="540" w:hanging="540"/>
        <w:rPr>
          <w:rFonts w:ascii="Open Sans" w:hAnsi="Open Sans" w:cs="Open Sans"/>
          <w:sz w:val="18"/>
          <w:szCs w:val="18"/>
        </w:rPr>
      </w:pPr>
      <w:r w:rsidRPr="000A27A7">
        <w:rPr>
          <w:rFonts w:ascii="Open Sans" w:hAnsi="Open Sans" w:cs="Open Sans"/>
          <w:sz w:val="18"/>
          <w:szCs w:val="18"/>
        </w:rPr>
        <w:t>Intermediate Composition (English Department; 20</w:t>
      </w:r>
      <w:r>
        <w:rPr>
          <w:rFonts w:ascii="Open Sans" w:hAnsi="Open Sans" w:cs="Open Sans"/>
          <w:sz w:val="18"/>
          <w:szCs w:val="18"/>
        </w:rPr>
        <w:t>0</w:t>
      </w:r>
      <w:r w:rsidRPr="000A27A7">
        <w:rPr>
          <w:rFonts w:ascii="Open Sans" w:hAnsi="Open Sans" w:cs="Open Sans"/>
          <w:sz w:val="18"/>
          <w:szCs w:val="18"/>
        </w:rPr>
        <w:t>00</w:t>
      </w:r>
      <w:r w:rsidR="003C1346" w:rsidRPr="003C1346">
        <w:rPr>
          <w:rFonts w:ascii="Open Sans" w:hAnsi="Open Sans" w:cs="Open Sans"/>
          <w:sz w:val="18"/>
          <w:szCs w:val="18"/>
        </w:rPr>
        <w:t>–</w:t>
      </w:r>
      <w:r w:rsidRPr="000A27A7">
        <w:rPr>
          <w:rFonts w:ascii="Open Sans" w:hAnsi="Open Sans" w:cs="Open Sans"/>
          <w:sz w:val="18"/>
          <w:szCs w:val="18"/>
        </w:rPr>
        <w:t>level course</w:t>
      </w:r>
      <w:r w:rsidR="00DD411F">
        <w:rPr>
          <w:rFonts w:ascii="Open Sans" w:hAnsi="Open Sans" w:cs="Open Sans"/>
          <w:sz w:val="18"/>
          <w:szCs w:val="18"/>
        </w:rPr>
        <w:t xml:space="preserve">; TCU, </w:t>
      </w:r>
      <w:r w:rsidR="003C1346">
        <w:rPr>
          <w:rFonts w:ascii="Open Sans" w:hAnsi="Open Sans" w:cs="Open Sans"/>
          <w:sz w:val="18"/>
          <w:szCs w:val="18"/>
        </w:rPr>
        <w:t>U</w:t>
      </w:r>
      <w:r w:rsidR="00DD411F">
        <w:rPr>
          <w:rFonts w:ascii="Open Sans" w:hAnsi="Open Sans" w:cs="Open Sans"/>
          <w:sz w:val="18"/>
          <w:szCs w:val="18"/>
        </w:rPr>
        <w:t xml:space="preserve"> of Kentucky, and Indiana State U</w:t>
      </w:r>
      <w:r w:rsidRPr="000A27A7">
        <w:rPr>
          <w:rFonts w:ascii="Open Sans" w:hAnsi="Open Sans" w:cs="Open Sans"/>
          <w:sz w:val="18"/>
          <w:szCs w:val="18"/>
        </w:rPr>
        <w:t>)</w:t>
      </w:r>
    </w:p>
    <w:p w14:paraId="3D7B736E" w14:textId="3E99198D" w:rsidR="00526EFE" w:rsidRPr="000A27A7" w:rsidRDefault="00526EFE" w:rsidP="00526EFE">
      <w:pPr>
        <w:pStyle w:val="BodyText"/>
        <w:rPr>
          <w:rFonts w:ascii="Open Sans" w:hAnsi="Open Sans" w:cs="Open Sans"/>
          <w:sz w:val="18"/>
          <w:szCs w:val="18"/>
        </w:rPr>
      </w:pPr>
      <w:r w:rsidRPr="000A27A7">
        <w:rPr>
          <w:rFonts w:ascii="Open Sans" w:hAnsi="Open Sans" w:cs="Open Sans"/>
          <w:sz w:val="18"/>
          <w:szCs w:val="18"/>
        </w:rPr>
        <w:t>Rhetorical Traditions (English Department; 300</w:t>
      </w:r>
      <w:r>
        <w:rPr>
          <w:rFonts w:ascii="Open Sans" w:hAnsi="Open Sans" w:cs="Open Sans"/>
          <w:sz w:val="18"/>
          <w:szCs w:val="18"/>
        </w:rPr>
        <w:t>0</w:t>
      </w:r>
      <w:r w:rsidRPr="000A27A7">
        <w:rPr>
          <w:rFonts w:ascii="Open Sans" w:hAnsi="Open Sans" w:cs="Open Sans"/>
          <w:sz w:val="18"/>
          <w:szCs w:val="18"/>
        </w:rPr>
        <w:t>0</w:t>
      </w:r>
      <w:r w:rsidR="003C1346" w:rsidRPr="003C1346">
        <w:rPr>
          <w:rFonts w:ascii="Open Sans" w:hAnsi="Open Sans" w:cs="Open Sans"/>
          <w:sz w:val="18"/>
          <w:szCs w:val="18"/>
        </w:rPr>
        <w:t>–</w:t>
      </w:r>
      <w:r w:rsidR="003C1346">
        <w:rPr>
          <w:rFonts w:ascii="Open Sans" w:hAnsi="Open Sans" w:cs="Open Sans"/>
          <w:sz w:val="18"/>
          <w:szCs w:val="18"/>
        </w:rPr>
        <w:t>l</w:t>
      </w:r>
      <w:r w:rsidRPr="000A27A7">
        <w:rPr>
          <w:rFonts w:ascii="Open Sans" w:hAnsi="Open Sans" w:cs="Open Sans"/>
          <w:sz w:val="18"/>
          <w:szCs w:val="18"/>
        </w:rPr>
        <w:t>evel course</w:t>
      </w:r>
      <w:r w:rsidR="00DD411F">
        <w:rPr>
          <w:rFonts w:ascii="Open Sans" w:hAnsi="Open Sans" w:cs="Open Sans"/>
          <w:sz w:val="18"/>
          <w:szCs w:val="18"/>
        </w:rPr>
        <w:t>; TCU</w:t>
      </w:r>
      <w:r w:rsidRPr="000A27A7">
        <w:rPr>
          <w:rFonts w:ascii="Open Sans" w:hAnsi="Open Sans" w:cs="Open Sans"/>
          <w:sz w:val="18"/>
          <w:szCs w:val="18"/>
        </w:rPr>
        <w:t>)</w:t>
      </w:r>
    </w:p>
    <w:p w14:paraId="44082ABD" w14:textId="58610FD1" w:rsidR="00526EFE" w:rsidRDefault="00526EFE" w:rsidP="00526EFE">
      <w:pPr>
        <w:pStyle w:val="BodyText"/>
        <w:rPr>
          <w:rFonts w:ascii="Open Sans" w:hAnsi="Open Sans" w:cs="Open Sans"/>
          <w:sz w:val="18"/>
          <w:szCs w:val="18"/>
        </w:rPr>
      </w:pPr>
      <w:r w:rsidRPr="000A27A7">
        <w:rPr>
          <w:rFonts w:ascii="Open Sans" w:hAnsi="Open Sans" w:cs="Open Sans"/>
          <w:sz w:val="18"/>
          <w:szCs w:val="18"/>
        </w:rPr>
        <w:t>Professional Writing (English Department; 40</w:t>
      </w:r>
      <w:r>
        <w:rPr>
          <w:rFonts w:ascii="Open Sans" w:hAnsi="Open Sans" w:cs="Open Sans"/>
          <w:sz w:val="18"/>
          <w:szCs w:val="18"/>
        </w:rPr>
        <w:t>0</w:t>
      </w:r>
      <w:r w:rsidRPr="000A27A7">
        <w:rPr>
          <w:rFonts w:ascii="Open Sans" w:hAnsi="Open Sans" w:cs="Open Sans"/>
          <w:sz w:val="18"/>
          <w:szCs w:val="18"/>
        </w:rPr>
        <w:t>00</w:t>
      </w:r>
      <w:r w:rsidR="003C1346" w:rsidRPr="003C1346">
        <w:rPr>
          <w:rFonts w:ascii="Open Sans" w:hAnsi="Open Sans" w:cs="Open Sans"/>
          <w:sz w:val="18"/>
          <w:szCs w:val="18"/>
        </w:rPr>
        <w:t>–</w:t>
      </w:r>
      <w:r w:rsidRPr="000A27A7">
        <w:rPr>
          <w:rFonts w:ascii="Open Sans" w:hAnsi="Open Sans" w:cs="Open Sans"/>
          <w:sz w:val="18"/>
          <w:szCs w:val="18"/>
        </w:rPr>
        <w:t>level course</w:t>
      </w:r>
      <w:r w:rsidR="00DD411F">
        <w:rPr>
          <w:rFonts w:ascii="Open Sans" w:hAnsi="Open Sans" w:cs="Open Sans"/>
          <w:sz w:val="18"/>
          <w:szCs w:val="18"/>
        </w:rPr>
        <w:t>; TCU</w:t>
      </w:r>
      <w:r w:rsidRPr="000A27A7">
        <w:rPr>
          <w:rFonts w:ascii="Open Sans" w:hAnsi="Open Sans" w:cs="Open Sans"/>
          <w:sz w:val="18"/>
          <w:szCs w:val="18"/>
        </w:rPr>
        <w:t>)</w:t>
      </w:r>
    </w:p>
    <w:p w14:paraId="5A92727E" w14:textId="3ADAF76C" w:rsidR="00526EFE" w:rsidRDefault="006F7E77" w:rsidP="00526EFE">
      <w:pPr>
        <w:pStyle w:val="BodyText"/>
        <w:rPr>
          <w:rFonts w:ascii="Open Sans" w:hAnsi="Open Sans" w:cs="Open Sans"/>
          <w:sz w:val="18"/>
          <w:szCs w:val="18"/>
        </w:rPr>
      </w:pPr>
      <w:r>
        <w:rPr>
          <w:rFonts w:ascii="Open Sans" w:hAnsi="Open Sans" w:cs="Open Sans"/>
          <w:sz w:val="18"/>
          <w:szCs w:val="18"/>
        </w:rPr>
        <w:t>Business and Technical Writing (English Department; 20000</w:t>
      </w:r>
      <w:r w:rsidR="003C1346" w:rsidRPr="003C1346">
        <w:rPr>
          <w:rFonts w:ascii="Open Sans" w:hAnsi="Open Sans" w:cs="Open Sans"/>
          <w:sz w:val="18"/>
          <w:szCs w:val="18"/>
        </w:rPr>
        <w:t>–</w:t>
      </w:r>
      <w:r>
        <w:rPr>
          <w:rFonts w:ascii="Open Sans" w:hAnsi="Open Sans" w:cs="Open Sans"/>
          <w:sz w:val="18"/>
          <w:szCs w:val="18"/>
        </w:rPr>
        <w:t>level course; U of Kentucky)</w:t>
      </w:r>
    </w:p>
    <w:p w14:paraId="0052F44E" w14:textId="382B9A8E" w:rsidR="006F7E77" w:rsidRDefault="006F7E77" w:rsidP="00526EFE">
      <w:pPr>
        <w:pStyle w:val="BodyText"/>
        <w:rPr>
          <w:rFonts w:ascii="Open Sans" w:hAnsi="Open Sans" w:cs="Open Sans"/>
          <w:sz w:val="18"/>
          <w:szCs w:val="18"/>
        </w:rPr>
      </w:pPr>
      <w:r>
        <w:rPr>
          <w:rFonts w:ascii="Open Sans" w:hAnsi="Open Sans" w:cs="Open Sans"/>
          <w:sz w:val="18"/>
          <w:szCs w:val="18"/>
        </w:rPr>
        <w:t>Early American Literature (English Department; 20000</w:t>
      </w:r>
      <w:r w:rsidR="003C1346" w:rsidRPr="003C1346">
        <w:rPr>
          <w:rFonts w:ascii="Open Sans" w:hAnsi="Open Sans" w:cs="Open Sans"/>
          <w:sz w:val="18"/>
          <w:szCs w:val="18"/>
        </w:rPr>
        <w:t>–</w:t>
      </w:r>
      <w:r>
        <w:rPr>
          <w:rFonts w:ascii="Open Sans" w:hAnsi="Open Sans" w:cs="Open Sans"/>
          <w:sz w:val="18"/>
          <w:szCs w:val="18"/>
        </w:rPr>
        <w:t>level course; U of Kentucky)</w:t>
      </w:r>
    </w:p>
    <w:p w14:paraId="5A38FA06" w14:textId="5122284D" w:rsidR="006F7E77" w:rsidRDefault="006F7E77" w:rsidP="00526EFE">
      <w:pPr>
        <w:pStyle w:val="BodyText"/>
        <w:rPr>
          <w:rFonts w:ascii="Open Sans" w:hAnsi="Open Sans" w:cs="Open Sans"/>
          <w:sz w:val="18"/>
          <w:szCs w:val="18"/>
        </w:rPr>
      </w:pPr>
      <w:r>
        <w:rPr>
          <w:rFonts w:ascii="Open Sans" w:hAnsi="Open Sans" w:cs="Open Sans"/>
          <w:sz w:val="18"/>
          <w:szCs w:val="18"/>
        </w:rPr>
        <w:t>Twentieth-Century American Literature (English Department; 20000</w:t>
      </w:r>
      <w:r w:rsidR="003C1346" w:rsidRPr="003C1346">
        <w:rPr>
          <w:rFonts w:ascii="Open Sans" w:hAnsi="Open Sans" w:cs="Open Sans"/>
          <w:sz w:val="18"/>
          <w:szCs w:val="18"/>
        </w:rPr>
        <w:t>–</w:t>
      </w:r>
      <w:r>
        <w:rPr>
          <w:rFonts w:ascii="Open Sans" w:hAnsi="Open Sans" w:cs="Open Sans"/>
          <w:sz w:val="18"/>
          <w:szCs w:val="18"/>
        </w:rPr>
        <w:t>level course; U of Kentucky)</w:t>
      </w:r>
    </w:p>
    <w:p w14:paraId="3FE140A5" w14:textId="64CCE0EB" w:rsidR="006F7E77" w:rsidRDefault="006F7E77" w:rsidP="00526EFE">
      <w:pPr>
        <w:pStyle w:val="BodyText"/>
        <w:rPr>
          <w:rFonts w:ascii="Open Sans" w:hAnsi="Open Sans" w:cs="Open Sans"/>
          <w:sz w:val="18"/>
          <w:szCs w:val="18"/>
        </w:rPr>
      </w:pPr>
    </w:p>
    <w:p w14:paraId="22DD76AF" w14:textId="77777777" w:rsidR="009E0F6A" w:rsidRPr="000A27A7" w:rsidRDefault="009E0F6A" w:rsidP="00526EFE">
      <w:pPr>
        <w:pStyle w:val="BodyText"/>
        <w:rPr>
          <w:rFonts w:ascii="Open Sans" w:hAnsi="Open Sans" w:cs="Open Sans"/>
          <w:sz w:val="18"/>
          <w:szCs w:val="18"/>
        </w:rPr>
      </w:pPr>
    </w:p>
    <w:p w14:paraId="126C9557" w14:textId="7F8BAB5A" w:rsidR="00041EBE" w:rsidRDefault="00041EBE" w:rsidP="00041EBE">
      <w:pPr>
        <w:pStyle w:val="ListParagraph"/>
        <w:numPr>
          <w:ilvl w:val="0"/>
          <w:numId w:val="1"/>
        </w:numPr>
        <w:tabs>
          <w:tab w:val="left" w:pos="1260"/>
          <w:tab w:val="left" w:pos="1800"/>
          <w:tab w:val="left" w:pos="2880"/>
          <w:tab w:val="left" w:pos="8550"/>
        </w:tabs>
        <w:ind w:left="360"/>
        <w:rPr>
          <w:rFonts w:ascii="Open Sans" w:hAnsi="Open Sans" w:cs="Open Sans"/>
          <w:b/>
          <w:bCs/>
          <w:sz w:val="18"/>
          <w:szCs w:val="18"/>
        </w:rPr>
      </w:pPr>
      <w:r>
        <w:rPr>
          <w:rFonts w:ascii="Open Sans" w:hAnsi="Open Sans" w:cs="Open Sans"/>
          <w:b/>
          <w:bCs/>
          <w:sz w:val="18"/>
          <w:szCs w:val="18"/>
        </w:rPr>
        <w:t>Graduate Courses Taught</w:t>
      </w:r>
    </w:p>
    <w:p w14:paraId="6AA9E4BF" w14:textId="77777777" w:rsidR="00041EBE" w:rsidRDefault="00041EBE" w:rsidP="00041EBE">
      <w:pPr>
        <w:pStyle w:val="BodyText"/>
        <w:rPr>
          <w:rFonts w:ascii="Open Sans" w:hAnsi="Open Sans" w:cs="Open Sans"/>
          <w:bCs/>
          <w:i/>
          <w:iCs/>
          <w:sz w:val="18"/>
          <w:szCs w:val="18"/>
        </w:rPr>
      </w:pPr>
    </w:p>
    <w:p w14:paraId="12B971CB" w14:textId="545E4462" w:rsidR="00041EBE" w:rsidRDefault="00041EBE" w:rsidP="00041EBE">
      <w:pPr>
        <w:pStyle w:val="BodyText"/>
        <w:ind w:left="450" w:hanging="450"/>
        <w:rPr>
          <w:rFonts w:ascii="Open Sans" w:hAnsi="Open Sans" w:cs="Open Sans"/>
          <w:bCs/>
          <w:sz w:val="18"/>
          <w:szCs w:val="18"/>
        </w:rPr>
      </w:pPr>
      <w:r w:rsidRPr="00526EFE">
        <w:rPr>
          <w:rFonts w:ascii="Open Sans" w:hAnsi="Open Sans" w:cs="Open Sans"/>
          <w:bCs/>
          <w:sz w:val="18"/>
          <w:szCs w:val="18"/>
        </w:rPr>
        <w:t>Teaching Writing (English</w:t>
      </w:r>
      <w:r>
        <w:rPr>
          <w:rFonts w:ascii="Open Sans" w:hAnsi="Open Sans" w:cs="Open Sans"/>
          <w:bCs/>
          <w:sz w:val="18"/>
          <w:szCs w:val="18"/>
        </w:rPr>
        <w:t xml:space="preserve"> Department</w:t>
      </w:r>
      <w:r w:rsidRPr="00526EFE">
        <w:rPr>
          <w:rFonts w:ascii="Open Sans" w:hAnsi="Open Sans" w:cs="Open Sans"/>
          <w:bCs/>
          <w:sz w:val="18"/>
          <w:szCs w:val="18"/>
        </w:rPr>
        <w:t>; 50000</w:t>
      </w:r>
      <w:r w:rsidR="003C1346" w:rsidRPr="003C1346">
        <w:rPr>
          <w:rFonts w:ascii="Open Sans" w:hAnsi="Open Sans" w:cs="Open Sans"/>
          <w:sz w:val="18"/>
          <w:szCs w:val="18"/>
        </w:rPr>
        <w:t>–</w:t>
      </w:r>
      <w:r w:rsidRPr="00526EFE">
        <w:rPr>
          <w:rFonts w:ascii="Open Sans" w:hAnsi="Open Sans" w:cs="Open Sans"/>
          <w:bCs/>
          <w:sz w:val="18"/>
          <w:szCs w:val="18"/>
        </w:rPr>
        <w:t xml:space="preserve">level). </w:t>
      </w:r>
    </w:p>
    <w:p w14:paraId="6F4F3CA1" w14:textId="77777777" w:rsidR="00041EBE" w:rsidRPr="00526EFE" w:rsidRDefault="00041EBE" w:rsidP="00106552">
      <w:pPr>
        <w:pStyle w:val="BodyText"/>
        <w:ind w:left="450"/>
        <w:rPr>
          <w:rFonts w:ascii="Open Sans" w:hAnsi="Open Sans" w:cs="Open Sans"/>
          <w:bCs/>
          <w:sz w:val="18"/>
          <w:szCs w:val="18"/>
        </w:rPr>
      </w:pPr>
      <w:r>
        <w:rPr>
          <w:rFonts w:ascii="Open Sans" w:hAnsi="Open Sans" w:cs="Open Sans"/>
          <w:bCs/>
          <w:sz w:val="18"/>
          <w:szCs w:val="18"/>
        </w:rPr>
        <w:t>I</w:t>
      </w:r>
      <w:r w:rsidRPr="00526EFE">
        <w:rPr>
          <w:rFonts w:ascii="Open Sans" w:hAnsi="Open Sans" w:cs="Open Sans"/>
          <w:bCs/>
          <w:sz w:val="18"/>
          <w:szCs w:val="18"/>
        </w:rPr>
        <w:t xml:space="preserve">ntroduction to composition studies for English majors, pre-service English education teachers, and new graduate students.  Seminar </w:t>
      </w:r>
      <w:r>
        <w:rPr>
          <w:rFonts w:ascii="Open Sans" w:hAnsi="Open Sans" w:cs="Open Sans"/>
          <w:bCs/>
          <w:sz w:val="18"/>
          <w:szCs w:val="18"/>
        </w:rPr>
        <w:t>focused on</w:t>
      </w:r>
      <w:r w:rsidRPr="00526EFE">
        <w:rPr>
          <w:rFonts w:ascii="Open Sans" w:hAnsi="Open Sans" w:cs="Open Sans"/>
          <w:bCs/>
          <w:sz w:val="18"/>
          <w:szCs w:val="18"/>
        </w:rPr>
        <w:t xml:space="preserve"> </w:t>
      </w:r>
      <w:r>
        <w:rPr>
          <w:rFonts w:ascii="Open Sans" w:hAnsi="Open Sans" w:cs="Open Sans"/>
          <w:bCs/>
          <w:sz w:val="18"/>
          <w:szCs w:val="18"/>
        </w:rPr>
        <w:t>writing</w:t>
      </w:r>
      <w:r w:rsidRPr="00526EFE">
        <w:rPr>
          <w:rFonts w:ascii="Open Sans" w:hAnsi="Open Sans" w:cs="Open Sans"/>
          <w:bCs/>
          <w:sz w:val="18"/>
          <w:szCs w:val="18"/>
        </w:rPr>
        <w:t xml:space="preserve"> pedagogy,</w:t>
      </w:r>
      <w:r>
        <w:rPr>
          <w:rFonts w:ascii="Open Sans" w:hAnsi="Open Sans" w:cs="Open Sans"/>
          <w:bCs/>
          <w:sz w:val="18"/>
          <w:szCs w:val="18"/>
        </w:rPr>
        <w:t xml:space="preserve"> literacy, and</w:t>
      </w:r>
      <w:r w:rsidRPr="00526EFE">
        <w:rPr>
          <w:rFonts w:ascii="Open Sans" w:hAnsi="Open Sans" w:cs="Open Sans"/>
          <w:bCs/>
          <w:sz w:val="18"/>
          <w:szCs w:val="18"/>
        </w:rPr>
        <w:t xml:space="preserve"> public </w:t>
      </w:r>
      <w:r>
        <w:rPr>
          <w:rFonts w:ascii="Open Sans" w:hAnsi="Open Sans" w:cs="Open Sans"/>
          <w:bCs/>
          <w:sz w:val="18"/>
          <w:szCs w:val="18"/>
        </w:rPr>
        <w:t>education policy</w:t>
      </w:r>
      <w:r w:rsidRPr="00526EFE">
        <w:rPr>
          <w:rFonts w:ascii="Open Sans" w:hAnsi="Open Sans" w:cs="Open Sans"/>
          <w:bCs/>
          <w:sz w:val="18"/>
          <w:szCs w:val="18"/>
        </w:rPr>
        <w:t>.</w:t>
      </w:r>
    </w:p>
    <w:p w14:paraId="3AD66471" w14:textId="77777777" w:rsidR="00041EBE" w:rsidRDefault="00041EBE" w:rsidP="00041EBE">
      <w:pPr>
        <w:pStyle w:val="BodyTextIndent"/>
        <w:spacing w:after="0"/>
        <w:ind w:left="450" w:hanging="450"/>
        <w:rPr>
          <w:rFonts w:ascii="Open Sans" w:hAnsi="Open Sans" w:cs="Open Sans"/>
          <w:bCs/>
          <w:sz w:val="18"/>
          <w:szCs w:val="18"/>
        </w:rPr>
      </w:pPr>
    </w:p>
    <w:p w14:paraId="4DD5DC0E" w14:textId="1B4499E4" w:rsidR="00041EBE" w:rsidRPr="00526EFE" w:rsidRDefault="00041EBE" w:rsidP="00041EBE">
      <w:pPr>
        <w:pStyle w:val="BodyTextIndent"/>
        <w:spacing w:after="0"/>
        <w:ind w:left="450" w:hanging="450"/>
        <w:rPr>
          <w:rFonts w:ascii="Open Sans" w:hAnsi="Open Sans" w:cs="Open Sans"/>
          <w:bCs/>
          <w:sz w:val="18"/>
          <w:szCs w:val="18"/>
        </w:rPr>
      </w:pPr>
      <w:r w:rsidRPr="00526EFE">
        <w:rPr>
          <w:rFonts w:ascii="Open Sans" w:hAnsi="Open Sans" w:cs="Open Sans"/>
          <w:bCs/>
          <w:sz w:val="18"/>
          <w:szCs w:val="18"/>
        </w:rPr>
        <w:t>Teaching Practicum (English Department; 60000</w:t>
      </w:r>
      <w:r w:rsidR="003C1346" w:rsidRPr="003C1346">
        <w:rPr>
          <w:rFonts w:ascii="Open Sans" w:hAnsi="Open Sans" w:cs="Open Sans"/>
          <w:sz w:val="18"/>
          <w:szCs w:val="18"/>
        </w:rPr>
        <w:t>–</w:t>
      </w:r>
      <w:r w:rsidRPr="00526EFE">
        <w:rPr>
          <w:rFonts w:ascii="Open Sans" w:hAnsi="Open Sans" w:cs="Open Sans"/>
          <w:bCs/>
          <w:sz w:val="18"/>
          <w:szCs w:val="18"/>
        </w:rPr>
        <w:t xml:space="preserve">level)  </w:t>
      </w:r>
    </w:p>
    <w:p w14:paraId="2067F0C3" w14:textId="77777777" w:rsidR="00041EBE" w:rsidRDefault="00041EBE" w:rsidP="00041EBE">
      <w:pPr>
        <w:pStyle w:val="BodyTextIndent"/>
        <w:spacing w:after="0"/>
        <w:ind w:left="450"/>
        <w:rPr>
          <w:rFonts w:ascii="Open Sans" w:hAnsi="Open Sans" w:cs="Open Sans"/>
          <w:bCs/>
          <w:sz w:val="18"/>
          <w:szCs w:val="18"/>
        </w:rPr>
      </w:pPr>
      <w:r>
        <w:rPr>
          <w:rFonts w:ascii="Open Sans" w:hAnsi="Open Sans" w:cs="Open Sans"/>
          <w:bCs/>
          <w:sz w:val="18"/>
          <w:szCs w:val="18"/>
        </w:rPr>
        <w:t>C</w:t>
      </w:r>
      <w:r w:rsidRPr="00526EFE">
        <w:rPr>
          <w:rFonts w:ascii="Open Sans" w:hAnsi="Open Sans" w:cs="Open Sans"/>
          <w:bCs/>
          <w:sz w:val="18"/>
          <w:szCs w:val="18"/>
        </w:rPr>
        <w:t xml:space="preserve">ourse designed to support, mentor, and evaluate new graduate instructors.  Course taught pedagogical methods and also introduced practices necessary for composing a teaching portfolio.  </w:t>
      </w:r>
    </w:p>
    <w:p w14:paraId="4E8C1CFD" w14:textId="77777777" w:rsidR="00041EBE" w:rsidRDefault="00041EBE" w:rsidP="00041EBE">
      <w:pPr>
        <w:pStyle w:val="BodyTextIndent"/>
        <w:spacing w:after="0"/>
        <w:ind w:left="450" w:hanging="450"/>
        <w:rPr>
          <w:rFonts w:ascii="Open Sans" w:hAnsi="Open Sans" w:cs="Open Sans"/>
          <w:bCs/>
          <w:sz w:val="18"/>
          <w:szCs w:val="18"/>
        </w:rPr>
      </w:pPr>
    </w:p>
    <w:p w14:paraId="7040FFEE" w14:textId="27488D77" w:rsidR="00041EBE" w:rsidRPr="00526EFE" w:rsidRDefault="00041EBE" w:rsidP="00041EBE">
      <w:pPr>
        <w:pStyle w:val="BodyTextIndent"/>
        <w:spacing w:after="0"/>
        <w:ind w:left="450" w:hanging="450"/>
        <w:rPr>
          <w:rFonts w:ascii="Open Sans" w:hAnsi="Open Sans" w:cs="Open Sans"/>
          <w:sz w:val="18"/>
          <w:szCs w:val="18"/>
        </w:rPr>
      </w:pPr>
      <w:r w:rsidRPr="00526EFE">
        <w:rPr>
          <w:rFonts w:ascii="Open Sans" w:hAnsi="Open Sans" w:cs="Open Sans"/>
          <w:bCs/>
          <w:sz w:val="18"/>
          <w:szCs w:val="18"/>
        </w:rPr>
        <w:t>Historiography in Writing Studies (English Department; 70000</w:t>
      </w:r>
      <w:r w:rsidR="003C1346" w:rsidRPr="003C1346">
        <w:rPr>
          <w:rFonts w:ascii="Open Sans" w:hAnsi="Open Sans" w:cs="Open Sans"/>
          <w:sz w:val="18"/>
          <w:szCs w:val="18"/>
        </w:rPr>
        <w:t>–</w:t>
      </w:r>
      <w:r w:rsidRPr="00526EFE">
        <w:rPr>
          <w:rFonts w:ascii="Open Sans" w:hAnsi="Open Sans" w:cs="Open Sans"/>
          <w:bCs/>
          <w:sz w:val="18"/>
          <w:szCs w:val="18"/>
        </w:rPr>
        <w:t xml:space="preserve">level)  </w:t>
      </w:r>
    </w:p>
    <w:p w14:paraId="08A74E7E" w14:textId="77777777" w:rsidR="00041EBE" w:rsidRPr="00526EFE" w:rsidRDefault="00041EBE" w:rsidP="00041EBE">
      <w:pPr>
        <w:pStyle w:val="BodyText"/>
        <w:ind w:left="450"/>
        <w:rPr>
          <w:rFonts w:ascii="Open Sans" w:hAnsi="Open Sans" w:cs="Open Sans"/>
          <w:bCs/>
          <w:iCs/>
          <w:sz w:val="18"/>
          <w:szCs w:val="18"/>
        </w:rPr>
      </w:pPr>
      <w:r>
        <w:rPr>
          <w:rFonts w:ascii="Open Sans" w:hAnsi="Open Sans" w:cs="Open Sans"/>
          <w:bCs/>
          <w:iCs/>
          <w:sz w:val="18"/>
          <w:szCs w:val="18"/>
        </w:rPr>
        <w:t>A</w:t>
      </w:r>
      <w:r w:rsidRPr="00526EFE">
        <w:rPr>
          <w:rFonts w:ascii="Open Sans" w:hAnsi="Open Sans" w:cs="Open Sans"/>
          <w:bCs/>
          <w:iCs/>
          <w:sz w:val="18"/>
          <w:szCs w:val="18"/>
        </w:rPr>
        <w:t>dvanced course for graduate students in Rhetoric and Composition</w:t>
      </w:r>
      <w:r>
        <w:rPr>
          <w:rFonts w:ascii="Open Sans" w:hAnsi="Open Sans" w:cs="Open Sans"/>
          <w:bCs/>
          <w:iCs/>
          <w:sz w:val="18"/>
          <w:szCs w:val="18"/>
        </w:rPr>
        <w:t xml:space="preserve"> that</w:t>
      </w:r>
      <w:r w:rsidRPr="00526EFE">
        <w:rPr>
          <w:rFonts w:ascii="Open Sans" w:hAnsi="Open Sans" w:cs="Open Sans"/>
          <w:bCs/>
          <w:iCs/>
          <w:sz w:val="18"/>
          <w:szCs w:val="18"/>
        </w:rPr>
        <w:t xml:space="preserve"> asked students to </w:t>
      </w:r>
      <w:r w:rsidRPr="00526EFE">
        <w:rPr>
          <w:rFonts w:ascii="Open Sans" w:hAnsi="Open Sans" w:cs="Open Sans"/>
          <w:sz w:val="18"/>
          <w:szCs w:val="18"/>
        </w:rPr>
        <w:t>investigate the past, present, and future role of historiography in writing studies.  Student projects developed from local and national archival work.</w:t>
      </w:r>
      <w:r w:rsidRPr="00526EFE">
        <w:rPr>
          <w:rFonts w:ascii="Open Sans" w:hAnsi="Open Sans" w:cs="Open Sans"/>
          <w:bCs/>
          <w:iCs/>
          <w:sz w:val="18"/>
          <w:szCs w:val="18"/>
        </w:rPr>
        <w:t xml:space="preserve"> </w:t>
      </w:r>
    </w:p>
    <w:p w14:paraId="157AE329" w14:textId="77777777" w:rsidR="00041EBE" w:rsidRDefault="00041EBE" w:rsidP="00041EBE">
      <w:pPr>
        <w:pStyle w:val="BodyText"/>
        <w:ind w:left="450" w:hanging="450"/>
        <w:rPr>
          <w:rFonts w:ascii="Open Sans" w:hAnsi="Open Sans" w:cs="Open Sans"/>
          <w:bCs/>
          <w:i/>
          <w:iCs/>
          <w:sz w:val="18"/>
          <w:szCs w:val="18"/>
        </w:rPr>
      </w:pPr>
    </w:p>
    <w:p w14:paraId="266955E4" w14:textId="191D2751" w:rsidR="00041EBE" w:rsidRPr="00041EBE" w:rsidRDefault="00041EBE" w:rsidP="00041EBE">
      <w:pPr>
        <w:pStyle w:val="BodyText"/>
        <w:ind w:left="450" w:hanging="450"/>
        <w:rPr>
          <w:rFonts w:ascii="Open Sans" w:hAnsi="Open Sans" w:cs="Open Sans"/>
          <w:bCs/>
          <w:sz w:val="18"/>
          <w:szCs w:val="18"/>
        </w:rPr>
      </w:pPr>
      <w:r w:rsidRPr="00041EBE">
        <w:rPr>
          <w:rFonts w:ascii="Open Sans" w:hAnsi="Open Sans" w:cs="Open Sans"/>
          <w:bCs/>
          <w:sz w:val="18"/>
          <w:szCs w:val="18"/>
        </w:rPr>
        <w:t>Literacy Studies</w:t>
      </w:r>
      <w:r>
        <w:rPr>
          <w:rFonts w:ascii="Open Sans" w:hAnsi="Open Sans" w:cs="Open Sans"/>
          <w:bCs/>
          <w:sz w:val="18"/>
          <w:szCs w:val="18"/>
        </w:rPr>
        <w:t xml:space="preserve"> (English Department; 80000</w:t>
      </w:r>
      <w:r w:rsidR="003C1346" w:rsidRPr="003C1346">
        <w:rPr>
          <w:rFonts w:ascii="Open Sans" w:hAnsi="Open Sans" w:cs="Open Sans"/>
          <w:sz w:val="18"/>
          <w:szCs w:val="18"/>
        </w:rPr>
        <w:t>–</w:t>
      </w:r>
      <w:r>
        <w:rPr>
          <w:rFonts w:ascii="Open Sans" w:hAnsi="Open Sans" w:cs="Open Sans"/>
          <w:bCs/>
          <w:sz w:val="18"/>
          <w:szCs w:val="18"/>
        </w:rPr>
        <w:t>level)</w:t>
      </w:r>
      <w:r w:rsidRPr="00041EBE">
        <w:rPr>
          <w:rFonts w:ascii="Open Sans" w:hAnsi="Open Sans" w:cs="Open Sans"/>
          <w:bCs/>
          <w:sz w:val="18"/>
          <w:szCs w:val="18"/>
        </w:rPr>
        <w:t xml:space="preserve"> </w:t>
      </w:r>
    </w:p>
    <w:p w14:paraId="3210D5EF" w14:textId="4DD80BBB" w:rsidR="00041EBE" w:rsidRDefault="00041EBE" w:rsidP="00041EBE">
      <w:pPr>
        <w:pStyle w:val="BodyText"/>
        <w:ind w:left="450"/>
        <w:rPr>
          <w:rFonts w:ascii="Open Sans" w:hAnsi="Open Sans" w:cs="Open Sans"/>
          <w:bCs/>
          <w:sz w:val="18"/>
          <w:szCs w:val="18"/>
        </w:rPr>
      </w:pPr>
      <w:r w:rsidRPr="00526EFE">
        <w:rPr>
          <w:rFonts w:ascii="Open Sans" w:hAnsi="Open Sans" w:cs="Open Sans"/>
          <w:bCs/>
          <w:sz w:val="18"/>
          <w:szCs w:val="18"/>
        </w:rPr>
        <w:t>Advanced introduction to literacy studies for graduate students in Rhetoric and Composition.  Seminar format focuse</w:t>
      </w:r>
      <w:r>
        <w:rPr>
          <w:rFonts w:ascii="Open Sans" w:hAnsi="Open Sans" w:cs="Open Sans"/>
          <w:bCs/>
          <w:sz w:val="18"/>
          <w:szCs w:val="18"/>
        </w:rPr>
        <w:t>d</w:t>
      </w:r>
      <w:r w:rsidRPr="00526EFE">
        <w:rPr>
          <w:rFonts w:ascii="Open Sans" w:hAnsi="Open Sans" w:cs="Open Sans"/>
          <w:bCs/>
          <w:sz w:val="18"/>
          <w:szCs w:val="18"/>
        </w:rPr>
        <w:t xml:space="preserve"> on theoretical, ethnographic, and historical inquiry. </w:t>
      </w:r>
    </w:p>
    <w:p w14:paraId="7446E61D" w14:textId="4FA1DA81" w:rsidR="00041EBE" w:rsidRDefault="00041EBE" w:rsidP="00041EBE">
      <w:pPr>
        <w:pStyle w:val="BodyText"/>
        <w:ind w:left="450"/>
        <w:rPr>
          <w:rFonts w:ascii="Open Sans" w:hAnsi="Open Sans" w:cs="Open Sans"/>
          <w:bCs/>
          <w:sz w:val="18"/>
          <w:szCs w:val="18"/>
        </w:rPr>
      </w:pPr>
    </w:p>
    <w:p w14:paraId="0F48540B" w14:textId="77777777" w:rsidR="009E0F6A" w:rsidRDefault="009E0F6A" w:rsidP="00041EBE">
      <w:pPr>
        <w:pStyle w:val="BodyText"/>
        <w:ind w:left="450"/>
        <w:rPr>
          <w:rFonts w:ascii="Open Sans" w:hAnsi="Open Sans" w:cs="Open Sans"/>
          <w:bCs/>
          <w:sz w:val="18"/>
          <w:szCs w:val="18"/>
        </w:rPr>
      </w:pPr>
    </w:p>
    <w:p w14:paraId="22AB7A48" w14:textId="1D7A0E48" w:rsidR="000042C7" w:rsidRDefault="000042C7" w:rsidP="000042C7">
      <w:pPr>
        <w:pStyle w:val="ListParagraph"/>
        <w:numPr>
          <w:ilvl w:val="0"/>
          <w:numId w:val="1"/>
        </w:numPr>
        <w:tabs>
          <w:tab w:val="left" w:pos="1260"/>
          <w:tab w:val="left" w:pos="1800"/>
          <w:tab w:val="left" w:pos="2880"/>
          <w:tab w:val="left" w:pos="8550"/>
        </w:tabs>
        <w:ind w:left="360"/>
        <w:rPr>
          <w:rFonts w:ascii="Open Sans" w:hAnsi="Open Sans" w:cs="Open Sans"/>
          <w:b/>
          <w:bCs/>
          <w:sz w:val="18"/>
          <w:szCs w:val="18"/>
        </w:rPr>
      </w:pPr>
      <w:r>
        <w:rPr>
          <w:rFonts w:ascii="Open Sans" w:hAnsi="Open Sans" w:cs="Open Sans"/>
          <w:b/>
          <w:bCs/>
          <w:sz w:val="18"/>
          <w:szCs w:val="18"/>
        </w:rPr>
        <w:t>Honors Theses</w:t>
      </w:r>
      <w:r w:rsidR="009E3FC5">
        <w:rPr>
          <w:rFonts w:ascii="Open Sans" w:hAnsi="Open Sans" w:cs="Open Sans"/>
          <w:b/>
          <w:bCs/>
          <w:sz w:val="18"/>
          <w:szCs w:val="18"/>
        </w:rPr>
        <w:t xml:space="preserve"> Committees</w:t>
      </w:r>
      <w:r w:rsidR="00725D81">
        <w:rPr>
          <w:rFonts w:ascii="Open Sans" w:hAnsi="Open Sans" w:cs="Open Sans"/>
          <w:b/>
          <w:bCs/>
          <w:sz w:val="18"/>
          <w:szCs w:val="18"/>
        </w:rPr>
        <w:t xml:space="preserve"> (Chair and Member)</w:t>
      </w:r>
    </w:p>
    <w:p w14:paraId="1178B151" w14:textId="5E371896" w:rsidR="009E3FC5" w:rsidRDefault="009E3FC5" w:rsidP="009E3FC5">
      <w:pPr>
        <w:pStyle w:val="ListParagraph"/>
        <w:tabs>
          <w:tab w:val="left" w:pos="1260"/>
          <w:tab w:val="left" w:pos="1800"/>
          <w:tab w:val="left" w:pos="2880"/>
          <w:tab w:val="left" w:pos="8550"/>
        </w:tabs>
        <w:ind w:left="360"/>
        <w:rPr>
          <w:rFonts w:ascii="Open Sans" w:hAnsi="Open Sans" w:cs="Open Sans"/>
          <w:b/>
          <w:bCs/>
          <w:sz w:val="18"/>
          <w:szCs w:val="18"/>
        </w:rPr>
      </w:pPr>
    </w:p>
    <w:p w14:paraId="45DFDB0D" w14:textId="15A1A1F7" w:rsidR="009E3FC5" w:rsidRDefault="009E3FC5" w:rsidP="009E3FC5">
      <w:pPr>
        <w:rPr>
          <w:rFonts w:ascii="Open Sans" w:hAnsi="Open Sans" w:cs="Open Sans"/>
          <w:color w:val="000000"/>
          <w:sz w:val="18"/>
          <w:szCs w:val="18"/>
        </w:rPr>
      </w:pPr>
      <w:r>
        <w:rPr>
          <w:rFonts w:ascii="Open Sans" w:hAnsi="Open Sans" w:cs="Open Sans"/>
          <w:sz w:val="18"/>
          <w:szCs w:val="18"/>
        </w:rPr>
        <w:t>Committee Member</w:t>
      </w:r>
      <w:r w:rsidRPr="009E3FC5">
        <w:rPr>
          <w:rFonts w:ascii="Open Sans" w:hAnsi="Open Sans" w:cs="Open Sans"/>
          <w:sz w:val="18"/>
          <w:szCs w:val="18"/>
        </w:rPr>
        <w:t>. Nicole Valenzuela</w:t>
      </w:r>
      <w:r w:rsidR="00250728">
        <w:rPr>
          <w:rFonts w:ascii="Open Sans" w:hAnsi="Open Sans" w:cs="Open Sans"/>
          <w:sz w:val="18"/>
          <w:szCs w:val="18"/>
        </w:rPr>
        <w:t xml:space="preserve"> (Strategic Communication)</w:t>
      </w:r>
      <w:r w:rsidRPr="009E3FC5">
        <w:rPr>
          <w:rFonts w:ascii="Open Sans" w:hAnsi="Open Sans" w:cs="Open Sans"/>
          <w:sz w:val="18"/>
          <w:szCs w:val="18"/>
        </w:rPr>
        <w:t xml:space="preserve">. </w:t>
      </w:r>
      <w:r w:rsidR="00250728">
        <w:rPr>
          <w:rFonts w:ascii="Open Sans" w:hAnsi="Open Sans" w:cs="Open Sans"/>
          <w:sz w:val="18"/>
          <w:szCs w:val="18"/>
        </w:rPr>
        <w:t>“</w:t>
      </w:r>
      <w:r w:rsidRPr="009E3FC5">
        <w:rPr>
          <w:rFonts w:ascii="Open Sans" w:hAnsi="Open Sans" w:cs="Open Sans"/>
          <w:color w:val="000000"/>
          <w:sz w:val="18"/>
          <w:szCs w:val="18"/>
        </w:rPr>
        <w:t>Corporate Social Responsibility as a Response to COVID-19.</w:t>
      </w:r>
      <w:r w:rsidR="00250728">
        <w:rPr>
          <w:rFonts w:ascii="Open Sans" w:hAnsi="Open Sans" w:cs="Open Sans"/>
          <w:color w:val="000000"/>
          <w:sz w:val="18"/>
          <w:szCs w:val="18"/>
        </w:rPr>
        <w:t>”</w:t>
      </w:r>
      <w:r w:rsidRPr="009E3FC5">
        <w:rPr>
          <w:rFonts w:ascii="Open Sans" w:hAnsi="Open Sans" w:cs="Open Sans"/>
          <w:color w:val="000000"/>
          <w:sz w:val="18"/>
          <w:szCs w:val="18"/>
        </w:rPr>
        <w:t xml:space="preserve"> (</w:t>
      </w:r>
      <w:r w:rsidR="00250728">
        <w:rPr>
          <w:rFonts w:ascii="Open Sans" w:hAnsi="Open Sans" w:cs="Open Sans"/>
          <w:color w:val="000000"/>
          <w:sz w:val="18"/>
          <w:szCs w:val="18"/>
        </w:rPr>
        <w:t xml:space="preserve">Completed </w:t>
      </w:r>
      <w:r w:rsidRPr="009E3FC5">
        <w:rPr>
          <w:rFonts w:ascii="Open Sans" w:hAnsi="Open Sans" w:cs="Open Sans"/>
          <w:color w:val="000000"/>
          <w:sz w:val="18"/>
          <w:szCs w:val="18"/>
        </w:rPr>
        <w:t>May 2021)</w:t>
      </w:r>
    </w:p>
    <w:p w14:paraId="29788847" w14:textId="60171EBC" w:rsidR="009E3FC5" w:rsidRDefault="009E3FC5" w:rsidP="009E3FC5">
      <w:pPr>
        <w:rPr>
          <w:rFonts w:ascii="Open Sans" w:hAnsi="Open Sans" w:cs="Open Sans"/>
          <w:color w:val="000000"/>
          <w:sz w:val="18"/>
          <w:szCs w:val="18"/>
        </w:rPr>
      </w:pPr>
    </w:p>
    <w:p w14:paraId="7202E9BC" w14:textId="42296A81" w:rsidR="009E3FC5" w:rsidRPr="009E3FC5" w:rsidRDefault="009E3FC5" w:rsidP="009E3FC5">
      <w:pPr>
        <w:rPr>
          <w:rFonts w:ascii="Open Sans" w:hAnsi="Open Sans" w:cs="Open Sans"/>
          <w:color w:val="000000"/>
          <w:sz w:val="18"/>
          <w:szCs w:val="18"/>
        </w:rPr>
      </w:pPr>
      <w:r>
        <w:rPr>
          <w:rFonts w:ascii="Open Sans" w:hAnsi="Open Sans" w:cs="Open Sans"/>
          <w:sz w:val="18"/>
          <w:szCs w:val="18"/>
        </w:rPr>
        <w:t>Committee Member</w:t>
      </w:r>
      <w:r w:rsidRPr="009E3FC5">
        <w:rPr>
          <w:rFonts w:ascii="Open Sans" w:hAnsi="Open Sans" w:cs="Open Sans"/>
          <w:sz w:val="18"/>
          <w:szCs w:val="18"/>
        </w:rPr>
        <w:t>.</w:t>
      </w:r>
      <w:r>
        <w:rPr>
          <w:rFonts w:ascii="Open Sans" w:hAnsi="Open Sans" w:cs="Open Sans"/>
          <w:sz w:val="18"/>
          <w:szCs w:val="18"/>
        </w:rPr>
        <w:t xml:space="preserve"> Cullen </w:t>
      </w:r>
      <w:proofErr w:type="spellStart"/>
      <w:r>
        <w:rPr>
          <w:rFonts w:ascii="Open Sans" w:hAnsi="Open Sans" w:cs="Open Sans"/>
          <w:sz w:val="18"/>
          <w:szCs w:val="18"/>
        </w:rPr>
        <w:t>Westerfield</w:t>
      </w:r>
      <w:proofErr w:type="spellEnd"/>
      <w:r w:rsidR="00250728">
        <w:rPr>
          <w:rFonts w:ascii="Open Sans" w:hAnsi="Open Sans" w:cs="Open Sans"/>
          <w:sz w:val="18"/>
          <w:szCs w:val="18"/>
        </w:rPr>
        <w:t xml:space="preserve"> (Neuroscience)</w:t>
      </w:r>
      <w:r>
        <w:rPr>
          <w:rFonts w:ascii="Open Sans" w:hAnsi="Open Sans" w:cs="Open Sans"/>
          <w:sz w:val="18"/>
          <w:szCs w:val="18"/>
        </w:rPr>
        <w:t>.</w:t>
      </w:r>
      <w:r w:rsidR="00250728">
        <w:rPr>
          <w:rFonts w:ascii="Open Sans" w:hAnsi="Open Sans" w:cs="Open Sans"/>
          <w:sz w:val="18"/>
          <w:szCs w:val="18"/>
        </w:rPr>
        <w:t xml:space="preserve"> “</w:t>
      </w:r>
      <w:r w:rsidR="00250728" w:rsidRPr="00250728">
        <w:rPr>
          <w:rFonts w:ascii="Open Sans" w:hAnsi="Open Sans" w:cs="Open Sans"/>
          <w:sz w:val="18"/>
          <w:szCs w:val="18"/>
        </w:rPr>
        <w:t>The Effect of Verbal Interference on the Visual Mediation Hypothesis</w:t>
      </w:r>
      <w:r w:rsidR="00250728">
        <w:rPr>
          <w:rFonts w:ascii="Open Sans" w:hAnsi="Open Sans" w:cs="Open Sans"/>
          <w:sz w:val="18"/>
          <w:szCs w:val="18"/>
        </w:rPr>
        <w:t>.” (Completed May 2021)</w:t>
      </w:r>
      <w:r>
        <w:rPr>
          <w:rFonts w:ascii="Open Sans" w:hAnsi="Open Sans" w:cs="Open Sans"/>
          <w:sz w:val="18"/>
          <w:szCs w:val="18"/>
        </w:rPr>
        <w:t xml:space="preserve"> </w:t>
      </w:r>
    </w:p>
    <w:p w14:paraId="02B71A1F" w14:textId="5E62E55B" w:rsidR="009E3FC5" w:rsidRDefault="009E3FC5" w:rsidP="009E3FC5">
      <w:pPr>
        <w:pStyle w:val="ListParagraph"/>
        <w:tabs>
          <w:tab w:val="left" w:pos="1260"/>
          <w:tab w:val="left" w:pos="1800"/>
          <w:tab w:val="left" w:pos="2880"/>
          <w:tab w:val="left" w:pos="8550"/>
        </w:tabs>
        <w:ind w:left="0"/>
        <w:rPr>
          <w:rFonts w:ascii="Open Sans" w:hAnsi="Open Sans" w:cs="Open Sans"/>
          <w:sz w:val="18"/>
          <w:szCs w:val="18"/>
        </w:rPr>
      </w:pPr>
    </w:p>
    <w:p w14:paraId="1305CDAC" w14:textId="38F88307" w:rsidR="00250728" w:rsidRDefault="00250728" w:rsidP="009E3FC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w:t>
      </w:r>
      <w:r w:rsidRPr="009E3FC5">
        <w:rPr>
          <w:rFonts w:ascii="Open Sans" w:hAnsi="Open Sans" w:cs="Open Sans"/>
          <w:sz w:val="18"/>
          <w:szCs w:val="18"/>
        </w:rPr>
        <w:t>.</w:t>
      </w:r>
      <w:r>
        <w:rPr>
          <w:rFonts w:ascii="Open Sans" w:hAnsi="Open Sans" w:cs="Open Sans"/>
          <w:sz w:val="18"/>
          <w:szCs w:val="18"/>
        </w:rPr>
        <w:t xml:space="preserve"> Isabella Gibson (Entrepreneurship). “</w:t>
      </w:r>
      <w:r w:rsidRPr="00250728">
        <w:rPr>
          <w:rFonts w:ascii="Open Sans" w:hAnsi="Open Sans" w:cs="Open Sans"/>
          <w:sz w:val="18"/>
          <w:szCs w:val="18"/>
        </w:rPr>
        <w:t>Self-Leadership in the Entrepreneur Leads to Success: Evaluating Emotional Intelligence and Inclusivity</w:t>
      </w:r>
      <w:r>
        <w:rPr>
          <w:rFonts w:ascii="Open Sans" w:hAnsi="Open Sans" w:cs="Open Sans"/>
          <w:sz w:val="18"/>
          <w:szCs w:val="18"/>
        </w:rPr>
        <w:t>.” (Completed May 2021)</w:t>
      </w:r>
    </w:p>
    <w:p w14:paraId="30C77F8E" w14:textId="70754685" w:rsidR="00250728" w:rsidRDefault="00250728" w:rsidP="009E3FC5">
      <w:pPr>
        <w:pStyle w:val="ListParagraph"/>
        <w:tabs>
          <w:tab w:val="left" w:pos="1260"/>
          <w:tab w:val="left" w:pos="1800"/>
          <w:tab w:val="left" w:pos="2880"/>
          <w:tab w:val="left" w:pos="8550"/>
        </w:tabs>
        <w:ind w:left="0"/>
        <w:rPr>
          <w:rFonts w:ascii="Open Sans" w:hAnsi="Open Sans" w:cs="Open Sans"/>
          <w:sz w:val="18"/>
          <w:szCs w:val="18"/>
        </w:rPr>
      </w:pPr>
    </w:p>
    <w:p w14:paraId="14150569" w14:textId="468883CE" w:rsidR="00250728" w:rsidRDefault="00250728" w:rsidP="009E3FC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w:t>
      </w:r>
      <w:r w:rsidRPr="009E3FC5">
        <w:rPr>
          <w:rFonts w:ascii="Open Sans" w:hAnsi="Open Sans" w:cs="Open Sans"/>
          <w:sz w:val="18"/>
          <w:szCs w:val="18"/>
        </w:rPr>
        <w:t>.</w:t>
      </w:r>
      <w:r>
        <w:rPr>
          <w:rFonts w:ascii="Open Sans" w:hAnsi="Open Sans" w:cs="Open Sans"/>
          <w:sz w:val="18"/>
          <w:szCs w:val="18"/>
        </w:rPr>
        <w:t xml:space="preserve"> Marisa Melo (Biology). “</w:t>
      </w:r>
      <w:r w:rsidRPr="00250728">
        <w:rPr>
          <w:rFonts w:ascii="Open Sans" w:hAnsi="Open Sans" w:cs="Open Sans"/>
          <w:sz w:val="18"/>
          <w:szCs w:val="18"/>
        </w:rPr>
        <w:t>Animals in the Workplace: Perceptions and Impact</w:t>
      </w:r>
      <w:r>
        <w:rPr>
          <w:rFonts w:ascii="Open Sans" w:hAnsi="Open Sans" w:cs="Open Sans"/>
          <w:sz w:val="18"/>
          <w:szCs w:val="18"/>
        </w:rPr>
        <w:t>.” (Completed May 2021)</w:t>
      </w:r>
    </w:p>
    <w:p w14:paraId="2061AA25" w14:textId="77777777" w:rsidR="00914539" w:rsidRDefault="00914539" w:rsidP="009E3FC5">
      <w:pPr>
        <w:pStyle w:val="ListParagraph"/>
        <w:tabs>
          <w:tab w:val="left" w:pos="1260"/>
          <w:tab w:val="left" w:pos="1800"/>
          <w:tab w:val="left" w:pos="2880"/>
          <w:tab w:val="left" w:pos="8550"/>
        </w:tabs>
        <w:ind w:left="0"/>
        <w:rPr>
          <w:rFonts w:ascii="Open Sans" w:hAnsi="Open Sans" w:cs="Open Sans"/>
          <w:sz w:val="18"/>
          <w:szCs w:val="18"/>
        </w:rPr>
      </w:pPr>
    </w:p>
    <w:p w14:paraId="346C3FAC" w14:textId="0244B1B2" w:rsidR="00250728" w:rsidRDefault="00250728" w:rsidP="009E3FC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Miranda Finch (Biology). “</w:t>
      </w:r>
      <w:r w:rsidRPr="00250728">
        <w:rPr>
          <w:rFonts w:ascii="Open Sans" w:hAnsi="Open Sans" w:cs="Open Sans"/>
          <w:sz w:val="18"/>
          <w:szCs w:val="18"/>
        </w:rPr>
        <w:t>Investigating Sex-Based Differences in Pathogen Resistance and Immune Responses in the Fathead Minnow (</w:t>
      </w:r>
      <w:proofErr w:type="spellStart"/>
      <w:r w:rsidRPr="00250728">
        <w:rPr>
          <w:rFonts w:ascii="Open Sans" w:hAnsi="Open Sans" w:cs="Open Sans"/>
          <w:sz w:val="18"/>
          <w:szCs w:val="18"/>
        </w:rPr>
        <w:t>Pimephales</w:t>
      </w:r>
      <w:proofErr w:type="spellEnd"/>
      <w:r w:rsidRPr="00250728">
        <w:rPr>
          <w:rFonts w:ascii="Open Sans" w:hAnsi="Open Sans" w:cs="Open Sans"/>
          <w:sz w:val="18"/>
          <w:szCs w:val="18"/>
        </w:rPr>
        <w:t xml:space="preserve"> </w:t>
      </w:r>
      <w:proofErr w:type="spellStart"/>
      <w:r w:rsidRPr="00250728">
        <w:rPr>
          <w:rFonts w:ascii="Open Sans" w:hAnsi="Open Sans" w:cs="Open Sans"/>
          <w:sz w:val="18"/>
          <w:szCs w:val="18"/>
        </w:rPr>
        <w:t>promelas</w:t>
      </w:r>
      <w:proofErr w:type="spellEnd"/>
      <w:r w:rsidRPr="00250728">
        <w:rPr>
          <w:rFonts w:ascii="Open Sans" w:hAnsi="Open Sans" w:cs="Open Sans"/>
          <w:sz w:val="18"/>
          <w:szCs w:val="18"/>
        </w:rPr>
        <w:t>)</w:t>
      </w:r>
      <w:r>
        <w:rPr>
          <w:rFonts w:ascii="Open Sans" w:hAnsi="Open Sans" w:cs="Open Sans"/>
          <w:sz w:val="18"/>
          <w:szCs w:val="18"/>
        </w:rPr>
        <w:t>” (Completed May 2020)</w:t>
      </w:r>
    </w:p>
    <w:p w14:paraId="49718A4E" w14:textId="23D3B53E" w:rsidR="00250728" w:rsidRDefault="00250728" w:rsidP="009E3FC5">
      <w:pPr>
        <w:pStyle w:val="ListParagraph"/>
        <w:tabs>
          <w:tab w:val="left" w:pos="1260"/>
          <w:tab w:val="left" w:pos="1800"/>
          <w:tab w:val="left" w:pos="2880"/>
          <w:tab w:val="left" w:pos="8550"/>
        </w:tabs>
        <w:ind w:left="0"/>
        <w:rPr>
          <w:rFonts w:ascii="Open Sans" w:hAnsi="Open Sans" w:cs="Open Sans"/>
          <w:sz w:val="18"/>
          <w:szCs w:val="18"/>
        </w:rPr>
      </w:pPr>
    </w:p>
    <w:p w14:paraId="45475E09" w14:textId="5BD9B8B4" w:rsidR="00250728" w:rsidRDefault="00250728" w:rsidP="009E3FC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Cassidy Willie (Psychology). “</w:t>
      </w:r>
      <w:r w:rsidRPr="00250728">
        <w:rPr>
          <w:rFonts w:ascii="Open Sans" w:hAnsi="Open Sans" w:cs="Open Sans"/>
          <w:sz w:val="18"/>
          <w:szCs w:val="18"/>
        </w:rPr>
        <w:t>Intrinsic Motivation in Lever Pressing in Rats</w:t>
      </w:r>
      <w:r>
        <w:rPr>
          <w:rFonts w:ascii="Open Sans" w:hAnsi="Open Sans" w:cs="Open Sans"/>
          <w:sz w:val="18"/>
          <w:szCs w:val="18"/>
        </w:rPr>
        <w:t>.” (Completed May 2020)</w:t>
      </w:r>
    </w:p>
    <w:p w14:paraId="4A8FB784" w14:textId="068032E6" w:rsidR="00250728" w:rsidRDefault="00250728" w:rsidP="009E3FC5">
      <w:pPr>
        <w:pStyle w:val="ListParagraph"/>
        <w:tabs>
          <w:tab w:val="left" w:pos="1260"/>
          <w:tab w:val="left" w:pos="1800"/>
          <w:tab w:val="left" w:pos="2880"/>
          <w:tab w:val="left" w:pos="8550"/>
        </w:tabs>
        <w:ind w:left="0"/>
        <w:rPr>
          <w:rFonts w:ascii="Open Sans" w:hAnsi="Open Sans" w:cs="Open Sans"/>
          <w:sz w:val="18"/>
          <w:szCs w:val="18"/>
        </w:rPr>
      </w:pPr>
    </w:p>
    <w:p w14:paraId="7F2D6343" w14:textId="4F02F7C9" w:rsidR="00250728" w:rsidRDefault="00250728" w:rsidP="009E3FC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Claire Carter (Speech Language Pathology). “</w:t>
      </w:r>
      <w:r w:rsidRPr="00250728">
        <w:rPr>
          <w:rFonts w:ascii="Open Sans" w:hAnsi="Open Sans" w:cs="Open Sans"/>
          <w:sz w:val="18"/>
          <w:szCs w:val="18"/>
        </w:rPr>
        <w:t>What Are the Benefits of Teaching Sign Language to Hearing Babies up to 18 Months?</w:t>
      </w:r>
      <w:r>
        <w:rPr>
          <w:rFonts w:ascii="Open Sans" w:hAnsi="Open Sans" w:cs="Open Sans"/>
          <w:sz w:val="18"/>
          <w:szCs w:val="18"/>
        </w:rPr>
        <w:t>” (Completed May 2019)</w:t>
      </w:r>
    </w:p>
    <w:p w14:paraId="3FE8B7C1" w14:textId="5DDE49DE" w:rsidR="00250728" w:rsidRDefault="00250728" w:rsidP="009E3FC5">
      <w:pPr>
        <w:pStyle w:val="ListParagraph"/>
        <w:tabs>
          <w:tab w:val="left" w:pos="1260"/>
          <w:tab w:val="left" w:pos="1800"/>
          <w:tab w:val="left" w:pos="2880"/>
          <w:tab w:val="left" w:pos="8550"/>
        </w:tabs>
        <w:ind w:left="0"/>
        <w:rPr>
          <w:rFonts w:ascii="Open Sans" w:hAnsi="Open Sans" w:cs="Open Sans"/>
          <w:sz w:val="18"/>
          <w:szCs w:val="18"/>
        </w:rPr>
      </w:pPr>
    </w:p>
    <w:p w14:paraId="33C4B2EC" w14:textId="37377F34" w:rsidR="00250728" w:rsidRDefault="00976B57" w:rsidP="009E3FC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Chair. Caleb Rogers (Marketing). </w:t>
      </w:r>
      <w:r w:rsidRPr="00976B57">
        <w:rPr>
          <w:rFonts w:ascii="Open Sans" w:hAnsi="Open Sans" w:cs="Open Sans"/>
          <w:sz w:val="18"/>
          <w:szCs w:val="18"/>
        </w:rPr>
        <w:t>Marketability of the Black Athlete</w:t>
      </w:r>
      <w:r>
        <w:rPr>
          <w:rFonts w:ascii="Open Sans" w:hAnsi="Open Sans" w:cs="Open Sans"/>
          <w:sz w:val="18"/>
          <w:szCs w:val="18"/>
        </w:rPr>
        <w:t>. (Completed May 2019)</w:t>
      </w:r>
    </w:p>
    <w:p w14:paraId="6717C182" w14:textId="15678D58" w:rsidR="00976B57" w:rsidRDefault="00976B57" w:rsidP="009E3FC5">
      <w:pPr>
        <w:pStyle w:val="ListParagraph"/>
        <w:tabs>
          <w:tab w:val="left" w:pos="1260"/>
          <w:tab w:val="left" w:pos="1800"/>
          <w:tab w:val="left" w:pos="2880"/>
          <w:tab w:val="left" w:pos="8550"/>
        </w:tabs>
        <w:ind w:left="0"/>
        <w:rPr>
          <w:rFonts w:ascii="Open Sans" w:hAnsi="Open Sans" w:cs="Open Sans"/>
          <w:sz w:val="18"/>
          <w:szCs w:val="18"/>
        </w:rPr>
      </w:pPr>
    </w:p>
    <w:p w14:paraId="40A618C6" w14:textId="2400183F" w:rsidR="00976B57" w:rsidRDefault="00976B57" w:rsidP="009E3FC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Mikaela Stewart (Biology). “</w:t>
      </w:r>
      <w:r w:rsidRPr="00976B57">
        <w:rPr>
          <w:rFonts w:ascii="Open Sans" w:hAnsi="Open Sans" w:cs="Open Sans"/>
          <w:sz w:val="18"/>
          <w:szCs w:val="18"/>
        </w:rPr>
        <w:t>Exploring the Endocrine Activity of Nitrate: Does Exposure Alter Hormone Levels and Reproduction in Adult Fathead Minnows?</w:t>
      </w:r>
      <w:r>
        <w:rPr>
          <w:rFonts w:ascii="Open Sans" w:hAnsi="Open Sans" w:cs="Open Sans"/>
          <w:sz w:val="18"/>
          <w:szCs w:val="18"/>
        </w:rPr>
        <w:t>” (Completed May 2019)</w:t>
      </w:r>
    </w:p>
    <w:p w14:paraId="39BF872E" w14:textId="03B1C2F6" w:rsidR="00976B57" w:rsidRDefault="00976B57" w:rsidP="009E3FC5">
      <w:pPr>
        <w:pStyle w:val="ListParagraph"/>
        <w:tabs>
          <w:tab w:val="left" w:pos="1260"/>
          <w:tab w:val="left" w:pos="1800"/>
          <w:tab w:val="left" w:pos="2880"/>
          <w:tab w:val="left" w:pos="8550"/>
        </w:tabs>
        <w:ind w:left="0"/>
        <w:rPr>
          <w:rFonts w:ascii="Open Sans" w:hAnsi="Open Sans" w:cs="Open Sans"/>
          <w:sz w:val="18"/>
          <w:szCs w:val="18"/>
        </w:rPr>
      </w:pPr>
    </w:p>
    <w:p w14:paraId="55910346" w14:textId="7EA38524" w:rsidR="00976B57" w:rsidRDefault="00976B57" w:rsidP="009E3FC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Allison Wood (Communication Studies). “</w:t>
      </w:r>
      <w:r w:rsidRPr="00976B57">
        <w:rPr>
          <w:rFonts w:ascii="Open Sans" w:hAnsi="Open Sans" w:cs="Open Sans"/>
          <w:sz w:val="18"/>
          <w:szCs w:val="18"/>
        </w:rPr>
        <w:t>Balancing Being a Woman and a Leader in Organizations</w:t>
      </w:r>
      <w:r>
        <w:rPr>
          <w:rFonts w:ascii="Open Sans" w:hAnsi="Open Sans" w:cs="Open Sans"/>
          <w:sz w:val="18"/>
          <w:szCs w:val="18"/>
        </w:rPr>
        <w:t>.” (Completed May 2019)</w:t>
      </w:r>
    </w:p>
    <w:p w14:paraId="6237BE72" w14:textId="0F920BBC" w:rsidR="00976B57" w:rsidRDefault="00976B57" w:rsidP="009E3FC5">
      <w:pPr>
        <w:pStyle w:val="ListParagraph"/>
        <w:tabs>
          <w:tab w:val="left" w:pos="1260"/>
          <w:tab w:val="left" w:pos="1800"/>
          <w:tab w:val="left" w:pos="2880"/>
          <w:tab w:val="left" w:pos="8550"/>
        </w:tabs>
        <w:ind w:left="0"/>
        <w:rPr>
          <w:rFonts w:ascii="Open Sans" w:hAnsi="Open Sans" w:cs="Open Sans"/>
          <w:sz w:val="18"/>
          <w:szCs w:val="18"/>
        </w:rPr>
      </w:pPr>
    </w:p>
    <w:p w14:paraId="70D8E97C" w14:textId="59113861" w:rsidR="00976B57" w:rsidRDefault="00976B57" w:rsidP="009E3FC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Reilly Masterson (Speech Language Pathology). “</w:t>
      </w:r>
      <w:r w:rsidRPr="00976B57">
        <w:rPr>
          <w:rFonts w:ascii="Open Sans" w:hAnsi="Open Sans" w:cs="Open Sans"/>
          <w:sz w:val="18"/>
          <w:szCs w:val="18"/>
        </w:rPr>
        <w:t xml:space="preserve">Text Reading Prosody in Children </w:t>
      </w:r>
      <w:proofErr w:type="gramStart"/>
      <w:r w:rsidRPr="00976B57">
        <w:rPr>
          <w:rFonts w:ascii="Open Sans" w:hAnsi="Open Sans" w:cs="Open Sans"/>
          <w:sz w:val="18"/>
          <w:szCs w:val="18"/>
        </w:rPr>
        <w:t>With</w:t>
      </w:r>
      <w:proofErr w:type="gramEnd"/>
      <w:r w:rsidRPr="00976B57">
        <w:rPr>
          <w:rFonts w:ascii="Open Sans" w:hAnsi="Open Sans" w:cs="Open Sans"/>
          <w:sz w:val="18"/>
          <w:szCs w:val="18"/>
        </w:rPr>
        <w:t xml:space="preserve"> and Without Specific Language Impairments</w:t>
      </w:r>
      <w:r>
        <w:rPr>
          <w:rFonts w:ascii="Open Sans" w:hAnsi="Open Sans" w:cs="Open Sans"/>
          <w:sz w:val="18"/>
          <w:szCs w:val="18"/>
        </w:rPr>
        <w:t>.” (Completed May 2018)</w:t>
      </w:r>
    </w:p>
    <w:p w14:paraId="04ACD9F4" w14:textId="76320AA7" w:rsidR="00976B57" w:rsidRDefault="00976B57" w:rsidP="009E3FC5">
      <w:pPr>
        <w:pStyle w:val="ListParagraph"/>
        <w:tabs>
          <w:tab w:val="left" w:pos="1260"/>
          <w:tab w:val="left" w:pos="1800"/>
          <w:tab w:val="left" w:pos="2880"/>
          <w:tab w:val="left" w:pos="8550"/>
        </w:tabs>
        <w:ind w:left="0"/>
        <w:rPr>
          <w:rFonts w:ascii="Open Sans" w:hAnsi="Open Sans" w:cs="Open Sans"/>
          <w:sz w:val="18"/>
          <w:szCs w:val="18"/>
        </w:rPr>
      </w:pPr>
    </w:p>
    <w:p w14:paraId="78CF9E87" w14:textId="3EEBA2F1" w:rsidR="00976B57" w:rsidRDefault="00976B57" w:rsidP="009E3FC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Mackenzie Smith (K</w:t>
      </w:r>
      <w:r w:rsidR="00CE3BB7">
        <w:rPr>
          <w:rFonts w:ascii="Open Sans" w:hAnsi="Open Sans" w:cs="Open Sans"/>
          <w:sz w:val="18"/>
          <w:szCs w:val="18"/>
        </w:rPr>
        <w:t>inesiology). “</w:t>
      </w:r>
      <w:r w:rsidR="00CE3BB7" w:rsidRPr="00CE3BB7">
        <w:rPr>
          <w:rFonts w:ascii="Open Sans" w:hAnsi="Open Sans" w:cs="Open Sans"/>
          <w:sz w:val="18"/>
          <w:szCs w:val="18"/>
        </w:rPr>
        <w:t>The Effect of Myofascial Decompression on Delayed Onset Muscle Soreness Following High Intensity Strength Training</w:t>
      </w:r>
      <w:r w:rsidR="00CE3BB7">
        <w:rPr>
          <w:rFonts w:ascii="Open Sans" w:hAnsi="Open Sans" w:cs="Open Sans"/>
          <w:sz w:val="18"/>
          <w:szCs w:val="18"/>
        </w:rPr>
        <w:t>.” (Completed May 2018)</w:t>
      </w:r>
    </w:p>
    <w:p w14:paraId="406E6D89" w14:textId="77777777" w:rsidR="00250728" w:rsidRDefault="00250728" w:rsidP="009E3FC5">
      <w:pPr>
        <w:pStyle w:val="ListParagraph"/>
        <w:tabs>
          <w:tab w:val="left" w:pos="1260"/>
          <w:tab w:val="left" w:pos="1800"/>
          <w:tab w:val="left" w:pos="2880"/>
          <w:tab w:val="left" w:pos="8550"/>
        </w:tabs>
        <w:ind w:left="0"/>
        <w:rPr>
          <w:rFonts w:ascii="Open Sans" w:hAnsi="Open Sans" w:cs="Open Sans"/>
          <w:sz w:val="18"/>
          <w:szCs w:val="18"/>
        </w:rPr>
      </w:pPr>
    </w:p>
    <w:p w14:paraId="4D41D178" w14:textId="295BF8F9" w:rsidR="00250728" w:rsidRDefault="00CE3BB7"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Brooke Arnold (Entrepreneurial Management). “</w:t>
      </w:r>
      <w:r w:rsidRPr="00CE3BB7">
        <w:rPr>
          <w:rFonts w:ascii="Open Sans" w:hAnsi="Open Sans" w:cs="Open Sans"/>
          <w:sz w:val="18"/>
          <w:szCs w:val="18"/>
        </w:rPr>
        <w:t>Are Companies with Gritty CEOs More Successful?</w:t>
      </w:r>
      <w:r>
        <w:rPr>
          <w:rFonts w:ascii="Open Sans" w:hAnsi="Open Sans" w:cs="Open Sans"/>
          <w:sz w:val="18"/>
          <w:szCs w:val="18"/>
        </w:rPr>
        <w:t xml:space="preserve"> </w:t>
      </w:r>
      <w:r w:rsidRPr="00CE3BB7">
        <w:rPr>
          <w:rFonts w:ascii="Open Sans" w:hAnsi="Open Sans" w:cs="Open Sans"/>
          <w:sz w:val="18"/>
          <w:szCs w:val="18"/>
        </w:rPr>
        <w:t>Examining the Success of Companies with Gritty CEOs</w:t>
      </w:r>
      <w:r>
        <w:rPr>
          <w:rFonts w:ascii="Open Sans" w:hAnsi="Open Sans" w:cs="Open Sans"/>
          <w:sz w:val="18"/>
          <w:szCs w:val="18"/>
        </w:rPr>
        <w:t>.” (Completed May 2018)</w:t>
      </w:r>
    </w:p>
    <w:p w14:paraId="486B34CF" w14:textId="53D5C68F" w:rsidR="00CE3BB7" w:rsidRDefault="00CE3BB7" w:rsidP="00CE3BB7">
      <w:pPr>
        <w:pStyle w:val="ListParagraph"/>
        <w:tabs>
          <w:tab w:val="left" w:pos="1260"/>
          <w:tab w:val="left" w:pos="1800"/>
          <w:tab w:val="left" w:pos="2880"/>
          <w:tab w:val="left" w:pos="8550"/>
        </w:tabs>
        <w:ind w:left="0"/>
        <w:rPr>
          <w:rFonts w:ascii="Open Sans" w:hAnsi="Open Sans" w:cs="Open Sans"/>
          <w:sz w:val="18"/>
          <w:szCs w:val="18"/>
        </w:rPr>
      </w:pPr>
    </w:p>
    <w:p w14:paraId="4B2F423A" w14:textId="4BE0AD11" w:rsidR="00CE3BB7" w:rsidRDefault="00CE3BB7"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Kaitlyn Butcher (Marketing). “</w:t>
      </w:r>
      <w:r w:rsidRPr="00CE3BB7">
        <w:rPr>
          <w:rFonts w:ascii="Open Sans" w:hAnsi="Open Sans" w:cs="Open Sans"/>
          <w:sz w:val="18"/>
          <w:szCs w:val="18"/>
        </w:rPr>
        <w:t>The Marketing Challenge of Feature Films</w:t>
      </w:r>
      <w:r>
        <w:rPr>
          <w:rFonts w:ascii="Open Sans" w:hAnsi="Open Sans" w:cs="Open Sans"/>
          <w:sz w:val="18"/>
          <w:szCs w:val="18"/>
        </w:rPr>
        <w:t>.” (Completed May 2018).</w:t>
      </w:r>
    </w:p>
    <w:p w14:paraId="055C41DE" w14:textId="3F578936" w:rsidR="00CE3BB7" w:rsidRDefault="00CE3BB7" w:rsidP="00CE3BB7">
      <w:pPr>
        <w:pStyle w:val="ListParagraph"/>
        <w:tabs>
          <w:tab w:val="left" w:pos="1260"/>
          <w:tab w:val="left" w:pos="1800"/>
          <w:tab w:val="left" w:pos="2880"/>
          <w:tab w:val="left" w:pos="8550"/>
        </w:tabs>
        <w:ind w:left="0"/>
        <w:rPr>
          <w:rFonts w:ascii="Open Sans" w:hAnsi="Open Sans" w:cs="Open Sans"/>
          <w:sz w:val="18"/>
          <w:szCs w:val="18"/>
        </w:rPr>
      </w:pPr>
    </w:p>
    <w:p w14:paraId="1C37B2DD" w14:textId="40E04328" w:rsidR="00CE3BB7" w:rsidRDefault="00CE3BB7"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Michael Drake (Entrepreneurial Management). “</w:t>
      </w:r>
      <w:r w:rsidRPr="00CE3BB7">
        <w:rPr>
          <w:rFonts w:ascii="Open Sans" w:hAnsi="Open Sans" w:cs="Open Sans"/>
          <w:sz w:val="18"/>
          <w:szCs w:val="18"/>
        </w:rPr>
        <w:t>Corporate Mission Statements and How They Impact Work</w:t>
      </w:r>
      <w:r>
        <w:rPr>
          <w:rFonts w:ascii="Open Sans" w:hAnsi="Open Sans" w:cs="Open Sans"/>
          <w:sz w:val="18"/>
          <w:szCs w:val="18"/>
        </w:rPr>
        <w:t>.” (Completed May 2018)</w:t>
      </w:r>
    </w:p>
    <w:p w14:paraId="767D3151" w14:textId="3BD9DDD2" w:rsidR="00CE3BB7" w:rsidRDefault="00CE3BB7" w:rsidP="00CE3BB7">
      <w:pPr>
        <w:pStyle w:val="ListParagraph"/>
        <w:tabs>
          <w:tab w:val="left" w:pos="1260"/>
          <w:tab w:val="left" w:pos="1800"/>
          <w:tab w:val="left" w:pos="2880"/>
          <w:tab w:val="left" w:pos="8550"/>
        </w:tabs>
        <w:ind w:left="0"/>
        <w:rPr>
          <w:rFonts w:ascii="Open Sans" w:hAnsi="Open Sans" w:cs="Open Sans"/>
          <w:sz w:val="18"/>
          <w:szCs w:val="18"/>
        </w:rPr>
      </w:pPr>
    </w:p>
    <w:p w14:paraId="301FA29F" w14:textId="772CFBA5" w:rsidR="00CE3BB7" w:rsidRDefault="00CE3BB7"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Chair. Mary </w:t>
      </w:r>
      <w:proofErr w:type="spellStart"/>
      <w:r>
        <w:rPr>
          <w:rFonts w:ascii="Open Sans" w:hAnsi="Open Sans" w:cs="Open Sans"/>
          <w:sz w:val="18"/>
          <w:szCs w:val="18"/>
        </w:rPr>
        <w:t>Grekstas</w:t>
      </w:r>
      <w:proofErr w:type="spellEnd"/>
      <w:r>
        <w:rPr>
          <w:rFonts w:ascii="Open Sans" w:hAnsi="Open Sans" w:cs="Open Sans"/>
          <w:sz w:val="18"/>
          <w:szCs w:val="18"/>
        </w:rPr>
        <w:t xml:space="preserve"> (Finance). “</w:t>
      </w:r>
      <w:r w:rsidRPr="00CE3BB7">
        <w:rPr>
          <w:rFonts w:ascii="Open Sans" w:hAnsi="Open Sans" w:cs="Open Sans"/>
          <w:sz w:val="18"/>
          <w:szCs w:val="18"/>
        </w:rPr>
        <w:t>The Methodology Behind Philanthropy: Is it Working?</w:t>
      </w:r>
      <w:r>
        <w:rPr>
          <w:rFonts w:ascii="Open Sans" w:hAnsi="Open Sans" w:cs="Open Sans"/>
          <w:sz w:val="18"/>
          <w:szCs w:val="18"/>
        </w:rPr>
        <w:t>” (Completed May 2018)</w:t>
      </w:r>
    </w:p>
    <w:p w14:paraId="13BECDF3" w14:textId="1755F7B9" w:rsidR="00235841" w:rsidRDefault="00235841" w:rsidP="00CE3BB7">
      <w:pPr>
        <w:pStyle w:val="ListParagraph"/>
        <w:tabs>
          <w:tab w:val="left" w:pos="1260"/>
          <w:tab w:val="left" w:pos="1800"/>
          <w:tab w:val="left" w:pos="2880"/>
          <w:tab w:val="left" w:pos="8550"/>
        </w:tabs>
        <w:ind w:left="0"/>
        <w:rPr>
          <w:rFonts w:ascii="Open Sans" w:hAnsi="Open Sans" w:cs="Open Sans"/>
          <w:sz w:val="18"/>
          <w:szCs w:val="18"/>
        </w:rPr>
      </w:pPr>
    </w:p>
    <w:p w14:paraId="580D25F5" w14:textId="68EC581C" w:rsidR="00235841" w:rsidRDefault="00235841"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Kari Hancock (Chemistry). “</w:t>
      </w:r>
      <w:r w:rsidRPr="00235841">
        <w:rPr>
          <w:rFonts w:ascii="Open Sans" w:hAnsi="Open Sans" w:cs="Open Sans"/>
          <w:sz w:val="18"/>
          <w:szCs w:val="18"/>
        </w:rPr>
        <w:t xml:space="preserve">Separation of </w:t>
      </w:r>
      <w:proofErr w:type="spellStart"/>
      <w:r w:rsidRPr="00235841">
        <w:rPr>
          <w:rFonts w:ascii="Open Sans" w:hAnsi="Open Sans" w:cs="Open Sans"/>
          <w:sz w:val="18"/>
          <w:szCs w:val="18"/>
        </w:rPr>
        <w:t>Menthyl</w:t>
      </w:r>
      <w:proofErr w:type="spellEnd"/>
      <w:r w:rsidRPr="00235841">
        <w:rPr>
          <w:rFonts w:ascii="Open Sans" w:hAnsi="Open Sans" w:cs="Open Sans"/>
          <w:sz w:val="18"/>
          <w:szCs w:val="18"/>
        </w:rPr>
        <w:t xml:space="preserve"> (Hydroxymethyl)-Phenyl-</w:t>
      </w:r>
      <w:proofErr w:type="spellStart"/>
      <w:r w:rsidRPr="00235841">
        <w:rPr>
          <w:rFonts w:ascii="Open Sans" w:hAnsi="Open Sans" w:cs="Open Sans"/>
          <w:sz w:val="18"/>
          <w:szCs w:val="18"/>
        </w:rPr>
        <w:t>Phosphinate</w:t>
      </w:r>
      <w:proofErr w:type="spellEnd"/>
      <w:r w:rsidRPr="00235841">
        <w:rPr>
          <w:rFonts w:ascii="Open Sans" w:hAnsi="Open Sans" w:cs="Open Sans"/>
          <w:sz w:val="18"/>
          <w:szCs w:val="18"/>
        </w:rPr>
        <w:t xml:space="preserve"> </w:t>
      </w:r>
      <w:proofErr w:type="spellStart"/>
      <w:r w:rsidRPr="00235841">
        <w:rPr>
          <w:rFonts w:ascii="Open Sans" w:hAnsi="Open Sans" w:cs="Open Sans"/>
          <w:sz w:val="18"/>
          <w:szCs w:val="18"/>
        </w:rPr>
        <w:t>Diastereoisomers</w:t>
      </w:r>
      <w:proofErr w:type="spellEnd"/>
      <w:r w:rsidRPr="00235841">
        <w:rPr>
          <w:rFonts w:ascii="Open Sans" w:hAnsi="Open Sans" w:cs="Open Sans"/>
          <w:sz w:val="18"/>
          <w:szCs w:val="18"/>
        </w:rPr>
        <w:t xml:space="preserve"> Using </w:t>
      </w:r>
      <w:proofErr w:type="spellStart"/>
      <w:r w:rsidRPr="00235841">
        <w:rPr>
          <w:rFonts w:ascii="Open Sans" w:hAnsi="Open Sans" w:cs="Open Sans"/>
          <w:sz w:val="18"/>
          <w:szCs w:val="18"/>
        </w:rPr>
        <w:t>Moleculary</w:t>
      </w:r>
      <w:proofErr w:type="spellEnd"/>
      <w:r w:rsidRPr="00235841">
        <w:rPr>
          <w:rFonts w:ascii="Open Sans" w:hAnsi="Open Sans" w:cs="Open Sans"/>
          <w:sz w:val="18"/>
          <w:szCs w:val="18"/>
        </w:rPr>
        <w:t xml:space="preserve"> Imprinted Polymers</w:t>
      </w:r>
      <w:r>
        <w:rPr>
          <w:rFonts w:ascii="Open Sans" w:hAnsi="Open Sans" w:cs="Open Sans"/>
          <w:sz w:val="18"/>
          <w:szCs w:val="18"/>
        </w:rPr>
        <w:t>.” (Completed May 2017)</w:t>
      </w:r>
    </w:p>
    <w:p w14:paraId="4DFD17DE" w14:textId="0189767F" w:rsidR="00235841" w:rsidRDefault="00235841" w:rsidP="00CE3BB7">
      <w:pPr>
        <w:pStyle w:val="ListParagraph"/>
        <w:tabs>
          <w:tab w:val="left" w:pos="1260"/>
          <w:tab w:val="left" w:pos="1800"/>
          <w:tab w:val="left" w:pos="2880"/>
          <w:tab w:val="left" w:pos="8550"/>
        </w:tabs>
        <w:ind w:left="0"/>
        <w:rPr>
          <w:rFonts w:ascii="Open Sans" w:hAnsi="Open Sans" w:cs="Open Sans"/>
          <w:sz w:val="18"/>
          <w:szCs w:val="18"/>
        </w:rPr>
      </w:pPr>
    </w:p>
    <w:p w14:paraId="11938742" w14:textId="4A60481A" w:rsidR="00235841" w:rsidRDefault="00235841"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Hannah Wilkerson (Biology). “</w:t>
      </w:r>
      <w:r w:rsidRPr="00235841">
        <w:rPr>
          <w:rFonts w:ascii="Open Sans" w:hAnsi="Open Sans" w:cs="Open Sans"/>
          <w:sz w:val="18"/>
          <w:szCs w:val="18"/>
        </w:rPr>
        <w:t>The Role of Exercise in the Anti-Inflammatory Response of Microglial Cells</w:t>
      </w:r>
      <w:r>
        <w:rPr>
          <w:rFonts w:ascii="Open Sans" w:hAnsi="Open Sans" w:cs="Open Sans"/>
          <w:sz w:val="18"/>
          <w:szCs w:val="18"/>
        </w:rPr>
        <w:t xml:space="preserve">.” (Completed </w:t>
      </w:r>
      <w:r w:rsidR="003C62AC">
        <w:rPr>
          <w:rFonts w:ascii="Open Sans" w:hAnsi="Open Sans" w:cs="Open Sans"/>
          <w:sz w:val="18"/>
          <w:szCs w:val="18"/>
        </w:rPr>
        <w:t>December 2016)</w:t>
      </w:r>
    </w:p>
    <w:p w14:paraId="169CC59E" w14:textId="6ABAF179" w:rsidR="00235841" w:rsidRDefault="00235841" w:rsidP="00CE3BB7">
      <w:pPr>
        <w:pStyle w:val="ListParagraph"/>
        <w:tabs>
          <w:tab w:val="left" w:pos="1260"/>
          <w:tab w:val="left" w:pos="1800"/>
          <w:tab w:val="left" w:pos="2880"/>
          <w:tab w:val="left" w:pos="8550"/>
        </w:tabs>
        <w:ind w:left="0"/>
        <w:rPr>
          <w:rFonts w:ascii="Open Sans" w:hAnsi="Open Sans" w:cs="Open Sans"/>
          <w:sz w:val="18"/>
          <w:szCs w:val="18"/>
        </w:rPr>
      </w:pPr>
    </w:p>
    <w:p w14:paraId="20CE9B9B" w14:textId="24FE5A6A" w:rsidR="003C62AC" w:rsidRDefault="003C62AC"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Committee Member. Jake </w:t>
      </w:r>
      <w:proofErr w:type="spellStart"/>
      <w:r>
        <w:rPr>
          <w:rFonts w:ascii="Open Sans" w:hAnsi="Open Sans" w:cs="Open Sans"/>
          <w:sz w:val="18"/>
          <w:szCs w:val="18"/>
        </w:rPr>
        <w:t>Agajanian</w:t>
      </w:r>
      <w:proofErr w:type="spellEnd"/>
      <w:r>
        <w:rPr>
          <w:rFonts w:ascii="Open Sans" w:hAnsi="Open Sans" w:cs="Open Sans"/>
          <w:sz w:val="18"/>
          <w:szCs w:val="18"/>
        </w:rPr>
        <w:t xml:space="preserve"> (Finance). “</w:t>
      </w:r>
      <w:r w:rsidRPr="003C62AC">
        <w:rPr>
          <w:rFonts w:ascii="Open Sans" w:hAnsi="Open Sans" w:cs="Open Sans"/>
          <w:sz w:val="18"/>
          <w:szCs w:val="18"/>
        </w:rPr>
        <w:t>Death of a Sales Trader: Cause of Death: Block Trading</w:t>
      </w:r>
      <w:r>
        <w:rPr>
          <w:rFonts w:ascii="Open Sans" w:hAnsi="Open Sans" w:cs="Open Sans"/>
          <w:sz w:val="18"/>
          <w:szCs w:val="18"/>
        </w:rPr>
        <w:t>.” (Completed December 2016)</w:t>
      </w:r>
    </w:p>
    <w:p w14:paraId="4CDF5911" w14:textId="2F68C2BC" w:rsidR="003C62AC" w:rsidRDefault="003C62AC" w:rsidP="00CE3BB7">
      <w:pPr>
        <w:pStyle w:val="ListParagraph"/>
        <w:tabs>
          <w:tab w:val="left" w:pos="1260"/>
          <w:tab w:val="left" w:pos="1800"/>
          <w:tab w:val="left" w:pos="2880"/>
          <w:tab w:val="left" w:pos="8550"/>
        </w:tabs>
        <w:ind w:left="0"/>
        <w:rPr>
          <w:rFonts w:ascii="Open Sans" w:hAnsi="Open Sans" w:cs="Open Sans"/>
          <w:sz w:val="18"/>
          <w:szCs w:val="18"/>
        </w:rPr>
      </w:pPr>
    </w:p>
    <w:p w14:paraId="61036CCD" w14:textId="46E77380" w:rsidR="003C62AC" w:rsidRDefault="003C62AC"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Jared Cline (Accounting). “</w:t>
      </w:r>
      <w:r w:rsidRPr="003C62AC">
        <w:rPr>
          <w:rFonts w:ascii="Open Sans" w:hAnsi="Open Sans" w:cs="Open Sans"/>
          <w:sz w:val="18"/>
          <w:szCs w:val="18"/>
        </w:rPr>
        <w:t>The Data Mindset and Its Effects on Auditor Performance</w:t>
      </w:r>
      <w:r>
        <w:rPr>
          <w:rFonts w:ascii="Open Sans" w:hAnsi="Open Sans" w:cs="Open Sans"/>
          <w:sz w:val="18"/>
          <w:szCs w:val="18"/>
        </w:rPr>
        <w:t>.” (Completed May 2016)</w:t>
      </w:r>
    </w:p>
    <w:p w14:paraId="3846BE2E" w14:textId="0CFACBE5" w:rsidR="003C62AC" w:rsidRDefault="003C62AC" w:rsidP="00CE3BB7">
      <w:pPr>
        <w:pStyle w:val="ListParagraph"/>
        <w:tabs>
          <w:tab w:val="left" w:pos="1260"/>
          <w:tab w:val="left" w:pos="1800"/>
          <w:tab w:val="left" w:pos="2880"/>
          <w:tab w:val="left" w:pos="8550"/>
        </w:tabs>
        <w:ind w:left="0"/>
        <w:rPr>
          <w:rFonts w:ascii="Open Sans" w:hAnsi="Open Sans" w:cs="Open Sans"/>
          <w:sz w:val="18"/>
          <w:szCs w:val="18"/>
        </w:rPr>
      </w:pPr>
    </w:p>
    <w:p w14:paraId="0C6CDA39" w14:textId="1519497D" w:rsidR="003C62AC" w:rsidRDefault="003C62AC"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Allison Redding (Nutritional Sciences). “</w:t>
      </w:r>
      <w:r w:rsidRPr="003C62AC">
        <w:rPr>
          <w:rFonts w:ascii="Open Sans" w:hAnsi="Open Sans" w:cs="Open Sans"/>
          <w:sz w:val="18"/>
          <w:szCs w:val="18"/>
        </w:rPr>
        <w:t>Disparities in Hemoglobin Levels in Freshman and Upperclassman Women at TCU</w:t>
      </w:r>
      <w:r>
        <w:rPr>
          <w:rFonts w:ascii="Open Sans" w:hAnsi="Open Sans" w:cs="Open Sans"/>
          <w:sz w:val="18"/>
          <w:szCs w:val="18"/>
        </w:rPr>
        <w:t>.” (Completed May 2016)</w:t>
      </w:r>
    </w:p>
    <w:p w14:paraId="5CB0B60B" w14:textId="77777777" w:rsidR="00914539" w:rsidRDefault="00914539" w:rsidP="00CE3BB7">
      <w:pPr>
        <w:pStyle w:val="ListParagraph"/>
        <w:tabs>
          <w:tab w:val="left" w:pos="1260"/>
          <w:tab w:val="left" w:pos="1800"/>
          <w:tab w:val="left" w:pos="2880"/>
          <w:tab w:val="left" w:pos="8550"/>
        </w:tabs>
        <w:ind w:left="0"/>
        <w:rPr>
          <w:rFonts w:ascii="Open Sans" w:hAnsi="Open Sans" w:cs="Open Sans"/>
          <w:sz w:val="18"/>
          <w:szCs w:val="18"/>
        </w:rPr>
      </w:pPr>
    </w:p>
    <w:p w14:paraId="16D9BBD2" w14:textId="0BE49EE7" w:rsidR="003C62AC" w:rsidRDefault="003C62AC"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Committee Member. Sarah </w:t>
      </w:r>
      <w:proofErr w:type="spellStart"/>
      <w:r w:rsidR="008202E8">
        <w:rPr>
          <w:rFonts w:ascii="Open Sans" w:hAnsi="Open Sans" w:cs="Open Sans"/>
          <w:sz w:val="18"/>
          <w:szCs w:val="18"/>
        </w:rPr>
        <w:t>McCaryn</w:t>
      </w:r>
      <w:proofErr w:type="spellEnd"/>
      <w:r w:rsidR="008202E8">
        <w:rPr>
          <w:rFonts w:ascii="Open Sans" w:hAnsi="Open Sans" w:cs="Open Sans"/>
          <w:sz w:val="18"/>
          <w:szCs w:val="18"/>
        </w:rPr>
        <w:t xml:space="preserve"> Bourgeois (Music). “</w:t>
      </w:r>
      <w:r w:rsidR="008202E8" w:rsidRPr="008202E8">
        <w:rPr>
          <w:rFonts w:ascii="Open Sans" w:hAnsi="Open Sans" w:cs="Open Sans"/>
          <w:sz w:val="18"/>
          <w:szCs w:val="18"/>
        </w:rPr>
        <w:t>The Art of Performance</w:t>
      </w:r>
      <w:r w:rsidR="008202E8">
        <w:rPr>
          <w:rFonts w:ascii="Open Sans" w:hAnsi="Open Sans" w:cs="Open Sans"/>
          <w:sz w:val="18"/>
          <w:szCs w:val="18"/>
        </w:rPr>
        <w:t>.” (Completed May 2015)</w:t>
      </w:r>
    </w:p>
    <w:p w14:paraId="5B5D4A33" w14:textId="24F476D9" w:rsidR="008202E8" w:rsidRDefault="008202E8" w:rsidP="00CE3BB7">
      <w:pPr>
        <w:pStyle w:val="ListParagraph"/>
        <w:tabs>
          <w:tab w:val="left" w:pos="1260"/>
          <w:tab w:val="left" w:pos="1800"/>
          <w:tab w:val="left" w:pos="2880"/>
          <w:tab w:val="left" w:pos="8550"/>
        </w:tabs>
        <w:ind w:left="0"/>
        <w:rPr>
          <w:rFonts w:ascii="Open Sans" w:hAnsi="Open Sans" w:cs="Open Sans"/>
          <w:sz w:val="18"/>
          <w:szCs w:val="18"/>
        </w:rPr>
      </w:pPr>
    </w:p>
    <w:p w14:paraId="51802106" w14:textId="174B72D8" w:rsidR="008202E8" w:rsidRDefault="008202E8"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Committee Member. Cameron </w:t>
      </w:r>
      <w:proofErr w:type="spellStart"/>
      <w:r>
        <w:rPr>
          <w:rFonts w:ascii="Open Sans" w:hAnsi="Open Sans" w:cs="Open Sans"/>
          <w:sz w:val="18"/>
          <w:szCs w:val="18"/>
        </w:rPr>
        <w:t>Keylor</w:t>
      </w:r>
      <w:proofErr w:type="spellEnd"/>
      <w:r>
        <w:rPr>
          <w:rFonts w:ascii="Open Sans" w:hAnsi="Open Sans" w:cs="Open Sans"/>
          <w:sz w:val="18"/>
          <w:szCs w:val="18"/>
        </w:rPr>
        <w:t xml:space="preserve"> (Biology). “</w:t>
      </w:r>
      <w:r w:rsidRPr="008202E8">
        <w:rPr>
          <w:rFonts w:ascii="Open Sans" w:hAnsi="Open Sans" w:cs="Open Sans"/>
          <w:sz w:val="18"/>
          <w:szCs w:val="18"/>
        </w:rPr>
        <w:t>Mercury Contamination of Long-Jawed Orb Weaver Spiders in Local Fort Worth Fish Hatchery</w:t>
      </w:r>
      <w:r>
        <w:rPr>
          <w:rFonts w:ascii="Open Sans" w:hAnsi="Open Sans" w:cs="Open Sans"/>
          <w:sz w:val="18"/>
          <w:szCs w:val="18"/>
        </w:rPr>
        <w:t>.” (Completed May 2015)</w:t>
      </w:r>
    </w:p>
    <w:p w14:paraId="44817DD1" w14:textId="36C4A15B" w:rsidR="008202E8" w:rsidRDefault="008202E8" w:rsidP="00CE3BB7">
      <w:pPr>
        <w:pStyle w:val="ListParagraph"/>
        <w:tabs>
          <w:tab w:val="left" w:pos="1260"/>
          <w:tab w:val="left" w:pos="1800"/>
          <w:tab w:val="left" w:pos="2880"/>
          <w:tab w:val="left" w:pos="8550"/>
        </w:tabs>
        <w:ind w:left="0"/>
        <w:rPr>
          <w:rFonts w:ascii="Open Sans" w:hAnsi="Open Sans" w:cs="Open Sans"/>
          <w:sz w:val="18"/>
          <w:szCs w:val="18"/>
        </w:rPr>
      </w:pPr>
    </w:p>
    <w:p w14:paraId="306EDF26" w14:textId="138E188B" w:rsidR="008202E8" w:rsidRDefault="008202E8"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Timothy Klein (Entrepreneurial Management). “</w:t>
      </w:r>
      <w:r w:rsidRPr="008202E8">
        <w:rPr>
          <w:rFonts w:ascii="Open Sans" w:hAnsi="Open Sans" w:cs="Open Sans"/>
          <w:sz w:val="18"/>
          <w:szCs w:val="18"/>
        </w:rPr>
        <w:t>Drug Cartels and Business</w:t>
      </w:r>
      <w:r>
        <w:rPr>
          <w:rFonts w:ascii="Open Sans" w:hAnsi="Open Sans" w:cs="Open Sans"/>
          <w:sz w:val="18"/>
          <w:szCs w:val="18"/>
        </w:rPr>
        <w:t>.” (Completed May 2015)</w:t>
      </w:r>
    </w:p>
    <w:p w14:paraId="56E5E08D" w14:textId="4BE4525F" w:rsidR="008202E8" w:rsidRDefault="008202E8" w:rsidP="00CE3BB7">
      <w:pPr>
        <w:pStyle w:val="ListParagraph"/>
        <w:tabs>
          <w:tab w:val="left" w:pos="1260"/>
          <w:tab w:val="left" w:pos="1800"/>
          <w:tab w:val="left" w:pos="2880"/>
          <w:tab w:val="left" w:pos="8550"/>
        </w:tabs>
        <w:ind w:left="0"/>
        <w:rPr>
          <w:rFonts w:ascii="Open Sans" w:hAnsi="Open Sans" w:cs="Open Sans"/>
          <w:sz w:val="18"/>
          <w:szCs w:val="18"/>
        </w:rPr>
      </w:pPr>
    </w:p>
    <w:p w14:paraId="1138D57D" w14:textId="0E2681B1" w:rsidR="008202E8" w:rsidRDefault="008202E8"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Jared Lax (Marketing). “</w:t>
      </w:r>
      <w:r w:rsidRPr="008202E8">
        <w:rPr>
          <w:rFonts w:ascii="Open Sans" w:hAnsi="Open Sans" w:cs="Open Sans"/>
          <w:sz w:val="18"/>
          <w:szCs w:val="18"/>
        </w:rPr>
        <w:t xml:space="preserve">Swingers: How Presidential Nominees Build Winning Campaigns in </w:t>
      </w:r>
      <w:r>
        <w:rPr>
          <w:rFonts w:ascii="Open Sans" w:hAnsi="Open Sans" w:cs="Open Sans"/>
          <w:sz w:val="18"/>
          <w:szCs w:val="18"/>
        </w:rPr>
        <w:t>‘</w:t>
      </w:r>
      <w:r w:rsidRPr="008202E8">
        <w:rPr>
          <w:rFonts w:ascii="Open Sans" w:hAnsi="Open Sans" w:cs="Open Sans"/>
          <w:sz w:val="18"/>
          <w:szCs w:val="18"/>
        </w:rPr>
        <w:t>Swing States</w:t>
      </w:r>
      <w:r>
        <w:rPr>
          <w:rFonts w:ascii="Open Sans" w:hAnsi="Open Sans" w:cs="Open Sans"/>
          <w:sz w:val="18"/>
          <w:szCs w:val="18"/>
        </w:rPr>
        <w:t>.’” (Completed May 2015)</w:t>
      </w:r>
    </w:p>
    <w:p w14:paraId="764A27C8" w14:textId="15E5249C" w:rsidR="008202E8" w:rsidRDefault="008202E8" w:rsidP="00CE3BB7">
      <w:pPr>
        <w:pStyle w:val="ListParagraph"/>
        <w:tabs>
          <w:tab w:val="left" w:pos="1260"/>
          <w:tab w:val="left" w:pos="1800"/>
          <w:tab w:val="left" w:pos="2880"/>
          <w:tab w:val="left" w:pos="8550"/>
        </w:tabs>
        <w:ind w:left="0"/>
        <w:rPr>
          <w:rFonts w:ascii="Open Sans" w:hAnsi="Open Sans" w:cs="Open Sans"/>
          <w:sz w:val="18"/>
          <w:szCs w:val="18"/>
        </w:rPr>
      </w:pPr>
    </w:p>
    <w:p w14:paraId="12BA3F61" w14:textId="4D1B2CB8" w:rsidR="008202E8" w:rsidRDefault="008202E8"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Lexi Peter</w:t>
      </w:r>
      <w:r w:rsidR="008575B3">
        <w:rPr>
          <w:rFonts w:ascii="Open Sans" w:hAnsi="Open Sans" w:cs="Open Sans"/>
          <w:sz w:val="18"/>
          <w:szCs w:val="18"/>
        </w:rPr>
        <w:t>son (Psychology). “</w:t>
      </w:r>
      <w:r w:rsidR="008575B3" w:rsidRPr="008575B3">
        <w:rPr>
          <w:rFonts w:ascii="Open Sans" w:hAnsi="Open Sans" w:cs="Open Sans"/>
          <w:sz w:val="18"/>
          <w:szCs w:val="18"/>
        </w:rPr>
        <w:t>The Behavioral Immune System and Philanthropy</w:t>
      </w:r>
      <w:r w:rsidR="008575B3">
        <w:rPr>
          <w:rFonts w:ascii="Open Sans" w:hAnsi="Open Sans" w:cs="Open Sans"/>
          <w:sz w:val="18"/>
          <w:szCs w:val="18"/>
        </w:rPr>
        <w:t>.” (Completed May 2015)</w:t>
      </w:r>
    </w:p>
    <w:p w14:paraId="268F5FC5" w14:textId="6559C2A2" w:rsidR="008575B3" w:rsidRDefault="008575B3" w:rsidP="00CE3BB7">
      <w:pPr>
        <w:pStyle w:val="ListParagraph"/>
        <w:tabs>
          <w:tab w:val="left" w:pos="1260"/>
          <w:tab w:val="left" w:pos="1800"/>
          <w:tab w:val="left" w:pos="2880"/>
          <w:tab w:val="left" w:pos="8550"/>
        </w:tabs>
        <w:ind w:left="0"/>
        <w:rPr>
          <w:rFonts w:ascii="Open Sans" w:hAnsi="Open Sans" w:cs="Open Sans"/>
          <w:sz w:val="18"/>
          <w:szCs w:val="18"/>
        </w:rPr>
      </w:pPr>
    </w:p>
    <w:p w14:paraId="3F8CB84A" w14:textId="76893164" w:rsidR="008575B3" w:rsidRDefault="008575B3"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Mollie Richardson (Nutritional Sciences). “</w:t>
      </w:r>
      <w:r w:rsidRPr="008575B3">
        <w:rPr>
          <w:rFonts w:ascii="Open Sans" w:hAnsi="Open Sans" w:cs="Open Sans"/>
          <w:sz w:val="18"/>
          <w:szCs w:val="18"/>
        </w:rPr>
        <w:t>Relationship Between Consumption of Omega-3 Fatty Acids and Depression Symptoms</w:t>
      </w:r>
      <w:r>
        <w:rPr>
          <w:rFonts w:ascii="Open Sans" w:hAnsi="Open Sans" w:cs="Open Sans"/>
          <w:sz w:val="18"/>
          <w:szCs w:val="18"/>
        </w:rPr>
        <w:t>.” (Completed May 2015)</w:t>
      </w:r>
    </w:p>
    <w:p w14:paraId="0838C078" w14:textId="043C67E1" w:rsidR="008575B3" w:rsidRDefault="008575B3" w:rsidP="00CE3BB7">
      <w:pPr>
        <w:pStyle w:val="ListParagraph"/>
        <w:tabs>
          <w:tab w:val="left" w:pos="1260"/>
          <w:tab w:val="left" w:pos="1800"/>
          <w:tab w:val="left" w:pos="2880"/>
          <w:tab w:val="left" w:pos="8550"/>
        </w:tabs>
        <w:ind w:left="0"/>
        <w:rPr>
          <w:rFonts w:ascii="Open Sans" w:hAnsi="Open Sans" w:cs="Open Sans"/>
          <w:sz w:val="18"/>
          <w:szCs w:val="18"/>
        </w:rPr>
      </w:pPr>
    </w:p>
    <w:p w14:paraId="1C69E3A1" w14:textId="147A2687" w:rsidR="008575B3" w:rsidRDefault="008575B3"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Committee Member. Madison </w:t>
      </w:r>
      <w:proofErr w:type="spellStart"/>
      <w:r>
        <w:rPr>
          <w:rFonts w:ascii="Open Sans" w:hAnsi="Open Sans" w:cs="Open Sans"/>
          <w:sz w:val="18"/>
          <w:szCs w:val="18"/>
        </w:rPr>
        <w:t>Rightley</w:t>
      </w:r>
      <w:proofErr w:type="spellEnd"/>
      <w:r>
        <w:rPr>
          <w:rFonts w:ascii="Open Sans" w:hAnsi="Open Sans" w:cs="Open Sans"/>
          <w:sz w:val="18"/>
          <w:szCs w:val="18"/>
        </w:rPr>
        <w:t xml:space="preserve"> (Biology). “</w:t>
      </w:r>
      <w:r w:rsidRPr="008575B3">
        <w:rPr>
          <w:rFonts w:ascii="Open Sans" w:hAnsi="Open Sans" w:cs="Open Sans"/>
          <w:sz w:val="18"/>
          <w:szCs w:val="18"/>
        </w:rPr>
        <w:t xml:space="preserve">Riparian Spiders as </w:t>
      </w:r>
      <w:proofErr w:type="spellStart"/>
      <w:r w:rsidRPr="008575B3">
        <w:rPr>
          <w:rFonts w:ascii="Open Sans" w:hAnsi="Open Sans" w:cs="Open Sans"/>
          <w:sz w:val="18"/>
          <w:szCs w:val="18"/>
        </w:rPr>
        <w:t>Biosentinels</w:t>
      </w:r>
      <w:proofErr w:type="spellEnd"/>
      <w:r w:rsidRPr="008575B3">
        <w:rPr>
          <w:rFonts w:ascii="Open Sans" w:hAnsi="Open Sans" w:cs="Open Sans"/>
          <w:sz w:val="18"/>
          <w:szCs w:val="18"/>
        </w:rPr>
        <w:t xml:space="preserve"> of Mercury Contamination of Fish</w:t>
      </w:r>
      <w:r>
        <w:rPr>
          <w:rFonts w:ascii="Open Sans" w:hAnsi="Open Sans" w:cs="Open Sans"/>
          <w:sz w:val="18"/>
          <w:szCs w:val="18"/>
        </w:rPr>
        <w:t>.” (Completed May 2015)</w:t>
      </w:r>
    </w:p>
    <w:p w14:paraId="2D24B33B" w14:textId="73FC9C06" w:rsidR="008575B3" w:rsidRDefault="008575B3" w:rsidP="00CE3BB7">
      <w:pPr>
        <w:pStyle w:val="ListParagraph"/>
        <w:tabs>
          <w:tab w:val="left" w:pos="1260"/>
          <w:tab w:val="left" w:pos="1800"/>
          <w:tab w:val="left" w:pos="2880"/>
          <w:tab w:val="left" w:pos="8550"/>
        </w:tabs>
        <w:ind w:left="0"/>
        <w:rPr>
          <w:rFonts w:ascii="Open Sans" w:hAnsi="Open Sans" w:cs="Open Sans"/>
          <w:sz w:val="18"/>
          <w:szCs w:val="18"/>
        </w:rPr>
      </w:pPr>
    </w:p>
    <w:p w14:paraId="3CFA77DC" w14:textId="52451823" w:rsidR="008575B3" w:rsidRDefault="008575B3"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Braydon Rinke (Marketing). “</w:t>
      </w:r>
      <w:r w:rsidRPr="008575B3">
        <w:rPr>
          <w:rFonts w:ascii="Open Sans" w:hAnsi="Open Sans" w:cs="Open Sans"/>
          <w:sz w:val="18"/>
          <w:szCs w:val="18"/>
        </w:rPr>
        <w:t>How Sports Brands Are Marketed Internationally</w:t>
      </w:r>
      <w:r>
        <w:rPr>
          <w:rFonts w:ascii="Open Sans" w:hAnsi="Open Sans" w:cs="Open Sans"/>
          <w:sz w:val="18"/>
          <w:szCs w:val="18"/>
        </w:rPr>
        <w:t>.” (Completed May 2015)</w:t>
      </w:r>
    </w:p>
    <w:p w14:paraId="3FBBCF6E" w14:textId="23118B33" w:rsidR="008575B3" w:rsidRDefault="008575B3" w:rsidP="00CE3BB7">
      <w:pPr>
        <w:pStyle w:val="ListParagraph"/>
        <w:tabs>
          <w:tab w:val="left" w:pos="1260"/>
          <w:tab w:val="left" w:pos="1800"/>
          <w:tab w:val="left" w:pos="2880"/>
          <w:tab w:val="left" w:pos="8550"/>
        </w:tabs>
        <w:ind w:left="0"/>
        <w:rPr>
          <w:rFonts w:ascii="Open Sans" w:hAnsi="Open Sans" w:cs="Open Sans"/>
          <w:sz w:val="18"/>
          <w:szCs w:val="18"/>
        </w:rPr>
      </w:pPr>
    </w:p>
    <w:p w14:paraId="7315EE01" w14:textId="754A7A1C" w:rsidR="008575B3" w:rsidRDefault="008575B3"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Charlie Ruff (Biochemistry). “</w:t>
      </w:r>
      <w:r w:rsidRPr="008575B3">
        <w:rPr>
          <w:rFonts w:ascii="Open Sans" w:hAnsi="Open Sans" w:cs="Open Sans"/>
          <w:sz w:val="18"/>
          <w:szCs w:val="18"/>
        </w:rPr>
        <w:t>Efficient Synthesis of Sensors for Detection of Amyloids: Implications for the Diagnosis and Treatment of Alzheimer's Disease</w:t>
      </w:r>
      <w:r>
        <w:rPr>
          <w:rFonts w:ascii="Open Sans" w:hAnsi="Open Sans" w:cs="Open Sans"/>
          <w:sz w:val="18"/>
          <w:szCs w:val="18"/>
        </w:rPr>
        <w:t>.” (Completed May 2015)</w:t>
      </w:r>
    </w:p>
    <w:p w14:paraId="453B735E" w14:textId="14C5A5E8" w:rsidR="008575B3" w:rsidRDefault="008575B3" w:rsidP="00CE3BB7">
      <w:pPr>
        <w:pStyle w:val="ListParagraph"/>
        <w:tabs>
          <w:tab w:val="left" w:pos="1260"/>
          <w:tab w:val="left" w:pos="1800"/>
          <w:tab w:val="left" w:pos="2880"/>
          <w:tab w:val="left" w:pos="8550"/>
        </w:tabs>
        <w:ind w:left="0"/>
        <w:rPr>
          <w:rFonts w:ascii="Open Sans" w:hAnsi="Open Sans" w:cs="Open Sans"/>
          <w:sz w:val="18"/>
          <w:szCs w:val="18"/>
        </w:rPr>
      </w:pPr>
    </w:p>
    <w:p w14:paraId="7D7A7711" w14:textId="705A32CD" w:rsidR="008575B3" w:rsidRDefault="008575B3"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Elle Ryan (</w:t>
      </w:r>
      <w:r w:rsidR="001952A6">
        <w:rPr>
          <w:rFonts w:ascii="Open Sans" w:hAnsi="Open Sans" w:cs="Open Sans"/>
          <w:sz w:val="18"/>
          <w:szCs w:val="18"/>
        </w:rPr>
        <w:t>Speech Language Pathology). “</w:t>
      </w:r>
      <w:r w:rsidR="001952A6" w:rsidRPr="001952A6">
        <w:rPr>
          <w:rFonts w:ascii="Open Sans" w:hAnsi="Open Sans" w:cs="Open Sans"/>
          <w:sz w:val="18"/>
          <w:szCs w:val="18"/>
        </w:rPr>
        <w:t>Developmental Effects on Cepstral/Spectral Measures of Phonation in Children</w:t>
      </w:r>
      <w:r w:rsidR="001952A6">
        <w:rPr>
          <w:rFonts w:ascii="Open Sans" w:hAnsi="Open Sans" w:cs="Open Sans"/>
          <w:sz w:val="18"/>
          <w:szCs w:val="18"/>
        </w:rPr>
        <w:t>.” (Completed May 2015)</w:t>
      </w:r>
    </w:p>
    <w:p w14:paraId="4F5BC71A" w14:textId="0EF20831" w:rsidR="001952A6" w:rsidRDefault="001952A6" w:rsidP="00CE3BB7">
      <w:pPr>
        <w:pStyle w:val="ListParagraph"/>
        <w:tabs>
          <w:tab w:val="left" w:pos="1260"/>
          <w:tab w:val="left" w:pos="1800"/>
          <w:tab w:val="left" w:pos="2880"/>
          <w:tab w:val="left" w:pos="8550"/>
        </w:tabs>
        <w:ind w:left="0"/>
        <w:rPr>
          <w:rFonts w:ascii="Open Sans" w:hAnsi="Open Sans" w:cs="Open Sans"/>
          <w:sz w:val="18"/>
          <w:szCs w:val="18"/>
        </w:rPr>
      </w:pPr>
    </w:p>
    <w:p w14:paraId="7630E7CF" w14:textId="694A26E3" w:rsidR="001952A6" w:rsidRDefault="001952A6"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Chad Watson (Biochemistry). “</w:t>
      </w:r>
      <w:r w:rsidRPr="001952A6">
        <w:rPr>
          <w:rFonts w:ascii="Open Sans" w:hAnsi="Open Sans" w:cs="Open Sans"/>
          <w:sz w:val="18"/>
          <w:szCs w:val="18"/>
        </w:rPr>
        <w:t xml:space="preserve">Interaction of </w:t>
      </w:r>
      <w:proofErr w:type="spellStart"/>
      <w:r w:rsidRPr="001952A6">
        <w:rPr>
          <w:rFonts w:ascii="Open Sans" w:hAnsi="Open Sans" w:cs="Open Sans"/>
          <w:sz w:val="18"/>
          <w:szCs w:val="18"/>
        </w:rPr>
        <w:t>aza</w:t>
      </w:r>
      <w:proofErr w:type="spellEnd"/>
      <w:r w:rsidRPr="001952A6">
        <w:rPr>
          <w:rFonts w:ascii="Open Sans" w:hAnsi="Open Sans" w:cs="Open Sans"/>
          <w:sz w:val="18"/>
          <w:szCs w:val="18"/>
        </w:rPr>
        <w:t>-BODIPY Dyes with Amyloid Oligomers: Identifying Fluorescent Sensors for Alzheimer's Disease</w:t>
      </w:r>
      <w:r>
        <w:rPr>
          <w:rFonts w:ascii="Open Sans" w:hAnsi="Open Sans" w:cs="Open Sans"/>
          <w:sz w:val="18"/>
          <w:szCs w:val="18"/>
        </w:rPr>
        <w:t>.” (Completed May 2015)</w:t>
      </w:r>
    </w:p>
    <w:p w14:paraId="5CC2AEED" w14:textId="33BD997C" w:rsidR="001952A6" w:rsidRDefault="001952A6" w:rsidP="00CE3BB7">
      <w:pPr>
        <w:pStyle w:val="ListParagraph"/>
        <w:tabs>
          <w:tab w:val="left" w:pos="1260"/>
          <w:tab w:val="left" w:pos="1800"/>
          <w:tab w:val="left" w:pos="2880"/>
          <w:tab w:val="left" w:pos="8550"/>
        </w:tabs>
        <w:ind w:left="0"/>
        <w:rPr>
          <w:rFonts w:ascii="Open Sans" w:hAnsi="Open Sans" w:cs="Open Sans"/>
          <w:sz w:val="18"/>
          <w:szCs w:val="18"/>
        </w:rPr>
      </w:pPr>
    </w:p>
    <w:p w14:paraId="0BB5E64B" w14:textId="6AFAB0A9" w:rsidR="001952A6" w:rsidRDefault="001952A6"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Laura Posluszny (Nursing). “</w:t>
      </w:r>
      <w:r w:rsidRPr="001952A6">
        <w:rPr>
          <w:rFonts w:ascii="Open Sans" w:hAnsi="Open Sans" w:cs="Open Sans"/>
          <w:sz w:val="18"/>
          <w:szCs w:val="18"/>
        </w:rPr>
        <w:t>Comparing Content and Simulation</w:t>
      </w:r>
      <w:r>
        <w:rPr>
          <w:rFonts w:ascii="Open Sans" w:hAnsi="Open Sans" w:cs="Open Sans"/>
          <w:sz w:val="18"/>
          <w:szCs w:val="18"/>
        </w:rPr>
        <w:t>.” (Completed December 2014)</w:t>
      </w:r>
    </w:p>
    <w:p w14:paraId="2E5823E7" w14:textId="06662CF6" w:rsidR="001952A6" w:rsidRDefault="001952A6" w:rsidP="00CE3BB7">
      <w:pPr>
        <w:pStyle w:val="ListParagraph"/>
        <w:tabs>
          <w:tab w:val="left" w:pos="1260"/>
          <w:tab w:val="left" w:pos="1800"/>
          <w:tab w:val="left" w:pos="2880"/>
          <w:tab w:val="left" w:pos="8550"/>
        </w:tabs>
        <w:ind w:left="0"/>
        <w:rPr>
          <w:rFonts w:ascii="Open Sans" w:hAnsi="Open Sans" w:cs="Open Sans"/>
          <w:sz w:val="18"/>
          <w:szCs w:val="18"/>
        </w:rPr>
      </w:pPr>
    </w:p>
    <w:p w14:paraId="18D79D41" w14:textId="18E5745C" w:rsidR="001952A6" w:rsidRDefault="001952A6"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Tyler Brenneman</w:t>
      </w:r>
      <w:r w:rsidR="009414B0">
        <w:rPr>
          <w:rFonts w:ascii="Open Sans" w:hAnsi="Open Sans" w:cs="Open Sans"/>
          <w:sz w:val="18"/>
          <w:szCs w:val="18"/>
        </w:rPr>
        <w:t xml:space="preserve"> (Biology). “</w:t>
      </w:r>
      <w:r w:rsidR="009414B0" w:rsidRPr="009414B0">
        <w:rPr>
          <w:rFonts w:ascii="Open Sans" w:hAnsi="Open Sans" w:cs="Open Sans"/>
          <w:sz w:val="18"/>
          <w:szCs w:val="18"/>
        </w:rPr>
        <w:t>CYP 2D6 Next Gen Comparative Genotyping</w:t>
      </w:r>
      <w:r w:rsidR="009414B0">
        <w:rPr>
          <w:rFonts w:ascii="Open Sans" w:hAnsi="Open Sans" w:cs="Open Sans"/>
          <w:sz w:val="18"/>
          <w:szCs w:val="18"/>
        </w:rPr>
        <w:t>.” (Completed May 2014)</w:t>
      </w:r>
    </w:p>
    <w:p w14:paraId="35ADB97A" w14:textId="64B13ECE" w:rsidR="009414B0" w:rsidRDefault="009414B0" w:rsidP="00CE3BB7">
      <w:pPr>
        <w:pStyle w:val="ListParagraph"/>
        <w:tabs>
          <w:tab w:val="left" w:pos="1260"/>
          <w:tab w:val="left" w:pos="1800"/>
          <w:tab w:val="left" w:pos="2880"/>
          <w:tab w:val="left" w:pos="8550"/>
        </w:tabs>
        <w:ind w:left="0"/>
        <w:rPr>
          <w:rFonts w:ascii="Open Sans" w:hAnsi="Open Sans" w:cs="Open Sans"/>
          <w:sz w:val="18"/>
          <w:szCs w:val="18"/>
        </w:rPr>
      </w:pPr>
    </w:p>
    <w:p w14:paraId="7EC35B98" w14:textId="73AF74A9" w:rsidR="009414B0" w:rsidRDefault="009414B0"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Tanner Campbell (Biology). “</w:t>
      </w:r>
      <w:r w:rsidRPr="009414B0">
        <w:rPr>
          <w:rFonts w:ascii="Open Sans" w:hAnsi="Open Sans" w:cs="Open Sans"/>
          <w:sz w:val="18"/>
          <w:szCs w:val="18"/>
        </w:rPr>
        <w:t>Genetic Diversity of the critically endangered Puerto Rican Crested Toad</w:t>
      </w:r>
      <w:r>
        <w:rPr>
          <w:rFonts w:ascii="Open Sans" w:hAnsi="Open Sans" w:cs="Open Sans"/>
          <w:sz w:val="18"/>
          <w:szCs w:val="18"/>
        </w:rPr>
        <w:t>.” (Completed May 2014)</w:t>
      </w:r>
    </w:p>
    <w:p w14:paraId="2D1B6457" w14:textId="0EE53BA5" w:rsidR="009414B0" w:rsidRDefault="009414B0" w:rsidP="00CE3BB7">
      <w:pPr>
        <w:pStyle w:val="ListParagraph"/>
        <w:tabs>
          <w:tab w:val="left" w:pos="1260"/>
          <w:tab w:val="left" w:pos="1800"/>
          <w:tab w:val="left" w:pos="2880"/>
          <w:tab w:val="left" w:pos="8550"/>
        </w:tabs>
        <w:ind w:left="0"/>
        <w:rPr>
          <w:rFonts w:ascii="Open Sans" w:hAnsi="Open Sans" w:cs="Open Sans"/>
          <w:sz w:val="18"/>
          <w:szCs w:val="18"/>
        </w:rPr>
      </w:pPr>
    </w:p>
    <w:p w14:paraId="0B2DDAD9" w14:textId="33EEBC29" w:rsidR="009414B0" w:rsidRDefault="009414B0"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Linley Garofalo (Education). “</w:t>
      </w:r>
      <w:r w:rsidRPr="009414B0">
        <w:rPr>
          <w:rFonts w:ascii="Open Sans" w:hAnsi="Open Sans" w:cs="Open Sans"/>
          <w:sz w:val="18"/>
          <w:szCs w:val="18"/>
        </w:rPr>
        <w:t>The Effects of Prior School Type on the Transition to College</w:t>
      </w:r>
      <w:r>
        <w:rPr>
          <w:rFonts w:ascii="Open Sans" w:hAnsi="Open Sans" w:cs="Open Sans"/>
          <w:sz w:val="18"/>
          <w:szCs w:val="18"/>
        </w:rPr>
        <w:t>.” (Completed May 2014)</w:t>
      </w:r>
    </w:p>
    <w:p w14:paraId="68B54D5B" w14:textId="0E657B72" w:rsidR="009414B0" w:rsidRDefault="009414B0" w:rsidP="00CE3BB7">
      <w:pPr>
        <w:pStyle w:val="ListParagraph"/>
        <w:tabs>
          <w:tab w:val="left" w:pos="1260"/>
          <w:tab w:val="left" w:pos="1800"/>
          <w:tab w:val="left" w:pos="2880"/>
          <w:tab w:val="left" w:pos="8550"/>
        </w:tabs>
        <w:ind w:left="0"/>
        <w:rPr>
          <w:rFonts w:ascii="Open Sans" w:hAnsi="Open Sans" w:cs="Open Sans"/>
          <w:sz w:val="18"/>
          <w:szCs w:val="18"/>
        </w:rPr>
      </w:pPr>
    </w:p>
    <w:p w14:paraId="663D80A8" w14:textId="5CA4B86E" w:rsidR="009414B0" w:rsidRDefault="009414B0"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Committee Member. Ryan </w:t>
      </w:r>
      <w:proofErr w:type="spellStart"/>
      <w:r>
        <w:rPr>
          <w:rFonts w:ascii="Open Sans" w:hAnsi="Open Sans" w:cs="Open Sans"/>
          <w:sz w:val="18"/>
          <w:szCs w:val="18"/>
        </w:rPr>
        <w:t>Gessouroun</w:t>
      </w:r>
      <w:proofErr w:type="spellEnd"/>
      <w:r>
        <w:rPr>
          <w:rFonts w:ascii="Open Sans" w:hAnsi="Open Sans" w:cs="Open Sans"/>
          <w:sz w:val="18"/>
          <w:szCs w:val="18"/>
        </w:rPr>
        <w:t xml:space="preserve"> (Neuroscience). “</w:t>
      </w:r>
      <w:r w:rsidRPr="009414B0">
        <w:rPr>
          <w:rFonts w:ascii="Open Sans" w:hAnsi="Open Sans" w:cs="Open Sans"/>
          <w:sz w:val="18"/>
          <w:szCs w:val="18"/>
        </w:rPr>
        <w:t>Adding Techniques to the Neurobiology of Aging Laboratory at TCU</w:t>
      </w:r>
      <w:r>
        <w:rPr>
          <w:rFonts w:ascii="Open Sans" w:hAnsi="Open Sans" w:cs="Open Sans"/>
          <w:sz w:val="18"/>
          <w:szCs w:val="18"/>
        </w:rPr>
        <w:t>.” (Completed May 2014)</w:t>
      </w:r>
    </w:p>
    <w:p w14:paraId="364444E1" w14:textId="74133B4F" w:rsidR="009414B0" w:rsidRDefault="009414B0" w:rsidP="00CE3BB7">
      <w:pPr>
        <w:pStyle w:val="ListParagraph"/>
        <w:tabs>
          <w:tab w:val="left" w:pos="1260"/>
          <w:tab w:val="left" w:pos="1800"/>
          <w:tab w:val="left" w:pos="2880"/>
          <w:tab w:val="left" w:pos="8550"/>
        </w:tabs>
        <w:ind w:left="0"/>
        <w:rPr>
          <w:rFonts w:ascii="Open Sans" w:hAnsi="Open Sans" w:cs="Open Sans"/>
          <w:sz w:val="18"/>
          <w:szCs w:val="18"/>
        </w:rPr>
      </w:pPr>
    </w:p>
    <w:p w14:paraId="20D74228" w14:textId="7280F841" w:rsidR="009414B0" w:rsidRDefault="009414B0"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William Wood (Music). “</w:t>
      </w:r>
      <w:r w:rsidRPr="009414B0">
        <w:rPr>
          <w:rFonts w:ascii="Open Sans" w:hAnsi="Open Sans" w:cs="Open Sans"/>
          <w:sz w:val="18"/>
          <w:szCs w:val="18"/>
        </w:rPr>
        <w:t>Scoring Music to Film (Black Nametag)</w:t>
      </w:r>
      <w:r>
        <w:rPr>
          <w:rFonts w:ascii="Open Sans" w:hAnsi="Open Sans" w:cs="Open Sans"/>
          <w:sz w:val="18"/>
          <w:szCs w:val="18"/>
        </w:rPr>
        <w:t>.” (Completed May 2014)</w:t>
      </w:r>
    </w:p>
    <w:p w14:paraId="58C0D3CB" w14:textId="7889E816" w:rsidR="009414B0" w:rsidRDefault="009414B0" w:rsidP="00CE3BB7">
      <w:pPr>
        <w:pStyle w:val="ListParagraph"/>
        <w:tabs>
          <w:tab w:val="left" w:pos="1260"/>
          <w:tab w:val="left" w:pos="1800"/>
          <w:tab w:val="left" w:pos="2880"/>
          <w:tab w:val="left" w:pos="8550"/>
        </w:tabs>
        <w:ind w:left="0"/>
        <w:rPr>
          <w:rFonts w:ascii="Open Sans" w:hAnsi="Open Sans" w:cs="Open Sans"/>
          <w:sz w:val="18"/>
          <w:szCs w:val="18"/>
        </w:rPr>
      </w:pPr>
    </w:p>
    <w:p w14:paraId="5D998FEC" w14:textId="7BDAF60C" w:rsidR="009414B0" w:rsidRDefault="005025B8"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Alex Apple (Journalism). “</w:t>
      </w:r>
      <w:r w:rsidRPr="005025B8">
        <w:rPr>
          <w:rFonts w:ascii="Open Sans" w:hAnsi="Open Sans" w:cs="Open Sans"/>
          <w:sz w:val="18"/>
          <w:szCs w:val="18"/>
        </w:rPr>
        <w:t>Powerful Appeal: How Bill Clinton Overcame the Lewinsky Scandal</w:t>
      </w:r>
      <w:r>
        <w:rPr>
          <w:rFonts w:ascii="Open Sans" w:hAnsi="Open Sans" w:cs="Open Sans"/>
          <w:sz w:val="18"/>
          <w:szCs w:val="18"/>
        </w:rPr>
        <w:t>.” (Completed December 2013)</w:t>
      </w:r>
    </w:p>
    <w:p w14:paraId="1A1E3115" w14:textId="134DBCE3" w:rsidR="005025B8" w:rsidRDefault="005025B8" w:rsidP="00CE3BB7">
      <w:pPr>
        <w:pStyle w:val="ListParagraph"/>
        <w:tabs>
          <w:tab w:val="left" w:pos="1260"/>
          <w:tab w:val="left" w:pos="1800"/>
          <w:tab w:val="left" w:pos="2880"/>
          <w:tab w:val="left" w:pos="8550"/>
        </w:tabs>
        <w:ind w:left="0"/>
        <w:rPr>
          <w:rFonts w:ascii="Open Sans" w:hAnsi="Open Sans" w:cs="Open Sans"/>
          <w:sz w:val="18"/>
          <w:szCs w:val="18"/>
        </w:rPr>
      </w:pPr>
    </w:p>
    <w:p w14:paraId="2854042B" w14:textId="1D15177F" w:rsidR="005025B8" w:rsidRDefault="005025B8"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Amberle Durano (Nursing). “</w:t>
      </w:r>
      <w:r w:rsidRPr="005025B8">
        <w:rPr>
          <w:rFonts w:ascii="Open Sans" w:hAnsi="Open Sans" w:cs="Open Sans"/>
          <w:sz w:val="18"/>
          <w:szCs w:val="18"/>
        </w:rPr>
        <w:t>The Use of Community Health Workers in Increasing Antiretroviral Adherence in the Developing World: A Systematic Review</w:t>
      </w:r>
      <w:r>
        <w:rPr>
          <w:rFonts w:ascii="Open Sans" w:hAnsi="Open Sans" w:cs="Open Sans"/>
          <w:sz w:val="18"/>
          <w:szCs w:val="18"/>
        </w:rPr>
        <w:t>.” (Completed December 2013)</w:t>
      </w:r>
    </w:p>
    <w:p w14:paraId="4D332AFE" w14:textId="3F053388" w:rsidR="005025B8" w:rsidRDefault="005025B8" w:rsidP="00CE3BB7">
      <w:pPr>
        <w:pStyle w:val="ListParagraph"/>
        <w:tabs>
          <w:tab w:val="left" w:pos="1260"/>
          <w:tab w:val="left" w:pos="1800"/>
          <w:tab w:val="left" w:pos="2880"/>
          <w:tab w:val="left" w:pos="8550"/>
        </w:tabs>
        <w:ind w:left="0"/>
        <w:rPr>
          <w:rFonts w:ascii="Open Sans" w:hAnsi="Open Sans" w:cs="Open Sans"/>
          <w:sz w:val="18"/>
          <w:szCs w:val="18"/>
        </w:rPr>
      </w:pPr>
    </w:p>
    <w:p w14:paraId="4596B967" w14:textId="58FA7A1C" w:rsidR="005025B8" w:rsidRDefault="005025B8"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Emily Spradley (Neuroscience). “</w:t>
      </w:r>
      <w:r w:rsidRPr="005025B8">
        <w:rPr>
          <w:rFonts w:ascii="Open Sans" w:hAnsi="Open Sans" w:cs="Open Sans"/>
          <w:sz w:val="18"/>
          <w:szCs w:val="18"/>
        </w:rPr>
        <w:t>The Search for Neural Lateralization in the Bengalese Finch HVC</w:t>
      </w:r>
      <w:r>
        <w:rPr>
          <w:rFonts w:ascii="Open Sans" w:hAnsi="Open Sans" w:cs="Open Sans"/>
          <w:sz w:val="18"/>
          <w:szCs w:val="18"/>
        </w:rPr>
        <w:t>.” (Completed May 2013)</w:t>
      </w:r>
    </w:p>
    <w:p w14:paraId="1C2B6E59" w14:textId="49350E92" w:rsidR="005025B8" w:rsidRDefault="005025B8" w:rsidP="00CE3BB7">
      <w:pPr>
        <w:pStyle w:val="ListParagraph"/>
        <w:tabs>
          <w:tab w:val="left" w:pos="1260"/>
          <w:tab w:val="left" w:pos="1800"/>
          <w:tab w:val="left" w:pos="2880"/>
          <w:tab w:val="left" w:pos="8550"/>
        </w:tabs>
        <w:ind w:left="0"/>
        <w:rPr>
          <w:rFonts w:ascii="Open Sans" w:hAnsi="Open Sans" w:cs="Open Sans"/>
          <w:sz w:val="18"/>
          <w:szCs w:val="18"/>
        </w:rPr>
      </w:pPr>
    </w:p>
    <w:p w14:paraId="137CC066" w14:textId="227896A9" w:rsidR="005025B8" w:rsidRDefault="005025B8"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Committee Member. Christian Berg </w:t>
      </w:r>
      <w:r w:rsidR="00E17CFC">
        <w:rPr>
          <w:rFonts w:ascii="Open Sans" w:hAnsi="Open Sans" w:cs="Open Sans"/>
          <w:sz w:val="18"/>
          <w:szCs w:val="18"/>
        </w:rPr>
        <w:t xml:space="preserve">and Kevin </w:t>
      </w:r>
      <w:proofErr w:type="spellStart"/>
      <w:r w:rsidR="00E17CFC">
        <w:rPr>
          <w:rFonts w:ascii="Open Sans" w:hAnsi="Open Sans" w:cs="Open Sans"/>
          <w:sz w:val="18"/>
          <w:szCs w:val="18"/>
        </w:rPr>
        <w:t>Chatley</w:t>
      </w:r>
      <w:proofErr w:type="spellEnd"/>
      <w:r w:rsidR="00E17CFC">
        <w:rPr>
          <w:rFonts w:ascii="Open Sans" w:hAnsi="Open Sans" w:cs="Open Sans"/>
          <w:sz w:val="18"/>
          <w:szCs w:val="18"/>
        </w:rPr>
        <w:t xml:space="preserve"> </w:t>
      </w:r>
      <w:r>
        <w:rPr>
          <w:rFonts w:ascii="Open Sans" w:hAnsi="Open Sans" w:cs="Open Sans"/>
          <w:sz w:val="18"/>
          <w:szCs w:val="18"/>
        </w:rPr>
        <w:t>(Biology). “</w:t>
      </w:r>
      <w:r w:rsidRPr="005025B8">
        <w:rPr>
          <w:rFonts w:ascii="Open Sans" w:hAnsi="Open Sans" w:cs="Open Sans"/>
          <w:sz w:val="18"/>
          <w:szCs w:val="18"/>
        </w:rPr>
        <w:t>Genetic Analysis of Mutagenized Caenorhabditis elegans</w:t>
      </w:r>
      <w:r>
        <w:rPr>
          <w:rFonts w:ascii="Open Sans" w:hAnsi="Open Sans" w:cs="Open Sans"/>
          <w:sz w:val="18"/>
          <w:szCs w:val="18"/>
        </w:rPr>
        <w:t>.” (Completed May 2013)</w:t>
      </w:r>
    </w:p>
    <w:p w14:paraId="5CE60668" w14:textId="7F90AFF9" w:rsidR="00A13622" w:rsidRDefault="00A13622" w:rsidP="00CE3BB7">
      <w:pPr>
        <w:pStyle w:val="ListParagraph"/>
        <w:tabs>
          <w:tab w:val="left" w:pos="1260"/>
          <w:tab w:val="left" w:pos="1800"/>
          <w:tab w:val="left" w:pos="2880"/>
          <w:tab w:val="left" w:pos="8550"/>
        </w:tabs>
        <w:ind w:left="0"/>
        <w:rPr>
          <w:rFonts w:ascii="Open Sans" w:hAnsi="Open Sans" w:cs="Open Sans"/>
          <w:sz w:val="18"/>
          <w:szCs w:val="18"/>
        </w:rPr>
      </w:pPr>
    </w:p>
    <w:p w14:paraId="6CBBEEBF" w14:textId="15148DC8" w:rsidR="00A13622" w:rsidRDefault="00A13622"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Steven Michael Dabbs (Strategic Communication). “</w:t>
      </w:r>
      <w:r w:rsidRPr="00A13622">
        <w:rPr>
          <w:rFonts w:ascii="Open Sans" w:hAnsi="Open Sans" w:cs="Open Sans"/>
          <w:sz w:val="18"/>
          <w:szCs w:val="18"/>
        </w:rPr>
        <w:t>Public Relations and Advocacy Activities of NGOs Working in South Sudan</w:t>
      </w:r>
      <w:r>
        <w:rPr>
          <w:rFonts w:ascii="Open Sans" w:hAnsi="Open Sans" w:cs="Open Sans"/>
          <w:sz w:val="18"/>
          <w:szCs w:val="18"/>
        </w:rPr>
        <w:t>.” (Completed May 2013)</w:t>
      </w:r>
    </w:p>
    <w:p w14:paraId="508FF29E" w14:textId="3D5B83BF" w:rsidR="00A13622" w:rsidRDefault="00A13622" w:rsidP="00CE3BB7">
      <w:pPr>
        <w:pStyle w:val="ListParagraph"/>
        <w:tabs>
          <w:tab w:val="left" w:pos="1260"/>
          <w:tab w:val="left" w:pos="1800"/>
          <w:tab w:val="left" w:pos="2880"/>
          <w:tab w:val="left" w:pos="8550"/>
        </w:tabs>
        <w:ind w:left="0"/>
        <w:rPr>
          <w:rFonts w:ascii="Open Sans" w:hAnsi="Open Sans" w:cs="Open Sans"/>
          <w:sz w:val="18"/>
          <w:szCs w:val="18"/>
        </w:rPr>
      </w:pPr>
    </w:p>
    <w:p w14:paraId="7ADA02E3" w14:textId="681E460C" w:rsidR="00A13622" w:rsidRDefault="00A13622"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Lyndsey Evans (Journalism). “</w:t>
      </w:r>
      <w:r w:rsidR="00783BB1" w:rsidRPr="00783BB1">
        <w:rPr>
          <w:rFonts w:ascii="Open Sans" w:hAnsi="Open Sans" w:cs="Open Sans"/>
          <w:sz w:val="18"/>
          <w:szCs w:val="18"/>
        </w:rPr>
        <w:t>Go Tell the Story</w:t>
      </w:r>
      <w:r w:rsidR="00783BB1">
        <w:rPr>
          <w:rFonts w:ascii="Open Sans" w:hAnsi="Open Sans" w:cs="Open Sans"/>
          <w:sz w:val="18"/>
          <w:szCs w:val="18"/>
        </w:rPr>
        <w:t>.” (Completed May 2013)</w:t>
      </w:r>
    </w:p>
    <w:p w14:paraId="6C722607" w14:textId="7229DB6B" w:rsidR="00783BB1" w:rsidRDefault="00783BB1" w:rsidP="00CE3BB7">
      <w:pPr>
        <w:pStyle w:val="ListParagraph"/>
        <w:tabs>
          <w:tab w:val="left" w:pos="1260"/>
          <w:tab w:val="left" w:pos="1800"/>
          <w:tab w:val="left" w:pos="2880"/>
          <w:tab w:val="left" w:pos="8550"/>
        </w:tabs>
        <w:ind w:left="0"/>
        <w:rPr>
          <w:rFonts w:ascii="Open Sans" w:hAnsi="Open Sans" w:cs="Open Sans"/>
          <w:sz w:val="18"/>
          <w:szCs w:val="18"/>
        </w:rPr>
      </w:pPr>
    </w:p>
    <w:p w14:paraId="4AD381E5" w14:textId="51680979" w:rsidR="00783BB1" w:rsidRDefault="00783BB1"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William Hamlett (English). “</w:t>
      </w:r>
      <w:r w:rsidRPr="00783BB1">
        <w:rPr>
          <w:rFonts w:ascii="Open Sans" w:hAnsi="Open Sans" w:cs="Open Sans"/>
          <w:sz w:val="18"/>
          <w:szCs w:val="18"/>
        </w:rPr>
        <w:t>Experimentation in Jo-Ha-</w:t>
      </w:r>
      <w:proofErr w:type="spellStart"/>
      <w:r w:rsidRPr="00783BB1">
        <w:rPr>
          <w:rFonts w:ascii="Open Sans" w:hAnsi="Open Sans" w:cs="Open Sans"/>
          <w:sz w:val="18"/>
          <w:szCs w:val="18"/>
        </w:rPr>
        <w:t>Kyū</w:t>
      </w:r>
      <w:proofErr w:type="spellEnd"/>
      <w:r w:rsidRPr="00783BB1">
        <w:rPr>
          <w:rFonts w:ascii="Open Sans" w:hAnsi="Open Sans" w:cs="Open Sans"/>
          <w:sz w:val="18"/>
          <w:szCs w:val="18"/>
        </w:rPr>
        <w:t xml:space="preserve"> Narrative Theory: The Origin of a Novella</w:t>
      </w:r>
      <w:r>
        <w:rPr>
          <w:rFonts w:ascii="Open Sans" w:hAnsi="Open Sans" w:cs="Open Sans"/>
          <w:sz w:val="18"/>
          <w:szCs w:val="18"/>
        </w:rPr>
        <w:t>.” (Completed May 2013)</w:t>
      </w:r>
    </w:p>
    <w:p w14:paraId="1F4048F7" w14:textId="003BF5B0" w:rsidR="00783BB1" w:rsidRDefault="00783BB1" w:rsidP="00CE3BB7">
      <w:pPr>
        <w:pStyle w:val="ListParagraph"/>
        <w:tabs>
          <w:tab w:val="left" w:pos="1260"/>
          <w:tab w:val="left" w:pos="1800"/>
          <w:tab w:val="left" w:pos="2880"/>
          <w:tab w:val="left" w:pos="8550"/>
        </w:tabs>
        <w:ind w:left="0"/>
        <w:rPr>
          <w:rFonts w:ascii="Open Sans" w:hAnsi="Open Sans" w:cs="Open Sans"/>
          <w:sz w:val="18"/>
          <w:szCs w:val="18"/>
        </w:rPr>
      </w:pPr>
    </w:p>
    <w:p w14:paraId="174D1F21" w14:textId="1C327707" w:rsidR="00783BB1" w:rsidRDefault="00783BB1"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Teresa Hughes (Speech Language Pathology). “</w:t>
      </w:r>
      <w:r w:rsidRPr="00783BB1">
        <w:rPr>
          <w:rFonts w:ascii="Open Sans" w:hAnsi="Open Sans" w:cs="Open Sans"/>
          <w:sz w:val="18"/>
          <w:szCs w:val="18"/>
        </w:rPr>
        <w:t>Disfluency Characteristics of a Bilingual Mandarin-English Speaking Child Who Stutters</w:t>
      </w:r>
      <w:r>
        <w:rPr>
          <w:rFonts w:ascii="Open Sans" w:hAnsi="Open Sans" w:cs="Open Sans"/>
          <w:sz w:val="18"/>
          <w:szCs w:val="18"/>
        </w:rPr>
        <w:t>.” (Completed May 2013)</w:t>
      </w:r>
    </w:p>
    <w:p w14:paraId="570D1026" w14:textId="2B315C05" w:rsidR="00783BB1" w:rsidRDefault="00783BB1" w:rsidP="00CE3BB7">
      <w:pPr>
        <w:pStyle w:val="ListParagraph"/>
        <w:tabs>
          <w:tab w:val="left" w:pos="1260"/>
          <w:tab w:val="left" w:pos="1800"/>
          <w:tab w:val="left" w:pos="2880"/>
          <w:tab w:val="left" w:pos="8550"/>
        </w:tabs>
        <w:ind w:left="0"/>
        <w:rPr>
          <w:rFonts w:ascii="Open Sans" w:hAnsi="Open Sans" w:cs="Open Sans"/>
          <w:sz w:val="18"/>
          <w:szCs w:val="18"/>
        </w:rPr>
      </w:pPr>
    </w:p>
    <w:p w14:paraId="1FA3F9F8" w14:textId="1B91DACA" w:rsidR="00783BB1" w:rsidRDefault="00783BB1"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Vanessa Norris (Biology). “</w:t>
      </w:r>
      <w:r w:rsidRPr="00783BB1">
        <w:rPr>
          <w:rFonts w:ascii="Open Sans" w:hAnsi="Open Sans" w:cs="Open Sans"/>
          <w:sz w:val="18"/>
          <w:szCs w:val="18"/>
        </w:rPr>
        <w:t>Environmental Stress Potentiates the Infectivity of Bacillus anthracis in C. elegans</w:t>
      </w:r>
      <w:r>
        <w:rPr>
          <w:rFonts w:ascii="Open Sans" w:hAnsi="Open Sans" w:cs="Open Sans"/>
          <w:sz w:val="18"/>
          <w:szCs w:val="18"/>
        </w:rPr>
        <w:t>.” (Completed May 2013)</w:t>
      </w:r>
    </w:p>
    <w:p w14:paraId="458339C5" w14:textId="564C11DB" w:rsidR="00783BB1" w:rsidRDefault="00783BB1" w:rsidP="00CE3BB7">
      <w:pPr>
        <w:pStyle w:val="ListParagraph"/>
        <w:tabs>
          <w:tab w:val="left" w:pos="1260"/>
          <w:tab w:val="left" w:pos="1800"/>
          <w:tab w:val="left" w:pos="2880"/>
          <w:tab w:val="left" w:pos="8550"/>
        </w:tabs>
        <w:ind w:left="0"/>
        <w:rPr>
          <w:rFonts w:ascii="Open Sans" w:hAnsi="Open Sans" w:cs="Open Sans"/>
          <w:sz w:val="18"/>
          <w:szCs w:val="18"/>
        </w:rPr>
      </w:pPr>
    </w:p>
    <w:p w14:paraId="3F55EFDA" w14:textId="301E50F3" w:rsidR="00783BB1" w:rsidRDefault="00783BB1"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Katherine Russell (Marketing). “</w:t>
      </w:r>
      <w:r w:rsidRPr="00783BB1">
        <w:rPr>
          <w:rFonts w:ascii="Open Sans" w:hAnsi="Open Sans" w:cs="Open Sans"/>
          <w:sz w:val="18"/>
          <w:szCs w:val="18"/>
        </w:rPr>
        <w:t>Selling the Past: Investigating the Effectiveness of Nostalgia Cues in Print Ads Targeting Millennials</w:t>
      </w:r>
      <w:r>
        <w:rPr>
          <w:rFonts w:ascii="Open Sans" w:hAnsi="Open Sans" w:cs="Open Sans"/>
          <w:sz w:val="18"/>
          <w:szCs w:val="18"/>
        </w:rPr>
        <w:t>.” (Completed May 2013)</w:t>
      </w:r>
    </w:p>
    <w:p w14:paraId="749661A6" w14:textId="77777777" w:rsidR="0008234F" w:rsidRDefault="0008234F" w:rsidP="0008234F">
      <w:pPr>
        <w:rPr>
          <w:rFonts w:ascii="Open Sans" w:hAnsi="Open Sans" w:cs="Open Sans"/>
          <w:sz w:val="18"/>
          <w:szCs w:val="18"/>
        </w:rPr>
      </w:pPr>
    </w:p>
    <w:p w14:paraId="0A3BA7F5" w14:textId="12BCD5A6" w:rsidR="0008234F" w:rsidRPr="0008234F" w:rsidRDefault="0008234F" w:rsidP="0008234F">
      <w:pPr>
        <w:rPr>
          <w:rFonts w:ascii="Open Sans" w:hAnsi="Open Sans" w:cs="Open Sans"/>
          <w:sz w:val="18"/>
          <w:szCs w:val="18"/>
        </w:rPr>
      </w:pPr>
      <w:r w:rsidRPr="0008234F">
        <w:rPr>
          <w:rFonts w:ascii="Open Sans" w:hAnsi="Open Sans" w:cs="Open Sans"/>
          <w:sz w:val="18"/>
          <w:szCs w:val="18"/>
        </w:rPr>
        <w:t>Committee Member. Drew Taylor (Psychology). “</w:t>
      </w:r>
      <w:r w:rsidRPr="0008234F">
        <w:rPr>
          <w:rFonts w:ascii="Open Sans" w:eastAsia="Arial Unicode MS" w:hAnsi="Open Sans" w:cs="Open Sans"/>
          <w:color w:val="000000"/>
          <w:sz w:val="18"/>
          <w:szCs w:val="18"/>
          <w:shd w:val="clear" w:color="auto" w:fill="FFFFFF"/>
        </w:rPr>
        <w:t xml:space="preserve">Evidence of </w:t>
      </w:r>
      <w:r>
        <w:rPr>
          <w:rFonts w:ascii="Open Sans" w:eastAsia="Arial Unicode MS" w:hAnsi="Open Sans" w:cs="Open Sans"/>
          <w:color w:val="000000"/>
          <w:sz w:val="18"/>
          <w:szCs w:val="18"/>
          <w:shd w:val="clear" w:color="auto" w:fill="FFFFFF"/>
        </w:rPr>
        <w:t>S</w:t>
      </w:r>
      <w:r w:rsidRPr="0008234F">
        <w:rPr>
          <w:rFonts w:ascii="Open Sans" w:eastAsia="Arial Unicode MS" w:hAnsi="Open Sans" w:cs="Open Sans"/>
          <w:color w:val="000000"/>
          <w:sz w:val="18"/>
          <w:szCs w:val="18"/>
          <w:shd w:val="clear" w:color="auto" w:fill="FFFFFF"/>
        </w:rPr>
        <w:t xml:space="preserve">patial </w:t>
      </w:r>
      <w:r>
        <w:rPr>
          <w:rFonts w:ascii="Open Sans" w:eastAsia="Arial Unicode MS" w:hAnsi="Open Sans" w:cs="Open Sans"/>
          <w:color w:val="000000"/>
          <w:sz w:val="18"/>
          <w:szCs w:val="18"/>
          <w:shd w:val="clear" w:color="auto" w:fill="FFFFFF"/>
        </w:rPr>
        <w:t>L</w:t>
      </w:r>
      <w:r w:rsidRPr="0008234F">
        <w:rPr>
          <w:rFonts w:ascii="Open Sans" w:eastAsia="Arial Unicode MS" w:hAnsi="Open Sans" w:cs="Open Sans"/>
          <w:color w:val="000000"/>
          <w:sz w:val="18"/>
          <w:szCs w:val="18"/>
          <w:shd w:val="clear" w:color="auto" w:fill="FFFFFF"/>
        </w:rPr>
        <w:t xml:space="preserve">earning in </w:t>
      </w:r>
      <w:r>
        <w:rPr>
          <w:rFonts w:ascii="Open Sans" w:eastAsia="Arial Unicode MS" w:hAnsi="Open Sans" w:cs="Open Sans"/>
          <w:color w:val="000000"/>
          <w:sz w:val="18"/>
          <w:szCs w:val="18"/>
          <w:shd w:val="clear" w:color="auto" w:fill="FFFFFF"/>
        </w:rPr>
        <w:t>R</w:t>
      </w:r>
      <w:r w:rsidRPr="0008234F">
        <w:rPr>
          <w:rFonts w:ascii="Open Sans" w:eastAsia="Arial Unicode MS" w:hAnsi="Open Sans" w:cs="Open Sans"/>
          <w:color w:val="000000"/>
          <w:sz w:val="18"/>
          <w:szCs w:val="18"/>
          <w:shd w:val="clear" w:color="auto" w:fill="FFFFFF"/>
        </w:rPr>
        <w:t xml:space="preserve">ats in an </w:t>
      </w:r>
      <w:r>
        <w:rPr>
          <w:rFonts w:ascii="Open Sans" w:eastAsia="Arial Unicode MS" w:hAnsi="Open Sans" w:cs="Open Sans"/>
          <w:color w:val="000000"/>
          <w:sz w:val="18"/>
          <w:szCs w:val="18"/>
          <w:shd w:val="clear" w:color="auto" w:fill="FFFFFF"/>
        </w:rPr>
        <w:t>E</w:t>
      </w:r>
      <w:r w:rsidRPr="0008234F">
        <w:rPr>
          <w:rFonts w:ascii="Open Sans" w:eastAsia="Arial Unicode MS" w:hAnsi="Open Sans" w:cs="Open Sans"/>
          <w:color w:val="000000"/>
          <w:sz w:val="18"/>
          <w:szCs w:val="18"/>
          <w:shd w:val="clear" w:color="auto" w:fill="FFFFFF"/>
        </w:rPr>
        <w:t xml:space="preserve">nvironmentally </w:t>
      </w:r>
      <w:r>
        <w:rPr>
          <w:rFonts w:ascii="Open Sans" w:eastAsia="Arial Unicode MS" w:hAnsi="Open Sans" w:cs="Open Sans"/>
          <w:color w:val="000000"/>
          <w:sz w:val="18"/>
          <w:szCs w:val="18"/>
          <w:shd w:val="clear" w:color="auto" w:fill="FFFFFF"/>
        </w:rPr>
        <w:t>R</w:t>
      </w:r>
      <w:r w:rsidRPr="0008234F">
        <w:rPr>
          <w:rFonts w:ascii="Open Sans" w:eastAsia="Arial Unicode MS" w:hAnsi="Open Sans" w:cs="Open Sans"/>
          <w:color w:val="000000"/>
          <w:sz w:val="18"/>
          <w:szCs w:val="18"/>
          <w:shd w:val="clear" w:color="auto" w:fill="FFFFFF"/>
        </w:rPr>
        <w:t xml:space="preserve">ich </w:t>
      </w:r>
      <w:r>
        <w:rPr>
          <w:rFonts w:ascii="Open Sans" w:eastAsia="Arial Unicode MS" w:hAnsi="Open Sans" w:cs="Open Sans"/>
          <w:color w:val="000000"/>
          <w:sz w:val="18"/>
          <w:szCs w:val="18"/>
          <w:shd w:val="clear" w:color="auto" w:fill="FFFFFF"/>
        </w:rPr>
        <w:t>A</w:t>
      </w:r>
      <w:r w:rsidRPr="0008234F">
        <w:rPr>
          <w:rFonts w:ascii="Open Sans" w:eastAsia="Arial Unicode MS" w:hAnsi="Open Sans" w:cs="Open Sans"/>
          <w:color w:val="000000"/>
          <w:sz w:val="18"/>
          <w:szCs w:val="18"/>
          <w:shd w:val="clear" w:color="auto" w:fill="FFFFFF"/>
        </w:rPr>
        <w:t xml:space="preserve">ppetitive </w:t>
      </w:r>
      <w:r>
        <w:rPr>
          <w:rFonts w:ascii="Open Sans" w:eastAsia="Arial Unicode MS" w:hAnsi="Open Sans" w:cs="Open Sans"/>
          <w:color w:val="000000"/>
          <w:sz w:val="18"/>
          <w:szCs w:val="18"/>
          <w:shd w:val="clear" w:color="auto" w:fill="FFFFFF"/>
        </w:rPr>
        <w:t>O</w:t>
      </w:r>
      <w:r w:rsidRPr="0008234F">
        <w:rPr>
          <w:rFonts w:ascii="Open Sans" w:eastAsia="Arial Unicode MS" w:hAnsi="Open Sans" w:cs="Open Sans"/>
          <w:color w:val="000000"/>
          <w:sz w:val="18"/>
          <w:szCs w:val="18"/>
          <w:shd w:val="clear" w:color="auto" w:fill="FFFFFF"/>
        </w:rPr>
        <w:t>pen-</w:t>
      </w:r>
      <w:r>
        <w:rPr>
          <w:rFonts w:ascii="Open Sans" w:eastAsia="Arial Unicode MS" w:hAnsi="Open Sans" w:cs="Open Sans"/>
          <w:color w:val="000000"/>
          <w:sz w:val="18"/>
          <w:szCs w:val="18"/>
          <w:shd w:val="clear" w:color="auto" w:fill="FFFFFF"/>
        </w:rPr>
        <w:t>F</w:t>
      </w:r>
      <w:r w:rsidRPr="0008234F">
        <w:rPr>
          <w:rFonts w:ascii="Open Sans" w:eastAsia="Arial Unicode MS" w:hAnsi="Open Sans" w:cs="Open Sans"/>
          <w:color w:val="000000"/>
          <w:sz w:val="18"/>
          <w:szCs w:val="18"/>
          <w:shd w:val="clear" w:color="auto" w:fill="FFFFFF"/>
        </w:rPr>
        <w:t xml:space="preserve">ield </w:t>
      </w:r>
      <w:r>
        <w:rPr>
          <w:rFonts w:ascii="Open Sans" w:eastAsia="Arial Unicode MS" w:hAnsi="Open Sans" w:cs="Open Sans"/>
          <w:color w:val="000000"/>
          <w:sz w:val="18"/>
          <w:szCs w:val="18"/>
          <w:shd w:val="clear" w:color="auto" w:fill="FFFFFF"/>
        </w:rPr>
        <w:t>T</w:t>
      </w:r>
      <w:r w:rsidRPr="0008234F">
        <w:rPr>
          <w:rFonts w:ascii="Open Sans" w:eastAsia="Arial Unicode MS" w:hAnsi="Open Sans" w:cs="Open Sans"/>
          <w:color w:val="000000"/>
          <w:sz w:val="18"/>
          <w:szCs w:val="18"/>
          <w:shd w:val="clear" w:color="auto" w:fill="FFFFFF"/>
        </w:rPr>
        <w:t>ask.” (Completed May 2012)</w:t>
      </w:r>
    </w:p>
    <w:p w14:paraId="2DA72238" w14:textId="77777777" w:rsidR="0008234F" w:rsidRPr="0008234F" w:rsidRDefault="0008234F" w:rsidP="0008234F">
      <w:pPr>
        <w:pStyle w:val="ListParagraph"/>
        <w:tabs>
          <w:tab w:val="left" w:pos="1260"/>
          <w:tab w:val="left" w:pos="1800"/>
          <w:tab w:val="left" w:pos="2880"/>
          <w:tab w:val="left" w:pos="8550"/>
        </w:tabs>
        <w:ind w:left="0"/>
        <w:rPr>
          <w:rFonts w:ascii="Open Sans" w:hAnsi="Open Sans" w:cs="Open Sans"/>
          <w:sz w:val="18"/>
          <w:szCs w:val="18"/>
        </w:rPr>
      </w:pPr>
    </w:p>
    <w:p w14:paraId="7FD88B5E" w14:textId="1E05DEDA" w:rsidR="0008234F" w:rsidRDefault="0008234F" w:rsidP="0008234F">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Committee Member. Adriana </w:t>
      </w:r>
      <w:proofErr w:type="spellStart"/>
      <w:r>
        <w:rPr>
          <w:rFonts w:ascii="Open Sans" w:hAnsi="Open Sans" w:cs="Open Sans"/>
          <w:sz w:val="18"/>
          <w:szCs w:val="18"/>
        </w:rPr>
        <w:t>Paret</w:t>
      </w:r>
      <w:proofErr w:type="spellEnd"/>
      <w:r>
        <w:rPr>
          <w:rFonts w:ascii="Open Sans" w:hAnsi="Open Sans" w:cs="Open Sans"/>
          <w:sz w:val="18"/>
          <w:szCs w:val="18"/>
        </w:rPr>
        <w:t xml:space="preserve"> (Speech Language Pathology). “Current Practices for Providing Bilingual Speech Sound Services in the Schools.” (Completed May 2012)</w:t>
      </w:r>
    </w:p>
    <w:p w14:paraId="31678ADD" w14:textId="77777777" w:rsidR="0008234F" w:rsidRDefault="0008234F" w:rsidP="0008234F">
      <w:pPr>
        <w:pStyle w:val="ListParagraph"/>
        <w:tabs>
          <w:tab w:val="left" w:pos="1260"/>
          <w:tab w:val="left" w:pos="1800"/>
          <w:tab w:val="left" w:pos="2880"/>
          <w:tab w:val="left" w:pos="8550"/>
        </w:tabs>
        <w:ind w:left="0"/>
        <w:rPr>
          <w:rFonts w:ascii="Open Sans" w:hAnsi="Open Sans" w:cs="Open Sans"/>
          <w:sz w:val="18"/>
          <w:szCs w:val="18"/>
        </w:rPr>
      </w:pPr>
    </w:p>
    <w:p w14:paraId="6C47018C" w14:textId="62430C03" w:rsidR="0008234F" w:rsidRDefault="0008234F" w:rsidP="0008234F">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Julie Harrison (FTDM). “Top Grad: The Realities of Reality Television.” (Completed May 2012)</w:t>
      </w:r>
    </w:p>
    <w:p w14:paraId="7B1339B6" w14:textId="77777777" w:rsidR="0008234F" w:rsidRDefault="0008234F" w:rsidP="0008234F">
      <w:pPr>
        <w:pStyle w:val="ListParagraph"/>
        <w:tabs>
          <w:tab w:val="left" w:pos="1260"/>
          <w:tab w:val="left" w:pos="1800"/>
          <w:tab w:val="left" w:pos="2880"/>
          <w:tab w:val="left" w:pos="8550"/>
        </w:tabs>
        <w:ind w:left="0"/>
        <w:rPr>
          <w:rFonts w:ascii="Open Sans" w:hAnsi="Open Sans" w:cs="Open Sans"/>
          <w:sz w:val="18"/>
          <w:szCs w:val="18"/>
        </w:rPr>
      </w:pPr>
    </w:p>
    <w:p w14:paraId="2B9A0403" w14:textId="4130BF7C" w:rsidR="0008234F" w:rsidRPr="0008234F" w:rsidRDefault="0008234F" w:rsidP="0008234F">
      <w:pPr>
        <w:rPr>
          <w:rFonts w:ascii="Open Sans" w:hAnsi="Open Sans" w:cs="Open Sans"/>
          <w:sz w:val="18"/>
          <w:szCs w:val="18"/>
        </w:rPr>
      </w:pPr>
      <w:r w:rsidRPr="0008234F">
        <w:rPr>
          <w:rFonts w:ascii="Open Sans" w:hAnsi="Open Sans" w:cs="Open Sans"/>
          <w:sz w:val="18"/>
          <w:szCs w:val="18"/>
        </w:rPr>
        <w:t>Committee Member. Brandon Corcoran (Finance). “</w:t>
      </w:r>
      <w:r w:rsidRPr="0008234F">
        <w:rPr>
          <w:rFonts w:ascii="Open Sans" w:eastAsia="Arial Unicode MS" w:hAnsi="Open Sans" w:cs="Open Sans"/>
          <w:color w:val="000000"/>
          <w:sz w:val="18"/>
          <w:szCs w:val="18"/>
          <w:shd w:val="clear" w:color="auto" w:fill="FFFFFF"/>
        </w:rPr>
        <w:t xml:space="preserve">The </w:t>
      </w:r>
      <w:r>
        <w:rPr>
          <w:rFonts w:ascii="Open Sans" w:eastAsia="Arial Unicode MS" w:hAnsi="Open Sans" w:cs="Open Sans"/>
          <w:color w:val="000000"/>
          <w:sz w:val="18"/>
          <w:szCs w:val="18"/>
          <w:shd w:val="clear" w:color="auto" w:fill="FFFFFF"/>
        </w:rPr>
        <w:t>R</w:t>
      </w:r>
      <w:r w:rsidRPr="0008234F">
        <w:rPr>
          <w:rFonts w:ascii="Open Sans" w:eastAsia="Arial Unicode MS" w:hAnsi="Open Sans" w:cs="Open Sans"/>
          <w:color w:val="000000"/>
          <w:sz w:val="18"/>
          <w:szCs w:val="18"/>
          <w:shd w:val="clear" w:color="auto" w:fill="FFFFFF"/>
        </w:rPr>
        <w:t xml:space="preserve">elationship </w:t>
      </w:r>
      <w:r>
        <w:rPr>
          <w:rFonts w:ascii="Open Sans" w:eastAsia="Arial Unicode MS" w:hAnsi="Open Sans" w:cs="Open Sans"/>
          <w:color w:val="000000"/>
          <w:sz w:val="18"/>
          <w:szCs w:val="18"/>
          <w:shd w:val="clear" w:color="auto" w:fill="FFFFFF"/>
        </w:rPr>
        <w:t>B</w:t>
      </w:r>
      <w:r w:rsidRPr="0008234F">
        <w:rPr>
          <w:rFonts w:ascii="Open Sans" w:eastAsia="Arial Unicode MS" w:hAnsi="Open Sans" w:cs="Open Sans"/>
          <w:color w:val="000000"/>
          <w:sz w:val="18"/>
          <w:szCs w:val="18"/>
          <w:shd w:val="clear" w:color="auto" w:fill="FFFFFF"/>
        </w:rPr>
        <w:t xml:space="preserve">etween </w:t>
      </w:r>
      <w:r>
        <w:rPr>
          <w:rFonts w:ascii="Open Sans" w:eastAsia="Arial Unicode MS" w:hAnsi="Open Sans" w:cs="Open Sans"/>
          <w:color w:val="000000"/>
          <w:sz w:val="18"/>
          <w:szCs w:val="18"/>
          <w:shd w:val="clear" w:color="auto" w:fill="FFFFFF"/>
        </w:rPr>
        <w:t>N</w:t>
      </w:r>
      <w:r w:rsidRPr="0008234F">
        <w:rPr>
          <w:rFonts w:ascii="Open Sans" w:eastAsia="Arial Unicode MS" w:hAnsi="Open Sans" w:cs="Open Sans"/>
          <w:color w:val="000000"/>
          <w:sz w:val="18"/>
          <w:szCs w:val="18"/>
          <w:shd w:val="clear" w:color="auto" w:fill="FFFFFF"/>
        </w:rPr>
        <w:t xml:space="preserve">ongovernmental </w:t>
      </w:r>
      <w:r>
        <w:rPr>
          <w:rFonts w:ascii="Open Sans" w:eastAsia="Arial Unicode MS" w:hAnsi="Open Sans" w:cs="Open Sans"/>
          <w:color w:val="000000"/>
          <w:sz w:val="18"/>
          <w:szCs w:val="18"/>
          <w:shd w:val="clear" w:color="auto" w:fill="FFFFFF"/>
        </w:rPr>
        <w:t>O</w:t>
      </w:r>
      <w:r w:rsidRPr="0008234F">
        <w:rPr>
          <w:rFonts w:ascii="Open Sans" w:eastAsia="Arial Unicode MS" w:hAnsi="Open Sans" w:cs="Open Sans"/>
          <w:color w:val="000000"/>
          <w:sz w:val="18"/>
          <w:szCs w:val="18"/>
          <w:shd w:val="clear" w:color="auto" w:fill="FFFFFF"/>
        </w:rPr>
        <w:t xml:space="preserve">rganizations and </w:t>
      </w:r>
      <w:r>
        <w:rPr>
          <w:rFonts w:ascii="Open Sans" w:eastAsia="Arial Unicode MS" w:hAnsi="Open Sans" w:cs="Open Sans"/>
          <w:color w:val="000000"/>
          <w:sz w:val="18"/>
          <w:szCs w:val="18"/>
          <w:shd w:val="clear" w:color="auto" w:fill="FFFFFF"/>
        </w:rPr>
        <w:t>C</w:t>
      </w:r>
      <w:r w:rsidRPr="0008234F">
        <w:rPr>
          <w:rFonts w:ascii="Open Sans" w:eastAsia="Arial Unicode MS" w:hAnsi="Open Sans" w:cs="Open Sans"/>
          <w:color w:val="000000"/>
          <w:sz w:val="18"/>
          <w:szCs w:val="18"/>
          <w:shd w:val="clear" w:color="auto" w:fill="FFFFFF"/>
        </w:rPr>
        <w:t xml:space="preserve">orporate </w:t>
      </w:r>
      <w:r>
        <w:rPr>
          <w:rFonts w:ascii="Open Sans" w:eastAsia="Arial Unicode MS" w:hAnsi="Open Sans" w:cs="Open Sans"/>
          <w:color w:val="000000"/>
          <w:sz w:val="18"/>
          <w:szCs w:val="18"/>
          <w:shd w:val="clear" w:color="auto" w:fill="FFFFFF"/>
        </w:rPr>
        <w:t>S</w:t>
      </w:r>
      <w:r w:rsidRPr="0008234F">
        <w:rPr>
          <w:rFonts w:ascii="Open Sans" w:eastAsia="Arial Unicode MS" w:hAnsi="Open Sans" w:cs="Open Sans"/>
          <w:color w:val="000000"/>
          <w:sz w:val="18"/>
          <w:szCs w:val="18"/>
          <w:shd w:val="clear" w:color="auto" w:fill="FFFFFF"/>
        </w:rPr>
        <w:t xml:space="preserve">ocial </w:t>
      </w:r>
      <w:r>
        <w:rPr>
          <w:rFonts w:ascii="Open Sans" w:eastAsia="Arial Unicode MS" w:hAnsi="Open Sans" w:cs="Open Sans"/>
          <w:color w:val="000000"/>
          <w:sz w:val="18"/>
          <w:szCs w:val="18"/>
          <w:shd w:val="clear" w:color="auto" w:fill="FFFFFF"/>
        </w:rPr>
        <w:t>R</w:t>
      </w:r>
      <w:r w:rsidRPr="0008234F">
        <w:rPr>
          <w:rFonts w:ascii="Open Sans" w:eastAsia="Arial Unicode MS" w:hAnsi="Open Sans" w:cs="Open Sans"/>
          <w:color w:val="000000"/>
          <w:sz w:val="18"/>
          <w:szCs w:val="18"/>
          <w:shd w:val="clear" w:color="auto" w:fill="FFFFFF"/>
        </w:rPr>
        <w:t xml:space="preserve">esponsibility in Eastern Asia.” (Completed </w:t>
      </w:r>
      <w:r>
        <w:rPr>
          <w:rFonts w:ascii="Open Sans" w:eastAsia="Arial Unicode MS" w:hAnsi="Open Sans" w:cs="Open Sans"/>
          <w:color w:val="000000"/>
          <w:sz w:val="18"/>
          <w:szCs w:val="18"/>
          <w:shd w:val="clear" w:color="auto" w:fill="FFFFFF"/>
        </w:rPr>
        <w:t xml:space="preserve">May </w:t>
      </w:r>
      <w:r w:rsidRPr="0008234F">
        <w:rPr>
          <w:rFonts w:ascii="Open Sans" w:eastAsia="Arial Unicode MS" w:hAnsi="Open Sans" w:cs="Open Sans"/>
          <w:color w:val="000000"/>
          <w:sz w:val="18"/>
          <w:szCs w:val="18"/>
          <w:shd w:val="clear" w:color="auto" w:fill="FFFFFF"/>
        </w:rPr>
        <w:t>2012)</w:t>
      </w:r>
    </w:p>
    <w:p w14:paraId="4E98BB89" w14:textId="77777777" w:rsidR="0008234F" w:rsidRDefault="0008234F" w:rsidP="0008234F">
      <w:pPr>
        <w:pStyle w:val="ListParagraph"/>
        <w:tabs>
          <w:tab w:val="left" w:pos="1260"/>
          <w:tab w:val="left" w:pos="1800"/>
          <w:tab w:val="left" w:pos="2880"/>
          <w:tab w:val="left" w:pos="8550"/>
        </w:tabs>
        <w:ind w:left="0"/>
        <w:rPr>
          <w:rFonts w:ascii="Open Sans" w:hAnsi="Open Sans" w:cs="Open Sans"/>
          <w:sz w:val="18"/>
          <w:szCs w:val="18"/>
        </w:rPr>
      </w:pPr>
    </w:p>
    <w:p w14:paraId="7365F532" w14:textId="62135737" w:rsidR="0008234F" w:rsidRPr="0008234F" w:rsidRDefault="0008234F" w:rsidP="0008234F">
      <w:pPr>
        <w:rPr>
          <w:rFonts w:ascii="Open Sans" w:hAnsi="Open Sans" w:cs="Open Sans"/>
          <w:sz w:val="18"/>
          <w:szCs w:val="18"/>
        </w:rPr>
      </w:pPr>
      <w:r w:rsidRPr="0008234F">
        <w:rPr>
          <w:rFonts w:ascii="Open Sans" w:hAnsi="Open Sans" w:cs="Open Sans"/>
          <w:sz w:val="18"/>
          <w:szCs w:val="18"/>
        </w:rPr>
        <w:t>Committee Member. Marshall Doig (Journalism). “</w:t>
      </w:r>
      <w:r w:rsidRPr="0008234F">
        <w:rPr>
          <w:rFonts w:ascii="Open Sans" w:eastAsia="Arial Unicode MS" w:hAnsi="Open Sans" w:cs="Open Sans"/>
          <w:color w:val="000000"/>
          <w:sz w:val="18"/>
          <w:szCs w:val="18"/>
          <w:shd w:val="clear" w:color="auto" w:fill="FFFFFF"/>
        </w:rPr>
        <w:t xml:space="preserve">Collaborative </w:t>
      </w:r>
      <w:r>
        <w:rPr>
          <w:rFonts w:ascii="Open Sans" w:eastAsia="Arial Unicode MS" w:hAnsi="Open Sans" w:cs="Open Sans"/>
          <w:color w:val="000000"/>
          <w:sz w:val="18"/>
          <w:szCs w:val="18"/>
          <w:shd w:val="clear" w:color="auto" w:fill="FFFFFF"/>
        </w:rPr>
        <w:t>M</w:t>
      </w:r>
      <w:r w:rsidRPr="0008234F">
        <w:rPr>
          <w:rFonts w:ascii="Open Sans" w:eastAsia="Arial Unicode MS" w:hAnsi="Open Sans" w:cs="Open Sans"/>
          <w:color w:val="000000"/>
          <w:sz w:val="18"/>
          <w:szCs w:val="18"/>
          <w:shd w:val="clear" w:color="auto" w:fill="FFFFFF"/>
        </w:rPr>
        <w:t xml:space="preserve">edia and </w:t>
      </w:r>
      <w:r>
        <w:rPr>
          <w:rFonts w:ascii="Open Sans" w:eastAsia="Arial Unicode MS" w:hAnsi="Open Sans" w:cs="Open Sans"/>
          <w:color w:val="000000"/>
          <w:sz w:val="18"/>
          <w:szCs w:val="18"/>
          <w:shd w:val="clear" w:color="auto" w:fill="FFFFFF"/>
        </w:rPr>
        <w:t>M</w:t>
      </w:r>
      <w:r w:rsidRPr="0008234F">
        <w:rPr>
          <w:rFonts w:ascii="Open Sans" w:eastAsia="Arial Unicode MS" w:hAnsi="Open Sans" w:cs="Open Sans"/>
          <w:color w:val="000000"/>
          <w:sz w:val="18"/>
          <w:szCs w:val="18"/>
          <w:shd w:val="clear" w:color="auto" w:fill="FFFFFF"/>
        </w:rPr>
        <w:t xml:space="preserve">edia </w:t>
      </w:r>
      <w:r>
        <w:rPr>
          <w:rFonts w:ascii="Open Sans" w:eastAsia="Arial Unicode MS" w:hAnsi="Open Sans" w:cs="Open Sans"/>
          <w:color w:val="000000"/>
          <w:sz w:val="18"/>
          <w:szCs w:val="18"/>
          <w:shd w:val="clear" w:color="auto" w:fill="FFFFFF"/>
        </w:rPr>
        <w:t>L</w:t>
      </w:r>
      <w:r w:rsidRPr="0008234F">
        <w:rPr>
          <w:rFonts w:ascii="Open Sans" w:eastAsia="Arial Unicode MS" w:hAnsi="Open Sans" w:cs="Open Sans"/>
          <w:color w:val="000000"/>
          <w:sz w:val="18"/>
          <w:szCs w:val="18"/>
          <w:shd w:val="clear" w:color="auto" w:fill="FFFFFF"/>
        </w:rPr>
        <w:t>iteracy: </w:t>
      </w:r>
      <w:r>
        <w:rPr>
          <w:rFonts w:ascii="Open Sans" w:eastAsia="Arial Unicode MS" w:hAnsi="Open Sans" w:cs="Open Sans"/>
          <w:color w:val="000000"/>
          <w:sz w:val="18"/>
          <w:szCs w:val="18"/>
          <w:shd w:val="clear" w:color="auto" w:fill="FFFFFF"/>
        </w:rPr>
        <w:t>H</w:t>
      </w:r>
      <w:r w:rsidRPr="0008234F">
        <w:rPr>
          <w:rFonts w:ascii="Open Sans" w:eastAsia="Arial Unicode MS" w:hAnsi="Open Sans" w:cs="Open Sans"/>
          <w:color w:val="000000"/>
          <w:sz w:val="18"/>
          <w:szCs w:val="18"/>
          <w:shd w:val="clear" w:color="auto" w:fill="FFFFFF"/>
        </w:rPr>
        <w:t xml:space="preserve">ow Wikipedia and the Internet </w:t>
      </w:r>
      <w:r>
        <w:rPr>
          <w:rFonts w:ascii="Open Sans" w:eastAsia="Arial Unicode MS" w:hAnsi="Open Sans" w:cs="Open Sans"/>
          <w:color w:val="000000"/>
          <w:sz w:val="18"/>
          <w:szCs w:val="18"/>
          <w:shd w:val="clear" w:color="auto" w:fill="FFFFFF"/>
        </w:rPr>
        <w:t>A</w:t>
      </w:r>
      <w:r w:rsidRPr="0008234F">
        <w:rPr>
          <w:rFonts w:ascii="Open Sans" w:eastAsia="Arial Unicode MS" w:hAnsi="Open Sans" w:cs="Open Sans"/>
          <w:color w:val="000000"/>
          <w:sz w:val="18"/>
          <w:szCs w:val="18"/>
          <w:shd w:val="clear" w:color="auto" w:fill="FFFFFF"/>
        </w:rPr>
        <w:t xml:space="preserve">ffect </w:t>
      </w:r>
      <w:r>
        <w:rPr>
          <w:rFonts w:ascii="Open Sans" w:eastAsia="Arial Unicode MS" w:hAnsi="Open Sans" w:cs="Open Sans"/>
          <w:color w:val="000000"/>
          <w:sz w:val="18"/>
          <w:szCs w:val="18"/>
          <w:shd w:val="clear" w:color="auto" w:fill="FFFFFF"/>
        </w:rPr>
        <w:t>S</w:t>
      </w:r>
      <w:r w:rsidRPr="0008234F">
        <w:rPr>
          <w:rFonts w:ascii="Open Sans" w:eastAsia="Arial Unicode MS" w:hAnsi="Open Sans" w:cs="Open Sans"/>
          <w:color w:val="000000"/>
          <w:sz w:val="18"/>
          <w:szCs w:val="18"/>
          <w:shd w:val="clear" w:color="auto" w:fill="FFFFFF"/>
        </w:rPr>
        <w:t xml:space="preserve">tudents’ </w:t>
      </w:r>
      <w:r>
        <w:rPr>
          <w:rFonts w:ascii="Open Sans" w:eastAsia="Arial Unicode MS" w:hAnsi="Open Sans" w:cs="Open Sans"/>
          <w:color w:val="000000"/>
          <w:sz w:val="18"/>
          <w:szCs w:val="18"/>
          <w:shd w:val="clear" w:color="auto" w:fill="FFFFFF"/>
        </w:rPr>
        <w:t>U</w:t>
      </w:r>
      <w:r w:rsidRPr="0008234F">
        <w:rPr>
          <w:rFonts w:ascii="Open Sans" w:eastAsia="Arial Unicode MS" w:hAnsi="Open Sans" w:cs="Open Sans"/>
          <w:color w:val="000000"/>
          <w:sz w:val="18"/>
          <w:szCs w:val="18"/>
          <w:shd w:val="clear" w:color="auto" w:fill="FFFFFF"/>
        </w:rPr>
        <w:t xml:space="preserve">se and </w:t>
      </w:r>
      <w:r>
        <w:rPr>
          <w:rFonts w:ascii="Open Sans" w:eastAsia="Arial Unicode MS" w:hAnsi="Open Sans" w:cs="Open Sans"/>
          <w:color w:val="000000"/>
          <w:sz w:val="18"/>
          <w:szCs w:val="18"/>
          <w:shd w:val="clear" w:color="auto" w:fill="FFFFFF"/>
        </w:rPr>
        <w:t>C</w:t>
      </w:r>
      <w:r w:rsidRPr="0008234F">
        <w:rPr>
          <w:rFonts w:ascii="Open Sans" w:eastAsia="Arial Unicode MS" w:hAnsi="Open Sans" w:cs="Open Sans"/>
          <w:color w:val="000000"/>
          <w:sz w:val="18"/>
          <w:szCs w:val="18"/>
          <w:shd w:val="clear" w:color="auto" w:fill="FFFFFF"/>
        </w:rPr>
        <w:t xml:space="preserve">onsumption of </w:t>
      </w:r>
      <w:r>
        <w:rPr>
          <w:rFonts w:ascii="Open Sans" w:eastAsia="Arial Unicode MS" w:hAnsi="Open Sans" w:cs="Open Sans"/>
          <w:color w:val="000000"/>
          <w:sz w:val="18"/>
          <w:szCs w:val="18"/>
          <w:shd w:val="clear" w:color="auto" w:fill="FFFFFF"/>
        </w:rPr>
        <w:t>M</w:t>
      </w:r>
      <w:r w:rsidRPr="0008234F">
        <w:rPr>
          <w:rFonts w:ascii="Open Sans" w:eastAsia="Arial Unicode MS" w:hAnsi="Open Sans" w:cs="Open Sans"/>
          <w:color w:val="000000"/>
          <w:sz w:val="18"/>
          <w:szCs w:val="18"/>
          <w:shd w:val="clear" w:color="auto" w:fill="FFFFFF"/>
        </w:rPr>
        <w:t>edia.” (Completed May 2012) </w:t>
      </w:r>
    </w:p>
    <w:p w14:paraId="545F4571" w14:textId="297C678A" w:rsidR="0008234F" w:rsidRDefault="0008234F" w:rsidP="0008234F">
      <w:pPr>
        <w:pStyle w:val="ListParagraph"/>
        <w:tabs>
          <w:tab w:val="left" w:pos="1260"/>
          <w:tab w:val="left" w:pos="1800"/>
          <w:tab w:val="left" w:pos="2880"/>
          <w:tab w:val="left" w:pos="8550"/>
        </w:tabs>
        <w:ind w:left="0"/>
        <w:rPr>
          <w:rFonts w:ascii="Open Sans" w:hAnsi="Open Sans" w:cs="Open Sans"/>
          <w:sz w:val="18"/>
          <w:szCs w:val="18"/>
        </w:rPr>
      </w:pPr>
    </w:p>
    <w:p w14:paraId="6C9440BE" w14:textId="70151351" w:rsidR="00783BB1" w:rsidRDefault="00B84E9E"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Alexandra George</w:t>
      </w:r>
      <w:r w:rsidR="00E17CFC">
        <w:rPr>
          <w:rFonts w:ascii="Open Sans" w:hAnsi="Open Sans" w:cs="Open Sans"/>
          <w:sz w:val="18"/>
          <w:szCs w:val="18"/>
        </w:rPr>
        <w:t xml:space="preserve"> and Kandace Green</w:t>
      </w:r>
      <w:r>
        <w:rPr>
          <w:rFonts w:ascii="Open Sans" w:hAnsi="Open Sans" w:cs="Open Sans"/>
          <w:sz w:val="18"/>
          <w:szCs w:val="18"/>
        </w:rPr>
        <w:t xml:space="preserve"> (Graphic Design). “</w:t>
      </w:r>
      <w:r w:rsidRPr="00B84E9E">
        <w:rPr>
          <w:rFonts w:ascii="Open Sans" w:hAnsi="Open Sans" w:cs="Open Sans"/>
          <w:sz w:val="18"/>
          <w:szCs w:val="18"/>
        </w:rPr>
        <w:t xml:space="preserve">Creation of </w:t>
      </w:r>
      <w:r w:rsidR="00B4152E">
        <w:rPr>
          <w:rFonts w:ascii="Open Sans" w:hAnsi="Open Sans" w:cs="Open Sans"/>
          <w:sz w:val="18"/>
          <w:szCs w:val="18"/>
        </w:rPr>
        <w:t>I</w:t>
      </w:r>
      <w:r w:rsidRPr="00B84E9E">
        <w:rPr>
          <w:rFonts w:ascii="Open Sans" w:hAnsi="Open Sans" w:cs="Open Sans"/>
          <w:sz w:val="18"/>
          <w:szCs w:val="18"/>
        </w:rPr>
        <w:t xml:space="preserve">dentity and </w:t>
      </w:r>
      <w:r w:rsidR="00B4152E">
        <w:rPr>
          <w:rFonts w:ascii="Open Sans" w:hAnsi="Open Sans" w:cs="Open Sans"/>
          <w:sz w:val="18"/>
          <w:szCs w:val="18"/>
        </w:rPr>
        <w:t>B</w:t>
      </w:r>
      <w:r w:rsidRPr="00B84E9E">
        <w:rPr>
          <w:rFonts w:ascii="Open Sans" w:hAnsi="Open Sans" w:cs="Open Sans"/>
          <w:sz w:val="18"/>
          <w:szCs w:val="18"/>
        </w:rPr>
        <w:t xml:space="preserve">randing </w:t>
      </w:r>
      <w:r w:rsidR="00B4152E">
        <w:rPr>
          <w:rFonts w:ascii="Open Sans" w:hAnsi="Open Sans" w:cs="Open Sans"/>
          <w:sz w:val="18"/>
          <w:szCs w:val="18"/>
        </w:rPr>
        <w:t>M</w:t>
      </w:r>
      <w:r w:rsidRPr="00B84E9E">
        <w:rPr>
          <w:rFonts w:ascii="Open Sans" w:hAnsi="Open Sans" w:cs="Open Sans"/>
          <w:sz w:val="18"/>
          <w:szCs w:val="18"/>
        </w:rPr>
        <w:t xml:space="preserve">aterials for a </w:t>
      </w:r>
      <w:r w:rsidR="00B4152E">
        <w:rPr>
          <w:rFonts w:ascii="Open Sans" w:hAnsi="Open Sans" w:cs="Open Sans"/>
          <w:sz w:val="18"/>
          <w:szCs w:val="18"/>
        </w:rPr>
        <w:t>F</w:t>
      </w:r>
      <w:r w:rsidRPr="00B84E9E">
        <w:rPr>
          <w:rFonts w:ascii="Open Sans" w:hAnsi="Open Sans" w:cs="Open Sans"/>
          <w:sz w:val="18"/>
          <w:szCs w:val="18"/>
        </w:rPr>
        <w:t xml:space="preserve">ictional </w:t>
      </w:r>
      <w:r w:rsidR="00B4152E">
        <w:rPr>
          <w:rFonts w:ascii="Open Sans" w:hAnsi="Open Sans" w:cs="Open Sans"/>
          <w:sz w:val="18"/>
          <w:szCs w:val="18"/>
        </w:rPr>
        <w:t>C</w:t>
      </w:r>
      <w:r w:rsidRPr="00B84E9E">
        <w:rPr>
          <w:rFonts w:ascii="Open Sans" w:hAnsi="Open Sans" w:cs="Open Sans"/>
          <w:sz w:val="18"/>
          <w:szCs w:val="18"/>
        </w:rPr>
        <w:t xml:space="preserve">offee </w:t>
      </w:r>
      <w:r w:rsidR="00B4152E">
        <w:rPr>
          <w:rFonts w:ascii="Open Sans" w:hAnsi="Open Sans" w:cs="Open Sans"/>
          <w:sz w:val="18"/>
          <w:szCs w:val="18"/>
        </w:rPr>
        <w:t>S</w:t>
      </w:r>
      <w:r w:rsidRPr="00B84E9E">
        <w:rPr>
          <w:rFonts w:ascii="Open Sans" w:hAnsi="Open Sans" w:cs="Open Sans"/>
          <w:sz w:val="18"/>
          <w:szCs w:val="18"/>
        </w:rPr>
        <w:t>hop</w:t>
      </w:r>
      <w:r w:rsidR="00B4152E">
        <w:rPr>
          <w:rFonts w:ascii="Open Sans" w:hAnsi="Open Sans" w:cs="Open Sans"/>
          <w:sz w:val="18"/>
          <w:szCs w:val="18"/>
        </w:rPr>
        <w:t>.” (Completed Fall 2011)</w:t>
      </w:r>
    </w:p>
    <w:p w14:paraId="0BE19B4E" w14:textId="690FA4B9" w:rsidR="00B4152E" w:rsidRDefault="00B4152E" w:rsidP="00CE3BB7">
      <w:pPr>
        <w:pStyle w:val="ListParagraph"/>
        <w:tabs>
          <w:tab w:val="left" w:pos="1260"/>
          <w:tab w:val="left" w:pos="1800"/>
          <w:tab w:val="left" w:pos="2880"/>
          <w:tab w:val="left" w:pos="8550"/>
        </w:tabs>
        <w:ind w:left="0"/>
        <w:rPr>
          <w:rFonts w:ascii="Open Sans" w:hAnsi="Open Sans" w:cs="Open Sans"/>
          <w:sz w:val="18"/>
          <w:szCs w:val="18"/>
        </w:rPr>
      </w:pPr>
    </w:p>
    <w:p w14:paraId="17F0F91C" w14:textId="0AC61F38" w:rsidR="00B4152E" w:rsidRDefault="00B4152E"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Committee Member. Kathleen </w:t>
      </w:r>
      <w:proofErr w:type="spellStart"/>
      <w:r>
        <w:rPr>
          <w:rFonts w:ascii="Open Sans" w:hAnsi="Open Sans" w:cs="Open Sans"/>
          <w:sz w:val="18"/>
          <w:szCs w:val="18"/>
        </w:rPr>
        <w:t>Mellano</w:t>
      </w:r>
      <w:proofErr w:type="spellEnd"/>
      <w:r>
        <w:rPr>
          <w:rFonts w:ascii="Open Sans" w:hAnsi="Open Sans" w:cs="Open Sans"/>
          <w:sz w:val="18"/>
          <w:szCs w:val="18"/>
        </w:rPr>
        <w:t xml:space="preserve"> (Spanish). “</w:t>
      </w:r>
      <w:r w:rsidRPr="00B4152E">
        <w:rPr>
          <w:rFonts w:ascii="Open Sans" w:hAnsi="Open Sans" w:cs="Open Sans"/>
          <w:sz w:val="18"/>
          <w:szCs w:val="18"/>
        </w:rPr>
        <w:t>Restaurant Architecture in Seville and Barcelona; A Photographic Essay</w:t>
      </w:r>
      <w:r>
        <w:rPr>
          <w:rFonts w:ascii="Open Sans" w:hAnsi="Open Sans" w:cs="Open Sans"/>
          <w:sz w:val="18"/>
          <w:szCs w:val="18"/>
        </w:rPr>
        <w:t>.” (Completed Fall 2011)</w:t>
      </w:r>
    </w:p>
    <w:p w14:paraId="6DA8696E" w14:textId="70E182BD" w:rsidR="00B4152E" w:rsidRDefault="00B4152E" w:rsidP="00CE3BB7">
      <w:pPr>
        <w:pStyle w:val="ListParagraph"/>
        <w:tabs>
          <w:tab w:val="left" w:pos="1260"/>
          <w:tab w:val="left" w:pos="1800"/>
          <w:tab w:val="left" w:pos="2880"/>
          <w:tab w:val="left" w:pos="8550"/>
        </w:tabs>
        <w:ind w:left="0"/>
        <w:rPr>
          <w:rFonts w:ascii="Open Sans" w:hAnsi="Open Sans" w:cs="Open Sans"/>
          <w:sz w:val="18"/>
          <w:szCs w:val="18"/>
        </w:rPr>
      </w:pPr>
    </w:p>
    <w:p w14:paraId="64A04757" w14:textId="55F42A8A"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Committee Member. Sarah </w:t>
      </w:r>
      <w:proofErr w:type="spellStart"/>
      <w:r>
        <w:rPr>
          <w:rFonts w:ascii="Open Sans" w:hAnsi="Open Sans" w:cs="Open Sans"/>
          <w:sz w:val="18"/>
          <w:szCs w:val="18"/>
        </w:rPr>
        <w:t>Neyland</w:t>
      </w:r>
      <w:proofErr w:type="spellEnd"/>
      <w:r w:rsidR="00E17CFC">
        <w:rPr>
          <w:rFonts w:ascii="Open Sans" w:hAnsi="Open Sans" w:cs="Open Sans"/>
          <w:sz w:val="18"/>
          <w:szCs w:val="18"/>
        </w:rPr>
        <w:t xml:space="preserve"> (Finance). “Income Inequality Within Corporate Americ: Wall Street Greed versus the Invisible Hand.” (Completed May 2011)</w:t>
      </w:r>
    </w:p>
    <w:p w14:paraId="1310D4C4" w14:textId="77777777" w:rsidR="004A076F" w:rsidRDefault="004A076F" w:rsidP="00C96CD5">
      <w:pPr>
        <w:pStyle w:val="ListParagraph"/>
        <w:tabs>
          <w:tab w:val="left" w:pos="1260"/>
          <w:tab w:val="left" w:pos="1800"/>
          <w:tab w:val="left" w:pos="2880"/>
          <w:tab w:val="left" w:pos="8550"/>
        </w:tabs>
        <w:ind w:left="0"/>
        <w:rPr>
          <w:rFonts w:ascii="Open Sans" w:hAnsi="Open Sans" w:cs="Open Sans"/>
          <w:sz w:val="18"/>
          <w:szCs w:val="18"/>
        </w:rPr>
      </w:pPr>
    </w:p>
    <w:p w14:paraId="6CAC231E" w14:textId="062EBD36"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Committee Member. Alix </w:t>
      </w:r>
      <w:proofErr w:type="spellStart"/>
      <w:r>
        <w:rPr>
          <w:rFonts w:ascii="Open Sans" w:hAnsi="Open Sans" w:cs="Open Sans"/>
          <w:sz w:val="18"/>
          <w:szCs w:val="18"/>
        </w:rPr>
        <w:t>Benear</w:t>
      </w:r>
      <w:proofErr w:type="spellEnd"/>
      <w:r w:rsidR="00E17CFC">
        <w:rPr>
          <w:rFonts w:ascii="Open Sans" w:hAnsi="Open Sans" w:cs="Open Sans"/>
          <w:sz w:val="18"/>
          <w:szCs w:val="18"/>
        </w:rPr>
        <w:t xml:space="preserve"> (Nutritional Science). “The Relationship Between the Food cravings and Aversions of University Students and the Food Cravings of Their Mothers During Pregnancy.” (Completed May 2011)</w:t>
      </w:r>
    </w:p>
    <w:p w14:paraId="72EC756A" w14:textId="77777777"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p>
    <w:p w14:paraId="060EA464" w14:textId="3979DB2F" w:rsidR="00E17CFC" w:rsidRPr="00E17CFC" w:rsidRDefault="00C96CD5" w:rsidP="00E17CFC">
      <w:pPr>
        <w:rPr>
          <w:rFonts w:ascii="Open Sans" w:hAnsi="Open Sans" w:cs="Open Sans"/>
          <w:sz w:val="18"/>
          <w:szCs w:val="18"/>
        </w:rPr>
      </w:pPr>
      <w:r w:rsidRPr="00E17CFC">
        <w:rPr>
          <w:rFonts w:ascii="Open Sans" w:hAnsi="Open Sans" w:cs="Open Sans"/>
          <w:sz w:val="18"/>
          <w:szCs w:val="18"/>
        </w:rPr>
        <w:t xml:space="preserve">Committee Member. Kasey </w:t>
      </w:r>
      <w:proofErr w:type="spellStart"/>
      <w:r w:rsidRPr="00E17CFC">
        <w:rPr>
          <w:rFonts w:ascii="Open Sans" w:hAnsi="Open Sans" w:cs="Open Sans"/>
          <w:sz w:val="18"/>
          <w:szCs w:val="18"/>
        </w:rPr>
        <w:t>Waas</w:t>
      </w:r>
      <w:proofErr w:type="spellEnd"/>
      <w:r w:rsidR="00E17CFC" w:rsidRPr="00E17CFC">
        <w:rPr>
          <w:rFonts w:ascii="Open Sans" w:hAnsi="Open Sans" w:cs="Open Sans"/>
          <w:sz w:val="18"/>
          <w:szCs w:val="18"/>
        </w:rPr>
        <w:t xml:space="preserve"> (English). “</w:t>
      </w:r>
      <w:r w:rsidR="00E17CFC" w:rsidRPr="00E17CFC">
        <w:rPr>
          <w:rFonts w:ascii="Open Sans" w:eastAsia="Arial Unicode MS" w:hAnsi="Open Sans" w:cs="Open Sans"/>
          <w:color w:val="000000"/>
          <w:sz w:val="18"/>
          <w:szCs w:val="18"/>
          <w:shd w:val="clear" w:color="auto" w:fill="FFFFFF"/>
        </w:rPr>
        <w:t xml:space="preserve">Most Young Kings Get Their Heads Cut </w:t>
      </w:r>
      <w:proofErr w:type="gramStart"/>
      <w:r w:rsidR="00E17CFC" w:rsidRPr="00E17CFC">
        <w:rPr>
          <w:rFonts w:ascii="Open Sans" w:eastAsia="Arial Unicode MS" w:hAnsi="Open Sans" w:cs="Open Sans"/>
          <w:color w:val="000000"/>
          <w:sz w:val="18"/>
          <w:szCs w:val="18"/>
          <w:shd w:val="clear" w:color="auto" w:fill="FFFFFF"/>
        </w:rPr>
        <w:t>Off :</w:t>
      </w:r>
      <w:proofErr w:type="gramEnd"/>
      <w:r w:rsidR="00E17CFC" w:rsidRPr="00E17CFC">
        <w:rPr>
          <w:rFonts w:ascii="Open Sans" w:eastAsia="Arial Unicode MS" w:hAnsi="Open Sans" w:cs="Open Sans"/>
          <w:color w:val="000000"/>
          <w:sz w:val="18"/>
          <w:szCs w:val="18"/>
          <w:shd w:val="clear" w:color="auto" w:fill="FFFFFF"/>
        </w:rPr>
        <w:t> The Retrospectives of Jean-Michel Basquiat.” (Completed May 2010)</w:t>
      </w:r>
    </w:p>
    <w:p w14:paraId="1BB9C2A6" w14:textId="77777777"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p>
    <w:p w14:paraId="6F83B3BE" w14:textId="63252A94"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Callie Foreman</w:t>
      </w:r>
      <w:r w:rsidR="00E17CFC">
        <w:rPr>
          <w:rFonts w:ascii="Open Sans" w:hAnsi="Open Sans" w:cs="Open Sans"/>
          <w:sz w:val="18"/>
          <w:szCs w:val="18"/>
        </w:rPr>
        <w:t xml:space="preserve"> (Art History). “Takashi Murakami: The Andy Warhol of Today.” (Completed May 2008)</w:t>
      </w:r>
    </w:p>
    <w:p w14:paraId="4C67EE26" w14:textId="77777777"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p>
    <w:p w14:paraId="5DE2FC02" w14:textId="5A802B69" w:rsidR="004A076F" w:rsidRDefault="004A076F" w:rsidP="00C96CD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Chair. Nick Vollmer (English). “The Floodgate Martyr.” (Completed May 2007)</w:t>
      </w:r>
    </w:p>
    <w:p w14:paraId="020E4433" w14:textId="77777777" w:rsidR="004A076F" w:rsidRDefault="004A076F" w:rsidP="00C96CD5">
      <w:pPr>
        <w:pStyle w:val="ListParagraph"/>
        <w:tabs>
          <w:tab w:val="left" w:pos="1260"/>
          <w:tab w:val="left" w:pos="1800"/>
          <w:tab w:val="left" w:pos="2880"/>
          <w:tab w:val="left" w:pos="8550"/>
        </w:tabs>
        <w:ind w:left="0"/>
        <w:rPr>
          <w:rFonts w:ascii="Open Sans" w:hAnsi="Open Sans" w:cs="Open Sans"/>
          <w:sz w:val="18"/>
          <w:szCs w:val="18"/>
        </w:rPr>
      </w:pPr>
    </w:p>
    <w:p w14:paraId="42B1CAAE" w14:textId="48541CD5"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Committee Member. Ryan </w:t>
      </w:r>
      <w:proofErr w:type="spellStart"/>
      <w:r>
        <w:rPr>
          <w:rFonts w:ascii="Open Sans" w:hAnsi="Open Sans" w:cs="Open Sans"/>
          <w:sz w:val="18"/>
          <w:szCs w:val="18"/>
        </w:rPr>
        <w:t>Motter</w:t>
      </w:r>
      <w:proofErr w:type="spellEnd"/>
      <w:r w:rsidR="0014556D">
        <w:rPr>
          <w:rFonts w:ascii="Open Sans" w:hAnsi="Open Sans" w:cs="Open Sans"/>
          <w:sz w:val="18"/>
          <w:szCs w:val="18"/>
        </w:rPr>
        <w:t xml:space="preserve"> (Religion). “In essentials </w:t>
      </w:r>
      <w:proofErr w:type="gramStart"/>
      <w:r w:rsidR="0014556D">
        <w:rPr>
          <w:rFonts w:ascii="Open Sans" w:hAnsi="Open Sans" w:cs="Open Sans"/>
          <w:sz w:val="18"/>
          <w:szCs w:val="18"/>
        </w:rPr>
        <w:t>Unity?:</w:t>
      </w:r>
      <w:proofErr w:type="gramEnd"/>
      <w:r w:rsidR="0014556D">
        <w:rPr>
          <w:rFonts w:ascii="Open Sans" w:hAnsi="Open Sans" w:cs="Open Sans"/>
          <w:sz w:val="18"/>
          <w:szCs w:val="18"/>
        </w:rPr>
        <w:t xml:space="preserve"> Rhetoric, Theology, and the 1968 Restructure of the Christian Church (Disciples of Christ).” (Completed May 2007)</w:t>
      </w:r>
    </w:p>
    <w:p w14:paraId="15E2333D" w14:textId="77777777"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p>
    <w:p w14:paraId="65973FEA" w14:textId="044550CF"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Committee Member. Mandy </w:t>
      </w:r>
      <w:proofErr w:type="spellStart"/>
      <w:r>
        <w:rPr>
          <w:rFonts w:ascii="Open Sans" w:hAnsi="Open Sans" w:cs="Open Sans"/>
          <w:sz w:val="18"/>
          <w:szCs w:val="18"/>
        </w:rPr>
        <w:t>Donovitz</w:t>
      </w:r>
      <w:proofErr w:type="spellEnd"/>
      <w:r w:rsidR="0014556D">
        <w:rPr>
          <w:rFonts w:ascii="Open Sans" w:hAnsi="Open Sans" w:cs="Open Sans"/>
          <w:sz w:val="18"/>
          <w:szCs w:val="18"/>
        </w:rPr>
        <w:t xml:space="preserve"> (</w:t>
      </w:r>
      <w:proofErr w:type="spellStart"/>
      <w:r w:rsidR="0014556D">
        <w:rPr>
          <w:rFonts w:ascii="Open Sans" w:hAnsi="Open Sans" w:cs="Open Sans"/>
          <w:sz w:val="18"/>
          <w:szCs w:val="18"/>
        </w:rPr>
        <w:t>Pyschology</w:t>
      </w:r>
      <w:proofErr w:type="spellEnd"/>
      <w:r w:rsidR="0014556D">
        <w:rPr>
          <w:rFonts w:ascii="Open Sans" w:hAnsi="Open Sans" w:cs="Open Sans"/>
          <w:sz w:val="18"/>
          <w:szCs w:val="18"/>
        </w:rPr>
        <w:t>). “Investigative Study on Adoptive Mother and Child Neurotransmitter Levels and Child Behavior.” (Completed May 2006)</w:t>
      </w:r>
    </w:p>
    <w:p w14:paraId="10061D79" w14:textId="77777777"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p>
    <w:p w14:paraId="3E521054" w14:textId="5F818B81"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Christian Staley</w:t>
      </w:r>
      <w:r w:rsidR="0014556D">
        <w:rPr>
          <w:rFonts w:ascii="Open Sans" w:hAnsi="Open Sans" w:cs="Open Sans"/>
          <w:sz w:val="18"/>
          <w:szCs w:val="18"/>
        </w:rPr>
        <w:t xml:space="preserve"> (History). “Imperfect Histories.” (Completed May 2006)</w:t>
      </w:r>
    </w:p>
    <w:p w14:paraId="11A55BA7" w14:textId="77777777"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p>
    <w:p w14:paraId="25794B73" w14:textId="32A28364"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Rachel Wheatley</w:t>
      </w:r>
      <w:r w:rsidR="0014556D">
        <w:rPr>
          <w:rFonts w:ascii="Open Sans" w:hAnsi="Open Sans" w:cs="Open Sans"/>
          <w:sz w:val="18"/>
          <w:szCs w:val="18"/>
        </w:rPr>
        <w:t>. “Families and HIV: A Case Study.” (Completed May 2006)</w:t>
      </w:r>
    </w:p>
    <w:p w14:paraId="623B8304" w14:textId="77777777"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p>
    <w:p w14:paraId="46213197" w14:textId="67ECED46"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Elizabeth Cunningham</w:t>
      </w:r>
      <w:r w:rsidR="0014556D">
        <w:rPr>
          <w:rFonts w:ascii="Open Sans" w:hAnsi="Open Sans" w:cs="Open Sans"/>
          <w:sz w:val="18"/>
          <w:szCs w:val="18"/>
        </w:rPr>
        <w:t xml:space="preserve"> (Economics). “Operating Leases: Their Magnitude and Their Economic Significance.” (Completed May 2005)</w:t>
      </w:r>
    </w:p>
    <w:p w14:paraId="6E51EAFA" w14:textId="77777777"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p>
    <w:p w14:paraId="5D27D74A" w14:textId="2B1E95FF" w:rsidR="00C96CD5" w:rsidRDefault="00C96CD5" w:rsidP="00C96CD5">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 xml:space="preserve">Committee Member. Haley </w:t>
      </w:r>
      <w:proofErr w:type="spellStart"/>
      <w:r>
        <w:rPr>
          <w:rFonts w:ascii="Open Sans" w:hAnsi="Open Sans" w:cs="Open Sans"/>
          <w:sz w:val="18"/>
          <w:szCs w:val="18"/>
        </w:rPr>
        <w:t>Swedlund</w:t>
      </w:r>
      <w:proofErr w:type="spellEnd"/>
      <w:r>
        <w:rPr>
          <w:rFonts w:ascii="Open Sans" w:hAnsi="Open Sans" w:cs="Open Sans"/>
          <w:sz w:val="18"/>
          <w:szCs w:val="18"/>
        </w:rPr>
        <w:t xml:space="preserve"> </w:t>
      </w:r>
      <w:r w:rsidR="0014556D">
        <w:rPr>
          <w:rFonts w:ascii="Open Sans" w:hAnsi="Open Sans" w:cs="Open Sans"/>
          <w:sz w:val="18"/>
          <w:szCs w:val="18"/>
        </w:rPr>
        <w:t xml:space="preserve">(Political Science). “An Analysis of Political Variables Affecting Women’s Representation in Western </w:t>
      </w:r>
      <w:r w:rsidR="004A076F">
        <w:rPr>
          <w:rFonts w:ascii="Open Sans" w:hAnsi="Open Sans" w:cs="Open Sans"/>
          <w:sz w:val="18"/>
          <w:szCs w:val="18"/>
        </w:rPr>
        <w:t>European</w:t>
      </w:r>
      <w:r w:rsidR="0014556D">
        <w:rPr>
          <w:rFonts w:ascii="Open Sans" w:hAnsi="Open Sans" w:cs="Open Sans"/>
          <w:sz w:val="18"/>
          <w:szCs w:val="18"/>
        </w:rPr>
        <w:t xml:space="preserve"> Democracies</w:t>
      </w:r>
      <w:r w:rsidR="004A076F">
        <w:rPr>
          <w:rFonts w:ascii="Open Sans" w:hAnsi="Open Sans" w:cs="Open Sans"/>
          <w:sz w:val="18"/>
          <w:szCs w:val="18"/>
        </w:rPr>
        <w:t>.” (Completed May 2005)</w:t>
      </w:r>
    </w:p>
    <w:p w14:paraId="2AD468D3" w14:textId="77777777" w:rsidR="00C96CD5" w:rsidRDefault="00C96CD5" w:rsidP="00CE3BB7">
      <w:pPr>
        <w:pStyle w:val="ListParagraph"/>
        <w:tabs>
          <w:tab w:val="left" w:pos="1260"/>
          <w:tab w:val="left" w:pos="1800"/>
          <w:tab w:val="left" w:pos="2880"/>
          <w:tab w:val="left" w:pos="8550"/>
        </w:tabs>
        <w:ind w:left="0"/>
        <w:rPr>
          <w:rFonts w:ascii="Open Sans" w:hAnsi="Open Sans" w:cs="Open Sans"/>
          <w:sz w:val="18"/>
          <w:szCs w:val="18"/>
        </w:rPr>
      </w:pPr>
    </w:p>
    <w:p w14:paraId="0BBC03B8" w14:textId="40C8CD7D" w:rsidR="003C62AC" w:rsidRDefault="00C96CD5" w:rsidP="00CE3BB7">
      <w:pPr>
        <w:pStyle w:val="ListParagraph"/>
        <w:tabs>
          <w:tab w:val="left" w:pos="1260"/>
          <w:tab w:val="left" w:pos="1800"/>
          <w:tab w:val="left" w:pos="2880"/>
          <w:tab w:val="left" w:pos="8550"/>
        </w:tabs>
        <w:ind w:left="0"/>
        <w:rPr>
          <w:rFonts w:ascii="Open Sans" w:hAnsi="Open Sans" w:cs="Open Sans"/>
          <w:sz w:val="18"/>
          <w:szCs w:val="18"/>
        </w:rPr>
      </w:pPr>
      <w:r>
        <w:rPr>
          <w:rFonts w:ascii="Open Sans" w:hAnsi="Open Sans" w:cs="Open Sans"/>
          <w:sz w:val="18"/>
          <w:szCs w:val="18"/>
        </w:rPr>
        <w:t>Committee Member. Christina Hager</w:t>
      </w:r>
      <w:r w:rsidR="004A076F">
        <w:rPr>
          <w:rFonts w:ascii="Open Sans" w:hAnsi="Open Sans" w:cs="Open Sans"/>
          <w:sz w:val="18"/>
          <w:szCs w:val="18"/>
        </w:rPr>
        <w:t xml:space="preserve"> (English). “Out of the Closet and Into the Academy: Negotiating Gay Identities in the TCU Classroom.” (Completed May 2003</w:t>
      </w:r>
      <w:r w:rsidR="00725D81">
        <w:rPr>
          <w:rFonts w:ascii="Open Sans" w:hAnsi="Open Sans" w:cs="Open Sans"/>
          <w:sz w:val="18"/>
          <w:szCs w:val="18"/>
        </w:rPr>
        <w:t>)</w:t>
      </w:r>
    </w:p>
    <w:p w14:paraId="36733ECF" w14:textId="5E36720B" w:rsidR="00250728" w:rsidRDefault="00250728" w:rsidP="009E3FC5">
      <w:pPr>
        <w:pStyle w:val="ListParagraph"/>
        <w:tabs>
          <w:tab w:val="left" w:pos="1260"/>
          <w:tab w:val="left" w:pos="1800"/>
          <w:tab w:val="left" w:pos="2880"/>
          <w:tab w:val="left" w:pos="8550"/>
        </w:tabs>
        <w:ind w:left="0"/>
        <w:rPr>
          <w:rFonts w:ascii="Open Sans" w:hAnsi="Open Sans" w:cs="Open Sans"/>
          <w:sz w:val="18"/>
          <w:szCs w:val="18"/>
        </w:rPr>
      </w:pPr>
    </w:p>
    <w:p w14:paraId="69C1ECAF" w14:textId="77777777" w:rsidR="009E0F6A" w:rsidRPr="009E3FC5" w:rsidRDefault="009E0F6A" w:rsidP="009E3FC5">
      <w:pPr>
        <w:pStyle w:val="ListParagraph"/>
        <w:tabs>
          <w:tab w:val="left" w:pos="1260"/>
          <w:tab w:val="left" w:pos="1800"/>
          <w:tab w:val="left" w:pos="2880"/>
          <w:tab w:val="left" w:pos="8550"/>
        </w:tabs>
        <w:ind w:left="0"/>
        <w:rPr>
          <w:rFonts w:ascii="Open Sans" w:hAnsi="Open Sans" w:cs="Open Sans"/>
          <w:sz w:val="18"/>
          <w:szCs w:val="18"/>
        </w:rPr>
      </w:pPr>
    </w:p>
    <w:p w14:paraId="5049534B" w14:textId="7280172A" w:rsidR="000042C7" w:rsidRDefault="000042C7" w:rsidP="000042C7">
      <w:pPr>
        <w:pStyle w:val="ListParagraph"/>
        <w:numPr>
          <w:ilvl w:val="0"/>
          <w:numId w:val="1"/>
        </w:numPr>
        <w:tabs>
          <w:tab w:val="left" w:pos="1260"/>
          <w:tab w:val="left" w:pos="1800"/>
          <w:tab w:val="left" w:pos="2880"/>
          <w:tab w:val="left" w:pos="8550"/>
        </w:tabs>
        <w:ind w:left="360"/>
        <w:rPr>
          <w:rFonts w:ascii="Open Sans" w:hAnsi="Open Sans" w:cs="Open Sans"/>
          <w:b/>
          <w:bCs/>
          <w:sz w:val="18"/>
          <w:szCs w:val="18"/>
        </w:rPr>
      </w:pPr>
      <w:r>
        <w:rPr>
          <w:rFonts w:ascii="Open Sans" w:hAnsi="Open Sans" w:cs="Open Sans"/>
          <w:b/>
          <w:bCs/>
          <w:sz w:val="18"/>
          <w:szCs w:val="18"/>
        </w:rPr>
        <w:t>Doctoral Dissertations / Masters Theses</w:t>
      </w:r>
    </w:p>
    <w:p w14:paraId="7A6D8F4B" w14:textId="77777777" w:rsidR="00444DC1" w:rsidRPr="00444DC1" w:rsidRDefault="00444DC1" w:rsidP="00444DC1">
      <w:pPr>
        <w:pStyle w:val="ListParagraph"/>
        <w:tabs>
          <w:tab w:val="left" w:pos="1260"/>
          <w:tab w:val="left" w:pos="1800"/>
          <w:tab w:val="left" w:pos="2880"/>
          <w:tab w:val="left" w:pos="8550"/>
        </w:tabs>
        <w:rPr>
          <w:rFonts w:ascii="Open Sans" w:hAnsi="Open Sans" w:cs="Open Sans"/>
          <w:sz w:val="15"/>
          <w:szCs w:val="15"/>
        </w:rPr>
      </w:pPr>
    </w:p>
    <w:p w14:paraId="37058F88" w14:textId="2B9432DF" w:rsidR="00725D81" w:rsidRDefault="00725D81" w:rsidP="00725D8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Chair, Doctoral Dissertation. Loren Loving Marquez.</w:t>
      </w:r>
      <w:r w:rsidR="00492C8F">
        <w:rPr>
          <w:rFonts w:ascii="Open Sans" w:hAnsi="Open Sans" w:cs="Open Sans"/>
          <w:sz w:val="18"/>
          <w:szCs w:val="18"/>
        </w:rPr>
        <w:t xml:space="preserve"> “Dramatic Consequences: Integrating Performance </w:t>
      </w:r>
      <w:proofErr w:type="gramStart"/>
      <w:r w:rsidR="00492C8F">
        <w:rPr>
          <w:rFonts w:ascii="Open Sans" w:hAnsi="Open Sans" w:cs="Open Sans"/>
          <w:sz w:val="18"/>
          <w:szCs w:val="18"/>
        </w:rPr>
        <w:t>Into</w:t>
      </w:r>
      <w:proofErr w:type="gramEnd"/>
      <w:r w:rsidR="00492C8F">
        <w:rPr>
          <w:rFonts w:ascii="Open Sans" w:hAnsi="Open Sans" w:cs="Open Sans"/>
          <w:sz w:val="18"/>
          <w:szCs w:val="18"/>
        </w:rPr>
        <w:t xml:space="preserve"> the Writing Classroom.” (Ph.D. completed 2007</w:t>
      </w:r>
      <w:r w:rsidR="00B051B7">
        <w:rPr>
          <w:rFonts w:ascii="Open Sans" w:hAnsi="Open Sans" w:cs="Open Sans"/>
          <w:sz w:val="18"/>
          <w:szCs w:val="18"/>
        </w:rPr>
        <w:t>—</w:t>
      </w:r>
      <w:r w:rsidR="00492C8F">
        <w:rPr>
          <w:rFonts w:ascii="Open Sans" w:hAnsi="Open Sans" w:cs="Open Sans"/>
          <w:sz w:val="18"/>
          <w:szCs w:val="18"/>
        </w:rPr>
        <w:t>Dr. Loving Marquez is now Associate Vice President at Virginia Wesleyan University</w:t>
      </w:r>
      <w:r w:rsidR="00B051B7">
        <w:rPr>
          <w:rFonts w:ascii="Open Sans" w:hAnsi="Open Sans" w:cs="Open Sans"/>
          <w:sz w:val="18"/>
          <w:szCs w:val="18"/>
        </w:rPr>
        <w:t>)</w:t>
      </w:r>
    </w:p>
    <w:p w14:paraId="037CAAA1" w14:textId="60AA8B8C" w:rsidR="00725D81" w:rsidRPr="00444DC1" w:rsidRDefault="00725D81" w:rsidP="00725D81">
      <w:pPr>
        <w:tabs>
          <w:tab w:val="left" w:pos="1260"/>
          <w:tab w:val="left" w:pos="1800"/>
          <w:tab w:val="left" w:pos="2880"/>
          <w:tab w:val="left" w:pos="8550"/>
        </w:tabs>
        <w:rPr>
          <w:rFonts w:ascii="Open Sans" w:hAnsi="Open Sans" w:cs="Open Sans"/>
          <w:sz w:val="15"/>
          <w:szCs w:val="15"/>
        </w:rPr>
      </w:pPr>
    </w:p>
    <w:p w14:paraId="09B86862" w14:textId="453F5C9C" w:rsidR="00725D81" w:rsidRDefault="00725D81" w:rsidP="00725D8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Committee Member, Doctoral Dissertation. Jason King.</w:t>
      </w:r>
      <w:r w:rsidR="00492C8F">
        <w:rPr>
          <w:rFonts w:ascii="Open Sans" w:hAnsi="Open Sans" w:cs="Open Sans"/>
          <w:sz w:val="18"/>
          <w:szCs w:val="18"/>
        </w:rPr>
        <w:t xml:space="preserve"> “The Rhetorics of Online Autism Advocacy.” (Ph.D. completed 2009)</w:t>
      </w:r>
    </w:p>
    <w:p w14:paraId="437DEA28" w14:textId="77777777" w:rsidR="00444DC1" w:rsidRPr="00444DC1" w:rsidRDefault="00444DC1" w:rsidP="00444DC1">
      <w:pPr>
        <w:tabs>
          <w:tab w:val="left" w:pos="1260"/>
          <w:tab w:val="left" w:pos="1800"/>
          <w:tab w:val="left" w:pos="2880"/>
          <w:tab w:val="left" w:pos="8550"/>
        </w:tabs>
        <w:rPr>
          <w:rFonts w:ascii="Open Sans" w:hAnsi="Open Sans" w:cs="Open Sans"/>
          <w:sz w:val="15"/>
          <w:szCs w:val="15"/>
        </w:rPr>
      </w:pPr>
    </w:p>
    <w:p w14:paraId="725F3B1E" w14:textId="06389F2E" w:rsidR="00725D81" w:rsidRDefault="00725D81" w:rsidP="00725D8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Committee Member, Doctoral Dissertation. Rayshelle Dietrich.</w:t>
      </w:r>
      <w:r w:rsidR="00492C8F">
        <w:rPr>
          <w:rFonts w:ascii="Open Sans" w:hAnsi="Open Sans" w:cs="Open Sans"/>
          <w:sz w:val="18"/>
          <w:szCs w:val="18"/>
        </w:rPr>
        <w:t xml:space="preserve"> “Everyday Epistles: The Journal-Letter Writing of American Women.” (Ph.D. completed </w:t>
      </w:r>
      <w:r w:rsidR="00DD768D">
        <w:rPr>
          <w:rFonts w:ascii="Open Sans" w:hAnsi="Open Sans" w:cs="Open Sans"/>
          <w:sz w:val="18"/>
          <w:szCs w:val="18"/>
        </w:rPr>
        <w:t>2008)</w:t>
      </w:r>
    </w:p>
    <w:p w14:paraId="508CDDD1" w14:textId="77777777" w:rsidR="00444DC1" w:rsidRPr="00444DC1" w:rsidRDefault="00444DC1" w:rsidP="00444DC1">
      <w:pPr>
        <w:tabs>
          <w:tab w:val="left" w:pos="1260"/>
          <w:tab w:val="left" w:pos="1800"/>
          <w:tab w:val="left" w:pos="2880"/>
          <w:tab w:val="left" w:pos="8550"/>
        </w:tabs>
        <w:rPr>
          <w:rFonts w:ascii="Open Sans" w:hAnsi="Open Sans" w:cs="Open Sans"/>
          <w:sz w:val="15"/>
          <w:szCs w:val="15"/>
        </w:rPr>
      </w:pPr>
    </w:p>
    <w:p w14:paraId="66F5B985" w14:textId="41CD90CB" w:rsidR="00725D81" w:rsidRDefault="00725D81" w:rsidP="00725D8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Committee Member, Doctoral Dissertation. Cassandra Parente.</w:t>
      </w:r>
      <w:r w:rsidR="00DD768D">
        <w:rPr>
          <w:rFonts w:ascii="Open Sans" w:hAnsi="Open Sans" w:cs="Open Sans"/>
          <w:sz w:val="18"/>
          <w:szCs w:val="18"/>
        </w:rPr>
        <w:t xml:space="preserve"> “Manufacturing Illiteracies.” (Ph.D. completed 2007)</w:t>
      </w:r>
    </w:p>
    <w:p w14:paraId="47267A3C" w14:textId="77777777" w:rsidR="00444DC1" w:rsidRPr="00444DC1" w:rsidRDefault="00444DC1" w:rsidP="00444DC1">
      <w:pPr>
        <w:tabs>
          <w:tab w:val="left" w:pos="1260"/>
          <w:tab w:val="left" w:pos="1800"/>
          <w:tab w:val="left" w:pos="2880"/>
          <w:tab w:val="left" w:pos="8550"/>
        </w:tabs>
        <w:rPr>
          <w:rFonts w:ascii="Open Sans" w:hAnsi="Open Sans" w:cs="Open Sans"/>
          <w:sz w:val="15"/>
          <w:szCs w:val="15"/>
        </w:rPr>
      </w:pPr>
    </w:p>
    <w:p w14:paraId="6F1C4E75" w14:textId="6AA7C8C1" w:rsidR="00725D81" w:rsidRDefault="00725D81" w:rsidP="00725D8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Committee Member, Doctoral Dissertation. Angela Gonzalez.</w:t>
      </w:r>
      <w:r w:rsidR="00DD768D">
        <w:rPr>
          <w:rFonts w:ascii="Open Sans" w:hAnsi="Open Sans" w:cs="Open Sans"/>
          <w:sz w:val="18"/>
          <w:szCs w:val="18"/>
        </w:rPr>
        <w:t xml:space="preserve"> “Shaping the Thesis and Dissertation: Case Studies of Writers Across the Curriculum.” (Ph.D. completed 2007)</w:t>
      </w:r>
    </w:p>
    <w:p w14:paraId="2A2C2B70" w14:textId="77777777" w:rsidR="00444DC1" w:rsidRPr="00444DC1" w:rsidRDefault="00444DC1" w:rsidP="00444DC1">
      <w:pPr>
        <w:tabs>
          <w:tab w:val="left" w:pos="1260"/>
          <w:tab w:val="left" w:pos="1800"/>
          <w:tab w:val="left" w:pos="2880"/>
          <w:tab w:val="left" w:pos="8550"/>
        </w:tabs>
        <w:rPr>
          <w:rFonts w:ascii="Open Sans" w:hAnsi="Open Sans" w:cs="Open Sans"/>
          <w:sz w:val="15"/>
          <w:szCs w:val="15"/>
        </w:rPr>
      </w:pPr>
    </w:p>
    <w:p w14:paraId="1213B1EC" w14:textId="213ADFC8" w:rsidR="00725D81" w:rsidRDefault="00725D81" w:rsidP="00725D8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 xml:space="preserve">Committee Member, Doctoral Dissertation. Brian </w:t>
      </w:r>
      <w:proofErr w:type="spellStart"/>
      <w:r>
        <w:rPr>
          <w:rFonts w:ascii="Open Sans" w:hAnsi="Open Sans" w:cs="Open Sans"/>
          <w:sz w:val="18"/>
          <w:szCs w:val="18"/>
        </w:rPr>
        <w:t>Fehler</w:t>
      </w:r>
      <w:proofErr w:type="spellEnd"/>
      <w:r>
        <w:rPr>
          <w:rFonts w:ascii="Open Sans" w:hAnsi="Open Sans" w:cs="Open Sans"/>
          <w:sz w:val="18"/>
          <w:szCs w:val="18"/>
        </w:rPr>
        <w:t>.</w:t>
      </w:r>
      <w:r w:rsidR="00DD768D">
        <w:rPr>
          <w:rFonts w:ascii="Open Sans" w:hAnsi="Open Sans" w:cs="Open Sans"/>
          <w:sz w:val="18"/>
          <w:szCs w:val="18"/>
        </w:rPr>
        <w:t xml:space="preserve"> “Marketplace of Eloquence: Nineteenth-Century Calvinism and the Rhetoric of Oratorical Culture.” (Ph.D. completed 2005)</w:t>
      </w:r>
    </w:p>
    <w:p w14:paraId="7B8B20C8" w14:textId="77777777" w:rsidR="00444DC1" w:rsidRPr="00444DC1" w:rsidRDefault="00444DC1" w:rsidP="00444DC1">
      <w:pPr>
        <w:tabs>
          <w:tab w:val="left" w:pos="1260"/>
          <w:tab w:val="left" w:pos="1800"/>
          <w:tab w:val="left" w:pos="2880"/>
          <w:tab w:val="left" w:pos="8550"/>
        </w:tabs>
        <w:rPr>
          <w:rFonts w:ascii="Open Sans" w:hAnsi="Open Sans" w:cs="Open Sans"/>
          <w:sz w:val="15"/>
          <w:szCs w:val="15"/>
        </w:rPr>
      </w:pPr>
    </w:p>
    <w:p w14:paraId="6CBF54C1" w14:textId="7CD562C3" w:rsidR="00DD768D" w:rsidRDefault="00725D81" w:rsidP="00DD768D">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Committee Member, Doctoral Dissertation. Elizabeth Weiser.</w:t>
      </w:r>
      <w:r w:rsidR="00DD768D">
        <w:rPr>
          <w:rFonts w:ascii="Open Sans" w:hAnsi="Open Sans" w:cs="Open Sans"/>
          <w:sz w:val="18"/>
          <w:szCs w:val="18"/>
        </w:rPr>
        <w:t xml:space="preserve"> “Word Man at War: The Development of Kenneth Burke’s Dramatism.” (Ph.D. completed 2004)</w:t>
      </w:r>
    </w:p>
    <w:p w14:paraId="2375823B" w14:textId="77777777" w:rsidR="00444DC1" w:rsidRPr="00444DC1" w:rsidRDefault="00444DC1" w:rsidP="00444DC1">
      <w:pPr>
        <w:tabs>
          <w:tab w:val="left" w:pos="1260"/>
          <w:tab w:val="left" w:pos="1800"/>
          <w:tab w:val="left" w:pos="2880"/>
          <w:tab w:val="left" w:pos="8550"/>
        </w:tabs>
        <w:rPr>
          <w:rFonts w:ascii="Open Sans" w:hAnsi="Open Sans" w:cs="Open Sans"/>
          <w:sz w:val="15"/>
          <w:szCs w:val="15"/>
        </w:rPr>
      </w:pPr>
    </w:p>
    <w:p w14:paraId="54DF3E09" w14:textId="35223844" w:rsidR="00DD768D" w:rsidRDefault="00725D81" w:rsidP="00DD768D">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 xml:space="preserve">Committee Member, Doctoral Dissertation. </w:t>
      </w:r>
      <w:proofErr w:type="spellStart"/>
      <w:r>
        <w:rPr>
          <w:rFonts w:ascii="Open Sans" w:hAnsi="Open Sans" w:cs="Open Sans"/>
          <w:sz w:val="18"/>
          <w:szCs w:val="18"/>
        </w:rPr>
        <w:t>Joona</w:t>
      </w:r>
      <w:proofErr w:type="spellEnd"/>
      <w:r>
        <w:rPr>
          <w:rFonts w:ascii="Open Sans" w:hAnsi="Open Sans" w:cs="Open Sans"/>
          <w:sz w:val="18"/>
          <w:szCs w:val="18"/>
        </w:rPr>
        <w:t xml:space="preserve"> Trapp. </w:t>
      </w:r>
      <w:r w:rsidR="00DD768D">
        <w:rPr>
          <w:rFonts w:ascii="Open Sans" w:hAnsi="Open Sans" w:cs="Open Sans"/>
          <w:sz w:val="18"/>
          <w:szCs w:val="18"/>
        </w:rPr>
        <w:t>“The Education of Culture: The Lyceum Impulse in the Old Dominion.” (Ph.D. completed 2003)</w:t>
      </w:r>
    </w:p>
    <w:p w14:paraId="6E11E8B9" w14:textId="77777777" w:rsidR="00444DC1" w:rsidRPr="00444DC1" w:rsidRDefault="00444DC1" w:rsidP="00444DC1">
      <w:pPr>
        <w:tabs>
          <w:tab w:val="left" w:pos="1260"/>
          <w:tab w:val="left" w:pos="1800"/>
          <w:tab w:val="left" w:pos="2880"/>
          <w:tab w:val="left" w:pos="8550"/>
        </w:tabs>
        <w:rPr>
          <w:rFonts w:ascii="Open Sans" w:hAnsi="Open Sans" w:cs="Open Sans"/>
          <w:sz w:val="15"/>
          <w:szCs w:val="15"/>
        </w:rPr>
      </w:pPr>
    </w:p>
    <w:p w14:paraId="799969E6" w14:textId="201DDFDF" w:rsidR="00725D81" w:rsidRDefault="00725D81" w:rsidP="00725D8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Committee Member, Doctoral Dissertation. Jeff Nelms.</w:t>
      </w:r>
      <w:r w:rsidR="00DD768D">
        <w:rPr>
          <w:rFonts w:ascii="Open Sans" w:hAnsi="Open Sans" w:cs="Open Sans"/>
          <w:sz w:val="18"/>
          <w:szCs w:val="18"/>
        </w:rPr>
        <w:t xml:space="preserve"> “Author of Himself: Dickens, Literacy, and the Artist’s Fight with Art.” (Ph.D. completed 2002)</w:t>
      </w:r>
    </w:p>
    <w:p w14:paraId="4019F280" w14:textId="77777777" w:rsidR="00444DC1" w:rsidRPr="00444DC1" w:rsidRDefault="00444DC1" w:rsidP="00444DC1">
      <w:pPr>
        <w:tabs>
          <w:tab w:val="left" w:pos="1260"/>
          <w:tab w:val="left" w:pos="1800"/>
          <w:tab w:val="left" w:pos="2880"/>
          <w:tab w:val="left" w:pos="8550"/>
        </w:tabs>
        <w:rPr>
          <w:rFonts w:ascii="Open Sans" w:hAnsi="Open Sans" w:cs="Open Sans"/>
          <w:sz w:val="15"/>
          <w:szCs w:val="15"/>
        </w:rPr>
      </w:pPr>
    </w:p>
    <w:p w14:paraId="383CE6A4" w14:textId="0E7A04FA" w:rsidR="00492C8F" w:rsidRDefault="00725D81" w:rsidP="00725D8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 xml:space="preserve">Committee Member, </w:t>
      </w:r>
      <w:r w:rsidR="00492C8F">
        <w:rPr>
          <w:rFonts w:ascii="Open Sans" w:hAnsi="Open Sans" w:cs="Open Sans"/>
          <w:sz w:val="18"/>
          <w:szCs w:val="18"/>
        </w:rPr>
        <w:t>Master’s Thesis. Paige McMullen (Speech Language Pathology).</w:t>
      </w:r>
      <w:r w:rsidR="00B051B7">
        <w:rPr>
          <w:rFonts w:ascii="Open Sans" w:hAnsi="Open Sans" w:cs="Open Sans"/>
          <w:sz w:val="18"/>
          <w:szCs w:val="18"/>
        </w:rPr>
        <w:t xml:space="preserve"> “Acoustic and Aerodynamic Measurement of Vocal Function Using Low Cost Systems.” (MA Completed 2016)</w:t>
      </w:r>
    </w:p>
    <w:p w14:paraId="3E78E48D" w14:textId="77777777" w:rsidR="00444DC1" w:rsidRPr="00444DC1" w:rsidRDefault="00444DC1" w:rsidP="00444DC1">
      <w:pPr>
        <w:tabs>
          <w:tab w:val="left" w:pos="1260"/>
          <w:tab w:val="left" w:pos="1800"/>
          <w:tab w:val="left" w:pos="2880"/>
          <w:tab w:val="left" w:pos="8550"/>
        </w:tabs>
        <w:rPr>
          <w:rFonts w:ascii="Open Sans" w:hAnsi="Open Sans" w:cs="Open Sans"/>
          <w:sz w:val="15"/>
          <w:szCs w:val="15"/>
        </w:rPr>
      </w:pPr>
    </w:p>
    <w:p w14:paraId="265BE0E6" w14:textId="574F813D" w:rsidR="00725D81" w:rsidRDefault="00492C8F" w:rsidP="00725D8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Committee Member, Master’s Thesis. Tara Finn (Education).</w:t>
      </w:r>
      <w:r w:rsidR="00A67332">
        <w:rPr>
          <w:rFonts w:ascii="Open Sans" w:hAnsi="Open Sans" w:cs="Open Sans"/>
          <w:sz w:val="18"/>
          <w:szCs w:val="18"/>
        </w:rPr>
        <w:t xml:space="preserve"> “How Middle School Teachers Establish and Maintain Healthy and Positive Student-Teacher Relationships.” </w:t>
      </w:r>
      <w:r w:rsidR="00B051B7">
        <w:rPr>
          <w:rFonts w:ascii="Open Sans" w:hAnsi="Open Sans" w:cs="Open Sans"/>
          <w:sz w:val="18"/>
          <w:szCs w:val="18"/>
        </w:rPr>
        <w:t>(MA completed 2012)</w:t>
      </w:r>
    </w:p>
    <w:p w14:paraId="3EE4DD13" w14:textId="77777777" w:rsidR="00444DC1" w:rsidRPr="00444DC1" w:rsidRDefault="00444DC1" w:rsidP="00444DC1">
      <w:pPr>
        <w:tabs>
          <w:tab w:val="left" w:pos="1260"/>
          <w:tab w:val="left" w:pos="1800"/>
          <w:tab w:val="left" w:pos="2880"/>
          <w:tab w:val="left" w:pos="8550"/>
        </w:tabs>
        <w:rPr>
          <w:rFonts w:ascii="Open Sans" w:hAnsi="Open Sans" w:cs="Open Sans"/>
          <w:sz w:val="15"/>
          <w:szCs w:val="15"/>
        </w:rPr>
      </w:pPr>
    </w:p>
    <w:p w14:paraId="42D7A4B8" w14:textId="7EC77EC7" w:rsidR="00492C8F" w:rsidRDefault="00492C8F" w:rsidP="00725D8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Committee Member, Master’s Thesis. Travis Mann (English)</w:t>
      </w:r>
      <w:r w:rsidR="00DD768D">
        <w:rPr>
          <w:rFonts w:ascii="Open Sans" w:hAnsi="Open Sans" w:cs="Open Sans"/>
          <w:sz w:val="18"/>
          <w:szCs w:val="18"/>
        </w:rPr>
        <w:t xml:space="preserve">. “Making Connections: Understanding How Basic Writers View Themselves as Academic Writers.” (MA completed </w:t>
      </w:r>
      <w:r w:rsidR="00A67332">
        <w:rPr>
          <w:rFonts w:ascii="Open Sans" w:hAnsi="Open Sans" w:cs="Open Sans"/>
          <w:sz w:val="18"/>
          <w:szCs w:val="18"/>
        </w:rPr>
        <w:t>2006)</w:t>
      </w:r>
    </w:p>
    <w:p w14:paraId="6D01F24C" w14:textId="77777777" w:rsidR="00444DC1" w:rsidRPr="00444DC1" w:rsidRDefault="00444DC1" w:rsidP="00444DC1">
      <w:pPr>
        <w:tabs>
          <w:tab w:val="left" w:pos="1260"/>
          <w:tab w:val="left" w:pos="1800"/>
          <w:tab w:val="left" w:pos="2880"/>
          <w:tab w:val="left" w:pos="8550"/>
        </w:tabs>
        <w:rPr>
          <w:rFonts w:ascii="Open Sans" w:hAnsi="Open Sans" w:cs="Open Sans"/>
          <w:sz w:val="15"/>
          <w:szCs w:val="15"/>
        </w:rPr>
      </w:pPr>
    </w:p>
    <w:p w14:paraId="090AF879" w14:textId="4111B17B" w:rsidR="00492C8F" w:rsidRDefault="00492C8F" w:rsidP="00725D8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Committee Member, Master’s Thesis. Kristi Serrano (English).</w:t>
      </w:r>
      <w:r w:rsidR="00A67332">
        <w:rPr>
          <w:rFonts w:ascii="Open Sans" w:hAnsi="Open Sans" w:cs="Open Sans"/>
          <w:sz w:val="18"/>
          <w:szCs w:val="18"/>
        </w:rPr>
        <w:t xml:space="preserve"> “Integrating Classical Education and WAC: Using the Heuristics of the </w:t>
      </w:r>
      <w:proofErr w:type="spellStart"/>
      <w:r w:rsidR="00A67332">
        <w:rPr>
          <w:rFonts w:ascii="Open Sans" w:hAnsi="Open Sans" w:cs="Open Sans"/>
          <w:sz w:val="18"/>
          <w:szCs w:val="18"/>
        </w:rPr>
        <w:t>Progymnasmata</w:t>
      </w:r>
      <w:proofErr w:type="spellEnd"/>
      <w:r w:rsidR="00A67332">
        <w:rPr>
          <w:rFonts w:ascii="Open Sans" w:hAnsi="Open Sans" w:cs="Open Sans"/>
          <w:sz w:val="18"/>
          <w:szCs w:val="18"/>
        </w:rPr>
        <w:t xml:space="preserve"> Across the Curriculum.” (MA completed 2005)</w:t>
      </w:r>
    </w:p>
    <w:p w14:paraId="7EB949FD" w14:textId="77777777" w:rsidR="00444DC1" w:rsidRPr="00444DC1" w:rsidRDefault="00444DC1" w:rsidP="00444DC1">
      <w:pPr>
        <w:tabs>
          <w:tab w:val="left" w:pos="1260"/>
          <w:tab w:val="left" w:pos="1800"/>
          <w:tab w:val="left" w:pos="2880"/>
          <w:tab w:val="left" w:pos="8550"/>
        </w:tabs>
        <w:rPr>
          <w:rFonts w:ascii="Open Sans" w:hAnsi="Open Sans" w:cs="Open Sans"/>
          <w:sz w:val="15"/>
          <w:szCs w:val="15"/>
        </w:rPr>
      </w:pPr>
    </w:p>
    <w:p w14:paraId="7F2383DD" w14:textId="278C0111" w:rsidR="00492C8F" w:rsidRPr="00725D81" w:rsidRDefault="00492C8F" w:rsidP="00725D81">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Committee Member, Master’s Thesis. Rebecka Guzman (English).</w:t>
      </w:r>
      <w:r w:rsidR="00A67332">
        <w:rPr>
          <w:rFonts w:ascii="Open Sans" w:hAnsi="Open Sans" w:cs="Open Sans"/>
          <w:sz w:val="18"/>
          <w:szCs w:val="18"/>
        </w:rPr>
        <w:t xml:space="preserve"> “Damsels in Disguise: Reimaging Female Identity in Quixotic Fictions.” (MA completed 2003)</w:t>
      </w:r>
    </w:p>
    <w:p w14:paraId="1725789A" w14:textId="7565CD6B" w:rsidR="00632F80" w:rsidRPr="000E666E" w:rsidRDefault="00632F80" w:rsidP="00632F80">
      <w:pPr>
        <w:pBdr>
          <w:bottom w:val="single" w:sz="4" w:space="1" w:color="auto"/>
        </w:pBdr>
        <w:rPr>
          <w:rFonts w:ascii="Open Sans" w:hAnsi="Open Sans" w:cs="Open Sans"/>
          <w:b/>
          <w:bCs/>
          <w:sz w:val="18"/>
          <w:szCs w:val="18"/>
        </w:rPr>
      </w:pPr>
    </w:p>
    <w:p w14:paraId="5D8667D9" w14:textId="211D466C" w:rsidR="008B0BE1" w:rsidRDefault="008B0BE1" w:rsidP="00632F80">
      <w:pPr>
        <w:pBdr>
          <w:bottom w:val="single" w:sz="4" w:space="1" w:color="auto"/>
        </w:pBdr>
        <w:rPr>
          <w:rFonts w:ascii="Open Sans" w:hAnsi="Open Sans" w:cs="Open Sans"/>
          <w:b/>
          <w:bCs/>
          <w:sz w:val="18"/>
          <w:szCs w:val="18"/>
        </w:rPr>
      </w:pPr>
    </w:p>
    <w:p w14:paraId="7B234E29" w14:textId="147A6C30" w:rsidR="00990B17" w:rsidRDefault="00990B17" w:rsidP="00632F80">
      <w:pPr>
        <w:pBdr>
          <w:bottom w:val="single" w:sz="4" w:space="1" w:color="auto"/>
        </w:pBdr>
        <w:rPr>
          <w:rFonts w:ascii="Open Sans" w:hAnsi="Open Sans" w:cs="Open Sans"/>
          <w:b/>
          <w:bCs/>
          <w:sz w:val="18"/>
          <w:szCs w:val="18"/>
        </w:rPr>
      </w:pPr>
    </w:p>
    <w:p w14:paraId="3795397E" w14:textId="72CB5842" w:rsidR="00990B17" w:rsidRDefault="00990B17" w:rsidP="00632F80">
      <w:pPr>
        <w:pBdr>
          <w:bottom w:val="single" w:sz="4" w:space="1" w:color="auto"/>
        </w:pBdr>
        <w:rPr>
          <w:rFonts w:ascii="Open Sans" w:hAnsi="Open Sans" w:cs="Open Sans"/>
          <w:b/>
          <w:bCs/>
          <w:sz w:val="18"/>
          <w:szCs w:val="18"/>
        </w:rPr>
      </w:pPr>
    </w:p>
    <w:p w14:paraId="7E05D2BC" w14:textId="407272C1" w:rsidR="00990B17" w:rsidRDefault="00990B17" w:rsidP="00632F80">
      <w:pPr>
        <w:pBdr>
          <w:bottom w:val="single" w:sz="4" w:space="1" w:color="auto"/>
        </w:pBdr>
        <w:rPr>
          <w:rFonts w:ascii="Open Sans" w:hAnsi="Open Sans" w:cs="Open Sans"/>
          <w:b/>
          <w:bCs/>
          <w:sz w:val="18"/>
          <w:szCs w:val="18"/>
        </w:rPr>
      </w:pPr>
    </w:p>
    <w:p w14:paraId="01A924B8" w14:textId="77777777" w:rsidR="00990B17" w:rsidRPr="000E666E" w:rsidRDefault="00990B17" w:rsidP="00632F80">
      <w:pPr>
        <w:pBdr>
          <w:bottom w:val="single" w:sz="4" w:space="1" w:color="auto"/>
        </w:pBdr>
        <w:rPr>
          <w:rFonts w:ascii="Open Sans" w:hAnsi="Open Sans" w:cs="Open Sans"/>
          <w:b/>
          <w:bCs/>
          <w:sz w:val="18"/>
          <w:szCs w:val="18"/>
        </w:rPr>
      </w:pPr>
    </w:p>
    <w:p w14:paraId="13906AF7" w14:textId="548CF395" w:rsidR="00632F80" w:rsidRPr="000707F4" w:rsidRDefault="00632F80" w:rsidP="00632F80">
      <w:pPr>
        <w:pBdr>
          <w:bottom w:val="single" w:sz="4" w:space="1" w:color="auto"/>
        </w:pBdr>
        <w:rPr>
          <w:rFonts w:ascii="Geomanist" w:hAnsi="Geomanist"/>
          <w:b/>
          <w:bCs/>
        </w:rPr>
      </w:pPr>
      <w:r w:rsidRPr="000707F4">
        <w:rPr>
          <w:rFonts w:ascii="Geomanist" w:hAnsi="Geomanist"/>
          <w:b/>
          <w:bCs/>
        </w:rPr>
        <w:t>RESEARCH</w:t>
      </w:r>
    </w:p>
    <w:p w14:paraId="38EBCA9E" w14:textId="77777777" w:rsidR="00602042" w:rsidRDefault="00602042" w:rsidP="00E908C4">
      <w:pPr>
        <w:tabs>
          <w:tab w:val="left" w:pos="1260"/>
          <w:tab w:val="left" w:pos="1800"/>
          <w:tab w:val="left" w:pos="2880"/>
          <w:tab w:val="left" w:pos="8550"/>
        </w:tabs>
        <w:rPr>
          <w:rFonts w:ascii="Open Sans" w:hAnsi="Open Sans" w:cs="Open Sans"/>
          <w:sz w:val="18"/>
          <w:szCs w:val="18"/>
        </w:rPr>
      </w:pPr>
    </w:p>
    <w:p w14:paraId="6671CF8B" w14:textId="0E7BEF8C" w:rsidR="00602042" w:rsidRPr="00E908C4" w:rsidRDefault="00632F80" w:rsidP="00E908C4">
      <w:pPr>
        <w:tabs>
          <w:tab w:val="left" w:pos="1260"/>
          <w:tab w:val="left" w:pos="1800"/>
          <w:tab w:val="left" w:pos="2880"/>
          <w:tab w:val="left" w:pos="8550"/>
        </w:tabs>
        <w:rPr>
          <w:rFonts w:ascii="Open Sans" w:hAnsi="Open Sans" w:cs="Open Sans"/>
          <w:b/>
          <w:bCs/>
          <w:sz w:val="18"/>
          <w:szCs w:val="18"/>
        </w:rPr>
      </w:pPr>
      <w:r w:rsidRPr="00E908C4">
        <w:rPr>
          <w:rFonts w:ascii="Open Sans" w:hAnsi="Open Sans" w:cs="Open Sans"/>
          <w:b/>
          <w:bCs/>
          <w:sz w:val="18"/>
          <w:szCs w:val="18"/>
        </w:rPr>
        <w:t>Works-in-progress</w:t>
      </w:r>
    </w:p>
    <w:p w14:paraId="43A18E39" w14:textId="7B10F0AE" w:rsidR="00632F80" w:rsidRPr="00981BF6" w:rsidRDefault="00632F80" w:rsidP="00632F80">
      <w:pPr>
        <w:tabs>
          <w:tab w:val="left" w:pos="1260"/>
          <w:tab w:val="left" w:pos="1800"/>
          <w:tab w:val="left" w:pos="2880"/>
          <w:tab w:val="left" w:pos="8550"/>
        </w:tabs>
        <w:rPr>
          <w:rFonts w:ascii="Open Sans" w:hAnsi="Open Sans" w:cs="Open Sans"/>
          <w:b/>
          <w:bCs/>
          <w:sz w:val="18"/>
          <w:szCs w:val="18"/>
        </w:rPr>
      </w:pPr>
    </w:p>
    <w:p w14:paraId="53EE3733" w14:textId="24AB8487" w:rsidR="00632F80" w:rsidRDefault="005D1DEA" w:rsidP="00632F80">
      <w:pPr>
        <w:tabs>
          <w:tab w:val="left" w:pos="1260"/>
          <w:tab w:val="left" w:pos="1800"/>
          <w:tab w:val="left" w:pos="2880"/>
          <w:tab w:val="left" w:pos="8550"/>
        </w:tabs>
        <w:rPr>
          <w:rFonts w:ascii="Open Sans" w:hAnsi="Open Sans" w:cs="Open Sans"/>
          <w:sz w:val="18"/>
          <w:szCs w:val="18"/>
        </w:rPr>
      </w:pPr>
      <w:r>
        <w:rPr>
          <w:rFonts w:ascii="Open Sans" w:hAnsi="Open Sans" w:cs="Open Sans"/>
          <w:sz w:val="18"/>
          <w:szCs w:val="18"/>
        </w:rPr>
        <w:t>Edited Collection, in development. “</w:t>
      </w:r>
      <w:r w:rsidR="00632F80" w:rsidRPr="005D1DEA">
        <w:rPr>
          <w:rFonts w:ascii="Open Sans" w:hAnsi="Open Sans" w:cs="Open Sans"/>
          <w:sz w:val="18"/>
          <w:szCs w:val="18"/>
        </w:rPr>
        <w:t>Teaching Philanthropy and Responsible Giving</w:t>
      </w:r>
      <w:r w:rsidR="00632F80">
        <w:rPr>
          <w:rFonts w:ascii="Open Sans" w:hAnsi="Open Sans" w:cs="Open Sans"/>
          <w:sz w:val="18"/>
          <w:szCs w:val="18"/>
        </w:rPr>
        <w:t>.</w:t>
      </w:r>
      <w:r>
        <w:rPr>
          <w:rFonts w:ascii="Open Sans" w:hAnsi="Open Sans" w:cs="Open Sans"/>
          <w:sz w:val="18"/>
          <w:szCs w:val="18"/>
        </w:rPr>
        <w:t>”</w:t>
      </w:r>
    </w:p>
    <w:p w14:paraId="67D09B99" w14:textId="2BDA808D" w:rsidR="005D1DEA" w:rsidRPr="005D1DEA" w:rsidRDefault="005D1DEA" w:rsidP="005D1DEA">
      <w:pPr>
        <w:ind w:left="360"/>
        <w:rPr>
          <w:rFonts w:ascii="Open Sans" w:hAnsi="Open Sans" w:cs="Open Sans"/>
          <w:sz w:val="18"/>
          <w:szCs w:val="18"/>
        </w:rPr>
      </w:pPr>
      <w:r w:rsidRPr="005D1DEA">
        <w:rPr>
          <w:rFonts w:ascii="Open Sans" w:hAnsi="Open Sans" w:cs="Open Sans"/>
          <w:color w:val="000000"/>
          <w:sz w:val="18"/>
          <w:szCs w:val="18"/>
        </w:rPr>
        <w:t xml:space="preserve">The </w:t>
      </w:r>
      <w:r w:rsidR="000E666E">
        <w:rPr>
          <w:rFonts w:ascii="Open Sans" w:hAnsi="Open Sans" w:cs="Open Sans"/>
          <w:color w:val="000000"/>
          <w:sz w:val="18"/>
          <w:szCs w:val="18"/>
        </w:rPr>
        <w:t>collection</w:t>
      </w:r>
      <w:r w:rsidRPr="005D1DEA">
        <w:rPr>
          <w:rFonts w:ascii="Open Sans" w:hAnsi="Open Sans" w:cs="Open Sans"/>
          <w:color w:val="000000"/>
          <w:sz w:val="18"/>
          <w:szCs w:val="18"/>
        </w:rPr>
        <w:t xml:space="preserve"> has several aims. In part, </w:t>
      </w:r>
      <w:r>
        <w:rPr>
          <w:rFonts w:ascii="Open Sans" w:hAnsi="Open Sans" w:cs="Open Sans"/>
          <w:color w:val="000000"/>
          <w:sz w:val="18"/>
          <w:szCs w:val="18"/>
        </w:rPr>
        <w:t xml:space="preserve">it </w:t>
      </w:r>
      <w:r w:rsidRPr="005D1DEA">
        <w:rPr>
          <w:rFonts w:ascii="Open Sans" w:hAnsi="Open Sans" w:cs="Open Sans"/>
          <w:color w:val="000000"/>
          <w:sz w:val="18"/>
          <w:szCs w:val="18"/>
        </w:rPr>
        <w:t>offer</w:t>
      </w:r>
      <w:r>
        <w:rPr>
          <w:rFonts w:ascii="Open Sans" w:hAnsi="Open Sans" w:cs="Open Sans"/>
          <w:color w:val="000000"/>
          <w:sz w:val="18"/>
          <w:szCs w:val="18"/>
        </w:rPr>
        <w:t>s</w:t>
      </w:r>
      <w:r w:rsidRPr="005D1DEA">
        <w:rPr>
          <w:rFonts w:ascii="Open Sans" w:hAnsi="Open Sans" w:cs="Open Sans"/>
          <w:color w:val="000000"/>
          <w:sz w:val="18"/>
          <w:szCs w:val="18"/>
        </w:rPr>
        <w:t xml:space="preserve"> a “why”: why philanthropy education matters at this </w:t>
      </w:r>
      <w:r w:rsidR="008713BC">
        <w:rPr>
          <w:rFonts w:ascii="Open Sans" w:hAnsi="Open Sans" w:cs="Open Sans"/>
          <w:color w:val="000000"/>
          <w:sz w:val="18"/>
          <w:szCs w:val="18"/>
        </w:rPr>
        <w:t xml:space="preserve">historical </w:t>
      </w:r>
      <w:r w:rsidRPr="005D1DEA">
        <w:rPr>
          <w:rFonts w:ascii="Open Sans" w:hAnsi="Open Sans" w:cs="Open Sans"/>
          <w:color w:val="000000"/>
          <w:sz w:val="18"/>
          <w:szCs w:val="18"/>
        </w:rPr>
        <w:t>moment for</w:t>
      </w:r>
      <w:r>
        <w:rPr>
          <w:rFonts w:ascii="Open Sans" w:hAnsi="Open Sans" w:cs="Open Sans"/>
          <w:color w:val="000000"/>
          <w:sz w:val="18"/>
          <w:szCs w:val="18"/>
        </w:rPr>
        <w:t xml:space="preserve"> college</w:t>
      </w:r>
      <w:r w:rsidRPr="005D1DEA">
        <w:rPr>
          <w:rFonts w:ascii="Open Sans" w:hAnsi="Open Sans" w:cs="Open Sans"/>
          <w:color w:val="000000"/>
          <w:sz w:val="18"/>
          <w:szCs w:val="18"/>
        </w:rPr>
        <w:t xml:space="preserve"> students and for our country and world. </w:t>
      </w:r>
      <w:r>
        <w:rPr>
          <w:rFonts w:ascii="Open Sans" w:hAnsi="Open Sans" w:cs="Open Sans"/>
          <w:color w:val="000000"/>
          <w:sz w:val="18"/>
          <w:szCs w:val="18"/>
        </w:rPr>
        <w:t>The collection also</w:t>
      </w:r>
      <w:r w:rsidRPr="005D1DEA">
        <w:rPr>
          <w:rFonts w:ascii="Open Sans" w:hAnsi="Open Sans" w:cs="Open Sans"/>
          <w:color w:val="000000"/>
          <w:sz w:val="18"/>
          <w:szCs w:val="18"/>
        </w:rPr>
        <w:t xml:space="preserve"> offer</w:t>
      </w:r>
      <w:r>
        <w:rPr>
          <w:rFonts w:ascii="Open Sans" w:hAnsi="Open Sans" w:cs="Open Sans"/>
          <w:color w:val="000000"/>
          <w:sz w:val="18"/>
          <w:szCs w:val="18"/>
        </w:rPr>
        <w:t>s</w:t>
      </w:r>
      <w:r w:rsidRPr="005D1DEA">
        <w:rPr>
          <w:rFonts w:ascii="Open Sans" w:hAnsi="Open Sans" w:cs="Open Sans"/>
          <w:color w:val="000000"/>
          <w:sz w:val="18"/>
          <w:szCs w:val="18"/>
        </w:rPr>
        <w:t xml:space="preserve"> some “how”: how might someone who is interested in developing </w:t>
      </w:r>
      <w:r>
        <w:rPr>
          <w:rFonts w:ascii="Open Sans" w:hAnsi="Open Sans" w:cs="Open Sans"/>
          <w:color w:val="000000"/>
          <w:sz w:val="18"/>
          <w:szCs w:val="18"/>
        </w:rPr>
        <w:t>courses on giving and philanthropy</w:t>
      </w:r>
      <w:r w:rsidRPr="005D1DEA">
        <w:rPr>
          <w:rFonts w:ascii="Open Sans" w:hAnsi="Open Sans" w:cs="Open Sans"/>
          <w:color w:val="000000"/>
          <w:sz w:val="18"/>
          <w:szCs w:val="18"/>
        </w:rPr>
        <w:t xml:space="preserve"> at their </w:t>
      </w:r>
      <w:r>
        <w:rPr>
          <w:rFonts w:ascii="Open Sans" w:hAnsi="Open Sans" w:cs="Open Sans"/>
          <w:color w:val="000000"/>
          <w:sz w:val="18"/>
          <w:szCs w:val="18"/>
        </w:rPr>
        <w:t>home institution</w:t>
      </w:r>
      <w:r w:rsidRPr="005D1DEA">
        <w:rPr>
          <w:rFonts w:ascii="Open Sans" w:hAnsi="Open Sans" w:cs="Open Sans"/>
          <w:color w:val="000000"/>
          <w:sz w:val="18"/>
          <w:szCs w:val="18"/>
        </w:rPr>
        <w:t xml:space="preserve"> go about creating a program based in the gathered wisdom of those already doing it? </w:t>
      </w:r>
      <w:r>
        <w:rPr>
          <w:rFonts w:ascii="Open Sans" w:hAnsi="Open Sans" w:cs="Open Sans"/>
          <w:color w:val="000000"/>
          <w:sz w:val="18"/>
          <w:szCs w:val="18"/>
        </w:rPr>
        <w:t xml:space="preserve">The book will be </w:t>
      </w:r>
      <w:r w:rsidRPr="005D1DEA">
        <w:rPr>
          <w:rFonts w:ascii="Open Sans" w:hAnsi="Open Sans" w:cs="Open Sans"/>
          <w:color w:val="000000"/>
          <w:sz w:val="18"/>
          <w:szCs w:val="18"/>
        </w:rPr>
        <w:t xml:space="preserve">a </w:t>
      </w:r>
      <w:r w:rsidR="008713BC">
        <w:rPr>
          <w:rFonts w:ascii="Open Sans" w:hAnsi="Open Sans" w:cs="Open Sans"/>
          <w:color w:val="000000"/>
          <w:sz w:val="18"/>
          <w:szCs w:val="18"/>
        </w:rPr>
        <w:t>vital</w:t>
      </w:r>
      <w:r w:rsidRPr="005D1DEA">
        <w:rPr>
          <w:rFonts w:ascii="Open Sans" w:hAnsi="Open Sans" w:cs="Open Sans"/>
          <w:color w:val="000000"/>
          <w:sz w:val="18"/>
          <w:szCs w:val="18"/>
        </w:rPr>
        <w:t xml:space="preserve"> resource for those who are currently teaching </w:t>
      </w:r>
      <w:r>
        <w:rPr>
          <w:rFonts w:ascii="Open Sans" w:hAnsi="Open Sans" w:cs="Open Sans"/>
          <w:color w:val="000000"/>
          <w:sz w:val="18"/>
          <w:szCs w:val="18"/>
        </w:rPr>
        <w:t>giving and philanthropy</w:t>
      </w:r>
      <w:r w:rsidRPr="005D1DEA">
        <w:rPr>
          <w:rFonts w:ascii="Open Sans" w:hAnsi="Open Sans" w:cs="Open Sans"/>
          <w:color w:val="000000"/>
          <w:sz w:val="18"/>
          <w:szCs w:val="18"/>
        </w:rPr>
        <w:t xml:space="preserve"> and </w:t>
      </w:r>
      <w:r>
        <w:rPr>
          <w:rFonts w:ascii="Open Sans" w:hAnsi="Open Sans" w:cs="Open Sans"/>
          <w:color w:val="000000"/>
          <w:sz w:val="18"/>
          <w:szCs w:val="18"/>
        </w:rPr>
        <w:t xml:space="preserve">for </w:t>
      </w:r>
      <w:r w:rsidRPr="005D1DEA">
        <w:rPr>
          <w:rFonts w:ascii="Open Sans" w:hAnsi="Open Sans" w:cs="Open Sans"/>
          <w:color w:val="000000"/>
          <w:sz w:val="18"/>
          <w:szCs w:val="18"/>
        </w:rPr>
        <w:t>those who might wish to do so in the future.</w:t>
      </w:r>
    </w:p>
    <w:p w14:paraId="2C53EEA9" w14:textId="77777777" w:rsidR="00444DC1" w:rsidRDefault="00444DC1" w:rsidP="00444DC1">
      <w:pPr>
        <w:pStyle w:val="ListParagraph"/>
        <w:tabs>
          <w:tab w:val="left" w:pos="1260"/>
          <w:tab w:val="left" w:pos="1800"/>
          <w:tab w:val="left" w:pos="2880"/>
          <w:tab w:val="left" w:pos="8550"/>
        </w:tabs>
        <w:rPr>
          <w:rFonts w:ascii="Open Sans" w:hAnsi="Open Sans" w:cs="Open Sans"/>
          <w:sz w:val="18"/>
          <w:szCs w:val="18"/>
        </w:rPr>
      </w:pPr>
    </w:p>
    <w:p w14:paraId="1BB0BCD9" w14:textId="579868BA" w:rsidR="00030620" w:rsidRPr="00E908C4" w:rsidRDefault="00030620" w:rsidP="00E908C4">
      <w:pPr>
        <w:tabs>
          <w:tab w:val="left" w:pos="1260"/>
          <w:tab w:val="left" w:pos="1800"/>
          <w:tab w:val="left" w:pos="2880"/>
          <w:tab w:val="left" w:pos="8550"/>
        </w:tabs>
        <w:rPr>
          <w:rFonts w:ascii="Open Sans" w:hAnsi="Open Sans" w:cs="Open Sans"/>
          <w:b/>
          <w:bCs/>
          <w:sz w:val="18"/>
          <w:szCs w:val="18"/>
        </w:rPr>
      </w:pPr>
      <w:r w:rsidRPr="00E908C4">
        <w:rPr>
          <w:rFonts w:ascii="Open Sans" w:hAnsi="Open Sans" w:cs="Open Sans"/>
          <w:b/>
          <w:bCs/>
          <w:sz w:val="18"/>
          <w:szCs w:val="18"/>
        </w:rPr>
        <w:t>Textbooks</w:t>
      </w:r>
    </w:p>
    <w:p w14:paraId="7760D779" w14:textId="593740C1" w:rsidR="00030620" w:rsidRPr="000E666E" w:rsidRDefault="00030620" w:rsidP="00030620">
      <w:pPr>
        <w:pStyle w:val="ListParagraph"/>
        <w:tabs>
          <w:tab w:val="left" w:pos="1260"/>
          <w:tab w:val="left" w:pos="1800"/>
          <w:tab w:val="left" w:pos="2880"/>
          <w:tab w:val="left" w:pos="8550"/>
        </w:tabs>
        <w:rPr>
          <w:rFonts w:ascii="Open Sans" w:hAnsi="Open Sans" w:cs="Open Sans"/>
          <w:sz w:val="15"/>
          <w:szCs w:val="15"/>
        </w:rPr>
      </w:pPr>
    </w:p>
    <w:p w14:paraId="1B1512D8" w14:textId="20E5CFD5" w:rsidR="00030620" w:rsidRPr="00030620" w:rsidRDefault="00030620" w:rsidP="00030620">
      <w:pPr>
        <w:pStyle w:val="BodyText"/>
        <w:rPr>
          <w:rFonts w:ascii="Open Sans" w:hAnsi="Open Sans" w:cs="Open Sans"/>
          <w:sz w:val="18"/>
          <w:szCs w:val="18"/>
        </w:rPr>
      </w:pPr>
      <w:r w:rsidRPr="00030620">
        <w:rPr>
          <w:rFonts w:ascii="Open Sans" w:hAnsi="Open Sans" w:cs="Open Sans"/>
          <w:i/>
          <w:iCs/>
          <w:sz w:val="18"/>
          <w:szCs w:val="18"/>
        </w:rPr>
        <w:t>Write with World I: Thinking Through Images, Developing Voice, and Crafting Narrative</w:t>
      </w:r>
      <w:r w:rsidRPr="00030620">
        <w:rPr>
          <w:rFonts w:ascii="Open Sans" w:hAnsi="Open Sans" w:cs="Open Sans"/>
          <w:sz w:val="18"/>
          <w:szCs w:val="18"/>
        </w:rPr>
        <w:t>. General Editor, Ronald L. Pitcock. Authors, Ronald L. Pitcock, Jennifer Workman Pitcock, &amp; Rayshelle Dietrich. Asheville, NC: World Publications, 2012. 239 pages. ISBN 978-0-9855957-1-5</w:t>
      </w:r>
    </w:p>
    <w:p w14:paraId="12809B93" w14:textId="77777777" w:rsidR="00030620" w:rsidRPr="00030620" w:rsidRDefault="00030620" w:rsidP="00030620">
      <w:pPr>
        <w:pStyle w:val="BodyText"/>
        <w:rPr>
          <w:rFonts w:ascii="Open Sans" w:hAnsi="Open Sans" w:cs="Open Sans"/>
          <w:sz w:val="18"/>
          <w:szCs w:val="18"/>
        </w:rPr>
      </w:pPr>
    </w:p>
    <w:p w14:paraId="6ADD1C3C" w14:textId="1C312ADA" w:rsidR="00030620" w:rsidRPr="00030620" w:rsidRDefault="00030620" w:rsidP="00030620">
      <w:pPr>
        <w:pStyle w:val="BodyText"/>
        <w:rPr>
          <w:rFonts w:ascii="Open Sans" w:hAnsi="Open Sans" w:cs="Open Sans"/>
          <w:sz w:val="18"/>
          <w:szCs w:val="18"/>
        </w:rPr>
      </w:pPr>
      <w:r w:rsidRPr="00030620">
        <w:rPr>
          <w:rFonts w:ascii="Open Sans" w:hAnsi="Open Sans" w:cs="Open Sans"/>
          <w:i/>
          <w:iCs/>
          <w:sz w:val="18"/>
          <w:szCs w:val="18"/>
        </w:rPr>
        <w:t>Write with World II: Learning to Create an Informed Opinion, Respond to Controversy, and Persuade Effectively</w:t>
      </w:r>
      <w:r w:rsidRPr="00030620">
        <w:rPr>
          <w:rFonts w:ascii="Open Sans" w:hAnsi="Open Sans" w:cs="Open Sans"/>
          <w:sz w:val="18"/>
          <w:szCs w:val="18"/>
        </w:rPr>
        <w:t>. General Editor, Ronald L. Pitcock. Authors, Ronald L. Pitcock, Jennifer Workman Pitcock, &amp; Rayshelle Dietrich. Asheville, NC: World Publications, 2012. 227 pages. ISBN 978-0-9855957-3-9</w:t>
      </w:r>
    </w:p>
    <w:p w14:paraId="37BC196F" w14:textId="77777777" w:rsidR="00030620" w:rsidRDefault="00030620" w:rsidP="00030620">
      <w:pPr>
        <w:pStyle w:val="ListParagraph"/>
        <w:tabs>
          <w:tab w:val="left" w:pos="1260"/>
          <w:tab w:val="left" w:pos="1800"/>
          <w:tab w:val="left" w:pos="2880"/>
          <w:tab w:val="left" w:pos="8550"/>
        </w:tabs>
        <w:rPr>
          <w:rFonts w:ascii="Open Sans" w:hAnsi="Open Sans" w:cs="Open Sans"/>
          <w:sz w:val="18"/>
          <w:szCs w:val="18"/>
        </w:rPr>
      </w:pPr>
    </w:p>
    <w:p w14:paraId="037A304E" w14:textId="1FE34CA0" w:rsidR="00030620" w:rsidRPr="00E908C4" w:rsidRDefault="00030620" w:rsidP="00E908C4">
      <w:pPr>
        <w:tabs>
          <w:tab w:val="left" w:pos="1260"/>
          <w:tab w:val="left" w:pos="1800"/>
          <w:tab w:val="left" w:pos="2880"/>
          <w:tab w:val="left" w:pos="8550"/>
        </w:tabs>
        <w:rPr>
          <w:rFonts w:ascii="Open Sans" w:hAnsi="Open Sans" w:cs="Open Sans"/>
          <w:b/>
          <w:bCs/>
          <w:sz w:val="18"/>
          <w:szCs w:val="18"/>
        </w:rPr>
      </w:pPr>
      <w:r w:rsidRPr="00E908C4">
        <w:rPr>
          <w:rFonts w:ascii="Open Sans" w:hAnsi="Open Sans" w:cs="Open Sans"/>
          <w:b/>
          <w:bCs/>
          <w:sz w:val="18"/>
          <w:szCs w:val="18"/>
        </w:rPr>
        <w:t>Refereed Journal Articles</w:t>
      </w:r>
    </w:p>
    <w:p w14:paraId="63629260" w14:textId="77777777" w:rsidR="0072235C" w:rsidRDefault="0072235C" w:rsidP="0072235C">
      <w:pPr>
        <w:tabs>
          <w:tab w:val="left" w:pos="1260"/>
          <w:tab w:val="left" w:pos="1800"/>
          <w:tab w:val="left" w:pos="2880"/>
          <w:tab w:val="left" w:pos="8550"/>
        </w:tabs>
        <w:rPr>
          <w:rFonts w:ascii="Open Sans" w:hAnsi="Open Sans" w:cs="Open Sans"/>
          <w:sz w:val="18"/>
          <w:szCs w:val="18"/>
        </w:rPr>
      </w:pPr>
    </w:p>
    <w:p w14:paraId="544A40D9" w14:textId="5DE1E187" w:rsidR="00030620" w:rsidRDefault="00030620" w:rsidP="00363381">
      <w:pPr>
        <w:pStyle w:val="BodyTextIndent"/>
        <w:spacing w:after="0"/>
        <w:ind w:left="0" w:firstLine="7"/>
        <w:rPr>
          <w:rFonts w:ascii="Open Sans" w:hAnsi="Open Sans" w:cs="Open Sans"/>
          <w:sz w:val="18"/>
          <w:szCs w:val="18"/>
        </w:rPr>
      </w:pPr>
      <w:r w:rsidRPr="00030620">
        <w:rPr>
          <w:rFonts w:ascii="Open Sans" w:hAnsi="Open Sans" w:cs="Open Sans"/>
          <w:sz w:val="18"/>
          <w:szCs w:val="18"/>
        </w:rPr>
        <w:t xml:space="preserve">"Life and Adventures of Joaquin </w:t>
      </w:r>
      <w:proofErr w:type="spellStart"/>
      <w:r w:rsidRPr="00030620">
        <w:rPr>
          <w:rFonts w:ascii="Open Sans" w:hAnsi="Open Sans" w:cs="Open Sans"/>
          <w:sz w:val="18"/>
          <w:szCs w:val="18"/>
        </w:rPr>
        <w:t>Murieta</w:t>
      </w:r>
      <w:proofErr w:type="spellEnd"/>
      <w:r w:rsidRPr="00030620">
        <w:rPr>
          <w:rFonts w:ascii="Open Sans" w:hAnsi="Open Sans" w:cs="Open Sans"/>
          <w:sz w:val="18"/>
          <w:szCs w:val="18"/>
        </w:rPr>
        <w:t xml:space="preserve">." In </w:t>
      </w:r>
      <w:r w:rsidRPr="00363381">
        <w:rPr>
          <w:rFonts w:ascii="Open Sans" w:hAnsi="Open Sans" w:cs="Open Sans"/>
          <w:i/>
          <w:iCs/>
          <w:sz w:val="18"/>
          <w:szCs w:val="18"/>
        </w:rPr>
        <w:t>American History through Literature, 1820</w:t>
      </w:r>
      <w:r w:rsidR="005D1DEA" w:rsidRPr="005D1DEA">
        <w:rPr>
          <w:rFonts w:ascii="Open Sans" w:hAnsi="Open Sans" w:cs="Open Sans"/>
          <w:i/>
          <w:iCs/>
          <w:sz w:val="18"/>
          <w:szCs w:val="18"/>
        </w:rPr>
        <w:t>–</w:t>
      </w:r>
      <w:r w:rsidRPr="00363381">
        <w:rPr>
          <w:rFonts w:ascii="Open Sans" w:hAnsi="Open Sans" w:cs="Open Sans"/>
          <w:i/>
          <w:iCs/>
          <w:sz w:val="18"/>
          <w:szCs w:val="18"/>
        </w:rPr>
        <w:t>1870</w:t>
      </w:r>
      <w:r w:rsidRPr="00030620">
        <w:rPr>
          <w:rFonts w:ascii="Open Sans" w:hAnsi="Open Sans" w:cs="Open Sans"/>
          <w:sz w:val="18"/>
          <w:szCs w:val="18"/>
        </w:rPr>
        <w:t>, Eds. Janet Gabler</w:t>
      </w:r>
      <w:r w:rsidR="00363381">
        <w:rPr>
          <w:rFonts w:ascii="Open Sans" w:hAnsi="Open Sans" w:cs="Open Sans"/>
          <w:sz w:val="18"/>
          <w:szCs w:val="18"/>
        </w:rPr>
        <w:t xml:space="preserve"> </w:t>
      </w:r>
      <w:r w:rsidRPr="00030620">
        <w:rPr>
          <w:rFonts w:ascii="Open Sans" w:hAnsi="Open Sans" w:cs="Open Sans"/>
          <w:sz w:val="18"/>
          <w:szCs w:val="18"/>
        </w:rPr>
        <w:t xml:space="preserve">Hover and Robert </w:t>
      </w:r>
      <w:proofErr w:type="spellStart"/>
      <w:r w:rsidRPr="00030620">
        <w:rPr>
          <w:rFonts w:ascii="Open Sans" w:hAnsi="Open Sans" w:cs="Open Sans"/>
          <w:sz w:val="18"/>
          <w:szCs w:val="18"/>
        </w:rPr>
        <w:t>Sattelmeyer</w:t>
      </w:r>
      <w:proofErr w:type="spellEnd"/>
      <w:r w:rsidRPr="00030620">
        <w:rPr>
          <w:rFonts w:ascii="Open Sans" w:hAnsi="Open Sans" w:cs="Open Sans"/>
          <w:sz w:val="18"/>
          <w:szCs w:val="18"/>
        </w:rPr>
        <w:t>.  Detroit: Scribner's, 2006: 655</w:t>
      </w:r>
      <w:r w:rsidR="005D1DEA">
        <w:rPr>
          <w:rFonts w:ascii="Open Sans" w:hAnsi="Open Sans" w:cs="Open Sans"/>
          <w:sz w:val="18"/>
          <w:szCs w:val="18"/>
        </w:rPr>
        <w:t>–</w:t>
      </w:r>
      <w:r w:rsidRPr="00030620">
        <w:rPr>
          <w:rFonts w:ascii="Open Sans" w:hAnsi="Open Sans" w:cs="Open Sans"/>
          <w:sz w:val="18"/>
          <w:szCs w:val="18"/>
        </w:rPr>
        <w:t>59.</w:t>
      </w:r>
    </w:p>
    <w:p w14:paraId="65AD1C71" w14:textId="77777777" w:rsidR="00030620" w:rsidRPr="00030620" w:rsidRDefault="00030620" w:rsidP="00030620">
      <w:pPr>
        <w:pStyle w:val="BodyTextIndent"/>
        <w:spacing w:after="0"/>
        <w:ind w:left="547" w:hanging="540"/>
        <w:rPr>
          <w:rFonts w:ascii="Open Sans" w:hAnsi="Open Sans" w:cs="Open Sans"/>
          <w:sz w:val="18"/>
          <w:szCs w:val="18"/>
        </w:rPr>
      </w:pPr>
    </w:p>
    <w:p w14:paraId="3FA6A38B" w14:textId="59255EC6" w:rsidR="00030620" w:rsidRPr="00030620" w:rsidRDefault="00030620" w:rsidP="00363381">
      <w:pPr>
        <w:pStyle w:val="BodyTextIndent"/>
        <w:spacing w:after="0"/>
        <w:ind w:left="0" w:firstLine="7"/>
        <w:rPr>
          <w:rFonts w:ascii="Open Sans" w:hAnsi="Open Sans" w:cs="Open Sans"/>
          <w:sz w:val="18"/>
          <w:szCs w:val="18"/>
        </w:rPr>
      </w:pPr>
      <w:r w:rsidRPr="00030620">
        <w:rPr>
          <w:rFonts w:ascii="Open Sans" w:hAnsi="Open Sans" w:cs="Open Sans"/>
          <w:sz w:val="18"/>
          <w:szCs w:val="18"/>
        </w:rPr>
        <w:t xml:space="preserve">“‘Let the Youths Beware!’: The Sponsorship of Early-Nineteenth-Century Native American Literacy.”  </w:t>
      </w:r>
      <w:r w:rsidRPr="00363381">
        <w:rPr>
          <w:rFonts w:ascii="Open Sans" w:hAnsi="Open Sans" w:cs="Open Sans"/>
          <w:i/>
          <w:iCs/>
          <w:sz w:val="18"/>
          <w:szCs w:val="18"/>
        </w:rPr>
        <w:t>Written Communication: An International Quarterly of Research, Theory, and Application</w:t>
      </w:r>
      <w:r w:rsidRPr="00030620">
        <w:rPr>
          <w:rFonts w:ascii="Open Sans" w:hAnsi="Open Sans" w:cs="Open Sans"/>
          <w:sz w:val="18"/>
          <w:szCs w:val="18"/>
        </w:rPr>
        <w:t xml:space="preserve"> 17 (2000): 390</w:t>
      </w:r>
      <w:r w:rsidR="005D1DEA">
        <w:rPr>
          <w:rFonts w:ascii="Open Sans" w:hAnsi="Open Sans" w:cs="Open Sans"/>
          <w:sz w:val="18"/>
          <w:szCs w:val="18"/>
        </w:rPr>
        <w:t>–</w:t>
      </w:r>
      <w:r w:rsidRPr="00030620">
        <w:rPr>
          <w:rFonts w:ascii="Open Sans" w:hAnsi="Open Sans" w:cs="Open Sans"/>
          <w:sz w:val="18"/>
          <w:szCs w:val="18"/>
        </w:rPr>
        <w:t xml:space="preserve">426.  </w:t>
      </w:r>
    </w:p>
    <w:p w14:paraId="6DA33D2E" w14:textId="77777777" w:rsidR="00363381" w:rsidRDefault="00363381" w:rsidP="00030620">
      <w:pPr>
        <w:pStyle w:val="BodyText"/>
        <w:ind w:left="547"/>
        <w:rPr>
          <w:rFonts w:ascii="Open Sans" w:hAnsi="Open Sans" w:cs="Open Sans"/>
          <w:sz w:val="18"/>
          <w:szCs w:val="18"/>
        </w:rPr>
      </w:pPr>
    </w:p>
    <w:p w14:paraId="110100D1" w14:textId="43B8A476" w:rsidR="00030620" w:rsidRDefault="00030620" w:rsidP="00363381">
      <w:pPr>
        <w:pStyle w:val="BodyText"/>
        <w:rPr>
          <w:rFonts w:ascii="Open Sans" w:hAnsi="Open Sans" w:cs="Open Sans"/>
          <w:sz w:val="18"/>
          <w:szCs w:val="18"/>
        </w:rPr>
      </w:pPr>
      <w:r w:rsidRPr="00030620">
        <w:rPr>
          <w:rFonts w:ascii="Open Sans" w:hAnsi="Open Sans" w:cs="Open Sans"/>
          <w:sz w:val="18"/>
          <w:szCs w:val="18"/>
        </w:rPr>
        <w:t xml:space="preserve">“Helping Students Write Interdisciplinary Arguments from the English Classroom.”  </w:t>
      </w:r>
      <w:r w:rsidRPr="00363381">
        <w:rPr>
          <w:rFonts w:ascii="Open Sans" w:hAnsi="Open Sans" w:cs="Open Sans"/>
          <w:i/>
          <w:iCs/>
          <w:sz w:val="18"/>
          <w:szCs w:val="18"/>
        </w:rPr>
        <w:t>Kentucky English Bulletin</w:t>
      </w:r>
      <w:r w:rsidRPr="00030620">
        <w:rPr>
          <w:rFonts w:ascii="Open Sans" w:hAnsi="Open Sans" w:cs="Open Sans"/>
          <w:sz w:val="18"/>
          <w:szCs w:val="18"/>
        </w:rPr>
        <w:t xml:space="preserve"> 44.2 (1995):  30</w:t>
      </w:r>
      <w:r w:rsidR="005D1DEA">
        <w:rPr>
          <w:rFonts w:ascii="Open Sans" w:hAnsi="Open Sans" w:cs="Open Sans"/>
          <w:sz w:val="18"/>
          <w:szCs w:val="18"/>
        </w:rPr>
        <w:t>–</w:t>
      </w:r>
      <w:r w:rsidRPr="00030620">
        <w:rPr>
          <w:rFonts w:ascii="Open Sans" w:hAnsi="Open Sans" w:cs="Open Sans"/>
          <w:sz w:val="18"/>
          <w:szCs w:val="18"/>
        </w:rPr>
        <w:t xml:space="preserve">33. </w:t>
      </w:r>
    </w:p>
    <w:p w14:paraId="4408FE09" w14:textId="2806877F" w:rsidR="00363381" w:rsidRDefault="00363381" w:rsidP="00363381">
      <w:pPr>
        <w:pStyle w:val="BodyText"/>
        <w:rPr>
          <w:rFonts w:ascii="Open Sans" w:hAnsi="Open Sans" w:cs="Open Sans"/>
          <w:sz w:val="18"/>
          <w:szCs w:val="18"/>
        </w:rPr>
      </w:pPr>
    </w:p>
    <w:p w14:paraId="1D88E004" w14:textId="706268FA" w:rsidR="00363381" w:rsidRPr="00363381" w:rsidRDefault="00363381" w:rsidP="00E908C4">
      <w:pPr>
        <w:pStyle w:val="BodyText"/>
        <w:rPr>
          <w:rFonts w:ascii="Open Sans" w:hAnsi="Open Sans" w:cs="Open Sans"/>
          <w:b/>
          <w:bCs/>
          <w:sz w:val="18"/>
          <w:szCs w:val="18"/>
        </w:rPr>
      </w:pPr>
      <w:r w:rsidRPr="00363381">
        <w:rPr>
          <w:rFonts w:ascii="Open Sans" w:hAnsi="Open Sans" w:cs="Open Sans"/>
          <w:b/>
          <w:bCs/>
          <w:sz w:val="18"/>
          <w:szCs w:val="18"/>
        </w:rPr>
        <w:t>Book Reviews</w:t>
      </w:r>
    </w:p>
    <w:p w14:paraId="37BA5158" w14:textId="76E1D1DF" w:rsidR="0072235C" w:rsidRDefault="0072235C" w:rsidP="0072235C">
      <w:pPr>
        <w:tabs>
          <w:tab w:val="left" w:pos="1260"/>
          <w:tab w:val="left" w:pos="1800"/>
          <w:tab w:val="left" w:pos="2880"/>
          <w:tab w:val="left" w:pos="8550"/>
        </w:tabs>
        <w:rPr>
          <w:rFonts w:ascii="Open Sans" w:hAnsi="Open Sans" w:cs="Open Sans"/>
          <w:sz w:val="18"/>
          <w:szCs w:val="18"/>
        </w:rPr>
      </w:pPr>
    </w:p>
    <w:p w14:paraId="5A6B7ECD" w14:textId="798E81A2" w:rsidR="00363381" w:rsidRPr="00363381" w:rsidRDefault="00363381" w:rsidP="00363381">
      <w:pPr>
        <w:pStyle w:val="BodyText"/>
        <w:rPr>
          <w:rFonts w:ascii="Open Sans" w:hAnsi="Open Sans" w:cs="Open Sans"/>
          <w:sz w:val="18"/>
          <w:szCs w:val="18"/>
        </w:rPr>
      </w:pPr>
      <w:r w:rsidRPr="00363381">
        <w:rPr>
          <w:rFonts w:ascii="Open Sans" w:hAnsi="Open Sans" w:cs="Open Sans"/>
          <w:sz w:val="18"/>
          <w:szCs w:val="18"/>
        </w:rPr>
        <w:t>Rev</w:t>
      </w:r>
      <w:r w:rsidR="003124A8">
        <w:rPr>
          <w:rFonts w:ascii="Open Sans" w:hAnsi="Open Sans" w:cs="Open Sans"/>
          <w:sz w:val="18"/>
          <w:szCs w:val="18"/>
        </w:rPr>
        <w:t>iew</w:t>
      </w:r>
      <w:r w:rsidRPr="00363381">
        <w:rPr>
          <w:rFonts w:ascii="Open Sans" w:hAnsi="Open Sans" w:cs="Open Sans"/>
          <w:sz w:val="18"/>
          <w:szCs w:val="18"/>
        </w:rPr>
        <w:t xml:space="preserve"> of Literacy and Racial Justice, by Catherine Prendergast.  </w:t>
      </w:r>
      <w:r w:rsidRPr="00E62002">
        <w:rPr>
          <w:rFonts w:ascii="Open Sans" w:hAnsi="Open Sans" w:cs="Open Sans"/>
          <w:i/>
          <w:iCs/>
          <w:sz w:val="18"/>
          <w:szCs w:val="18"/>
        </w:rPr>
        <w:t>Composition Studies</w:t>
      </w:r>
      <w:r w:rsidRPr="00363381">
        <w:rPr>
          <w:rFonts w:ascii="Open Sans" w:hAnsi="Open Sans" w:cs="Open Sans"/>
          <w:sz w:val="18"/>
          <w:szCs w:val="18"/>
        </w:rPr>
        <w:t xml:space="preserve"> 33:1 (2005): 144</w:t>
      </w:r>
      <w:r w:rsidR="005D1DEA">
        <w:rPr>
          <w:rFonts w:ascii="Open Sans" w:hAnsi="Open Sans" w:cs="Open Sans"/>
          <w:sz w:val="18"/>
          <w:szCs w:val="18"/>
        </w:rPr>
        <w:t>–</w:t>
      </w:r>
      <w:r w:rsidRPr="00363381">
        <w:rPr>
          <w:rFonts w:ascii="Open Sans" w:hAnsi="Open Sans" w:cs="Open Sans"/>
          <w:sz w:val="18"/>
          <w:szCs w:val="18"/>
        </w:rPr>
        <w:t>47.</w:t>
      </w:r>
    </w:p>
    <w:p w14:paraId="503D4ACD" w14:textId="6307E8F6" w:rsidR="00363381" w:rsidRDefault="00363381" w:rsidP="00363381">
      <w:pPr>
        <w:tabs>
          <w:tab w:val="left" w:pos="1260"/>
          <w:tab w:val="left" w:pos="1800"/>
          <w:tab w:val="left" w:pos="2880"/>
          <w:tab w:val="left" w:pos="8550"/>
        </w:tabs>
        <w:rPr>
          <w:rFonts w:ascii="Open Sans" w:hAnsi="Open Sans" w:cs="Open Sans"/>
          <w:sz w:val="18"/>
          <w:szCs w:val="18"/>
        </w:rPr>
      </w:pPr>
    </w:p>
    <w:p w14:paraId="41810EDE" w14:textId="77777777" w:rsidR="005D1DEA" w:rsidRPr="00363381" w:rsidRDefault="005D1DEA" w:rsidP="00363381">
      <w:pPr>
        <w:tabs>
          <w:tab w:val="left" w:pos="1260"/>
          <w:tab w:val="left" w:pos="1800"/>
          <w:tab w:val="left" w:pos="2880"/>
          <w:tab w:val="left" w:pos="8550"/>
        </w:tabs>
        <w:rPr>
          <w:rFonts w:ascii="Open Sans" w:hAnsi="Open Sans" w:cs="Open Sans"/>
          <w:sz w:val="18"/>
          <w:szCs w:val="18"/>
        </w:rPr>
      </w:pPr>
    </w:p>
    <w:p w14:paraId="21C1EB44" w14:textId="3E9C0B1D" w:rsidR="00406FAE" w:rsidRPr="000707F4" w:rsidRDefault="00406FAE" w:rsidP="00406FAE">
      <w:pPr>
        <w:pBdr>
          <w:bottom w:val="single" w:sz="4" w:space="1" w:color="auto"/>
        </w:pBdr>
        <w:rPr>
          <w:rFonts w:ascii="Geomanist" w:hAnsi="Geomanist"/>
          <w:b/>
          <w:bCs/>
        </w:rPr>
      </w:pPr>
      <w:r>
        <w:rPr>
          <w:rFonts w:ascii="Geomanist" w:hAnsi="Geomanist"/>
          <w:b/>
          <w:bCs/>
        </w:rPr>
        <w:t>EDITORIALS AND TELEVISION</w:t>
      </w:r>
    </w:p>
    <w:p w14:paraId="3C7E44C7" w14:textId="77777777" w:rsidR="005D1DEA" w:rsidRDefault="005D1DEA" w:rsidP="00406FAE">
      <w:pPr>
        <w:pStyle w:val="BodyText"/>
        <w:ind w:left="540" w:hanging="540"/>
        <w:rPr>
          <w:rFonts w:ascii="Open Sans" w:hAnsi="Open Sans" w:cs="Open Sans"/>
          <w:sz w:val="18"/>
          <w:szCs w:val="18"/>
        </w:rPr>
      </w:pPr>
    </w:p>
    <w:p w14:paraId="45113290" w14:textId="3D95F254" w:rsidR="00406FAE" w:rsidRPr="00406FAE" w:rsidRDefault="00406FAE" w:rsidP="00406FAE">
      <w:pPr>
        <w:pStyle w:val="BodyText"/>
        <w:ind w:left="540" w:hanging="540"/>
        <w:rPr>
          <w:rFonts w:ascii="Open Sans" w:hAnsi="Open Sans" w:cs="Open Sans"/>
          <w:i/>
          <w:sz w:val="18"/>
          <w:szCs w:val="18"/>
        </w:rPr>
      </w:pPr>
      <w:r w:rsidRPr="00406FAE">
        <w:rPr>
          <w:rFonts w:ascii="Open Sans" w:hAnsi="Open Sans" w:cs="Open Sans"/>
          <w:sz w:val="18"/>
          <w:szCs w:val="18"/>
        </w:rPr>
        <w:t>“Tools for Giving Wisely</w:t>
      </w:r>
      <w:r w:rsidRPr="00406FAE">
        <w:rPr>
          <w:rFonts w:ascii="Open Sans" w:hAnsi="Open Sans" w:cs="Open Sans"/>
          <w:i/>
          <w:sz w:val="18"/>
          <w:szCs w:val="18"/>
        </w:rPr>
        <w:t xml:space="preserve">.” Tampa Bay Times, </w:t>
      </w:r>
      <w:r w:rsidRPr="00406FAE">
        <w:rPr>
          <w:rFonts w:ascii="Open Sans" w:hAnsi="Open Sans" w:cs="Open Sans"/>
          <w:sz w:val="18"/>
          <w:szCs w:val="18"/>
        </w:rPr>
        <w:t>29 June 2014</w:t>
      </w:r>
      <w:r w:rsidRPr="00406FAE">
        <w:rPr>
          <w:rFonts w:ascii="Open Sans" w:hAnsi="Open Sans" w:cs="Open Sans"/>
          <w:i/>
          <w:sz w:val="18"/>
          <w:szCs w:val="18"/>
        </w:rPr>
        <w:t>.</w:t>
      </w:r>
    </w:p>
    <w:p w14:paraId="3FCD8D5D" w14:textId="77777777" w:rsidR="00406FAE" w:rsidRPr="00406FAE" w:rsidRDefault="00406FAE" w:rsidP="00406FAE">
      <w:pPr>
        <w:pStyle w:val="BodyText"/>
        <w:ind w:left="540" w:hanging="540"/>
        <w:rPr>
          <w:rFonts w:ascii="Open Sans" w:hAnsi="Open Sans" w:cs="Open Sans"/>
          <w:b/>
          <w:bCs/>
          <w:sz w:val="18"/>
          <w:szCs w:val="18"/>
        </w:rPr>
      </w:pPr>
    </w:p>
    <w:p w14:paraId="4BB4F476" w14:textId="77777777" w:rsidR="00406FAE" w:rsidRPr="00406FAE" w:rsidRDefault="00406FAE" w:rsidP="00406FAE">
      <w:pPr>
        <w:pStyle w:val="BodyText"/>
        <w:ind w:left="540" w:hanging="540"/>
        <w:rPr>
          <w:rFonts w:ascii="Open Sans" w:hAnsi="Open Sans" w:cs="Open Sans"/>
          <w:sz w:val="18"/>
          <w:szCs w:val="18"/>
        </w:rPr>
      </w:pPr>
      <w:r w:rsidRPr="00406FAE">
        <w:rPr>
          <w:rFonts w:ascii="Open Sans" w:hAnsi="Open Sans" w:cs="Open Sans"/>
          <w:sz w:val="18"/>
          <w:szCs w:val="18"/>
        </w:rPr>
        <w:t xml:space="preserve">Featured on-screen philanthropy specialist, “Choosing the Right Charity to Support,” NBC5 News. http://www.nbcdfw.com/news/local/Money-Monday-Choosing-the-Right-Charity-to-Support-352998311.html. Interview used on many occasions by NBC News. </w:t>
      </w:r>
    </w:p>
    <w:p w14:paraId="78133E3D" w14:textId="77777777" w:rsidR="00406FAE" w:rsidRPr="00406FAE" w:rsidRDefault="00406FAE" w:rsidP="00406FAE">
      <w:pPr>
        <w:pStyle w:val="BodyText"/>
        <w:ind w:left="540" w:hanging="540"/>
        <w:rPr>
          <w:rFonts w:ascii="Open Sans" w:hAnsi="Open Sans" w:cs="Open Sans"/>
          <w:sz w:val="18"/>
          <w:szCs w:val="18"/>
        </w:rPr>
      </w:pPr>
    </w:p>
    <w:p w14:paraId="754C1266" w14:textId="21762C6D" w:rsidR="00406FAE" w:rsidRPr="00406FAE" w:rsidRDefault="00406FAE" w:rsidP="00406FAE">
      <w:pPr>
        <w:pStyle w:val="BodyText"/>
        <w:ind w:left="540" w:hanging="540"/>
        <w:rPr>
          <w:rFonts w:ascii="Open Sans" w:hAnsi="Open Sans" w:cs="Open Sans"/>
          <w:sz w:val="18"/>
          <w:szCs w:val="18"/>
        </w:rPr>
      </w:pPr>
      <w:r w:rsidRPr="00406FAE">
        <w:rPr>
          <w:rFonts w:ascii="Open Sans" w:hAnsi="Open Sans" w:cs="Open Sans"/>
          <w:sz w:val="18"/>
          <w:szCs w:val="18"/>
        </w:rPr>
        <w:t xml:space="preserve">Featured philanthropy expert, “The Best Ways to Give Money </w:t>
      </w:r>
      <w:proofErr w:type="gramStart"/>
      <w:r w:rsidRPr="00406FAE">
        <w:rPr>
          <w:rFonts w:ascii="Open Sans" w:hAnsi="Open Sans" w:cs="Open Sans"/>
          <w:sz w:val="18"/>
          <w:szCs w:val="18"/>
        </w:rPr>
        <w:t>To</w:t>
      </w:r>
      <w:proofErr w:type="gramEnd"/>
      <w:r w:rsidRPr="00406FAE">
        <w:rPr>
          <w:rFonts w:ascii="Open Sans" w:hAnsi="Open Sans" w:cs="Open Sans"/>
          <w:sz w:val="18"/>
          <w:szCs w:val="18"/>
        </w:rPr>
        <w:t xml:space="preserve"> Charity This Holiday Season.”  Jeff Brown, CNBC.com http://www.cnbc.com/2015/11/13/the-best-ways-to-give-money-to-charity-this-holiday-season.html.</w:t>
      </w:r>
    </w:p>
    <w:p w14:paraId="276B46DA" w14:textId="77777777" w:rsidR="00406FAE" w:rsidRDefault="00406FAE" w:rsidP="00406FAE">
      <w:pPr>
        <w:tabs>
          <w:tab w:val="left" w:pos="1260"/>
          <w:tab w:val="left" w:pos="1800"/>
          <w:tab w:val="left" w:pos="2880"/>
          <w:tab w:val="left" w:pos="8550"/>
        </w:tabs>
        <w:rPr>
          <w:rFonts w:ascii="Open Sans" w:hAnsi="Open Sans" w:cs="Open Sans"/>
          <w:sz w:val="18"/>
          <w:szCs w:val="18"/>
        </w:rPr>
      </w:pPr>
    </w:p>
    <w:p w14:paraId="546963CD" w14:textId="77777777" w:rsidR="0072235C" w:rsidRDefault="0072235C" w:rsidP="0072235C">
      <w:pPr>
        <w:tabs>
          <w:tab w:val="left" w:pos="1260"/>
          <w:tab w:val="left" w:pos="1800"/>
          <w:tab w:val="left" w:pos="2880"/>
          <w:tab w:val="left" w:pos="8550"/>
        </w:tabs>
        <w:rPr>
          <w:rFonts w:ascii="Open Sans" w:hAnsi="Open Sans" w:cs="Open Sans"/>
          <w:sz w:val="18"/>
          <w:szCs w:val="18"/>
        </w:rPr>
      </w:pPr>
    </w:p>
    <w:p w14:paraId="7FD03BAB" w14:textId="16F13ED2" w:rsidR="00363381" w:rsidRPr="000707F4" w:rsidRDefault="00363381" w:rsidP="00363381">
      <w:pPr>
        <w:pBdr>
          <w:bottom w:val="single" w:sz="4" w:space="1" w:color="auto"/>
        </w:pBdr>
        <w:rPr>
          <w:rFonts w:ascii="Geomanist" w:hAnsi="Geomanist"/>
          <w:b/>
          <w:bCs/>
        </w:rPr>
      </w:pPr>
      <w:r w:rsidRPr="000707F4">
        <w:rPr>
          <w:rFonts w:ascii="Geomanist" w:hAnsi="Geomanist"/>
          <w:b/>
          <w:bCs/>
        </w:rPr>
        <w:t>PRESENTATIONS</w:t>
      </w:r>
    </w:p>
    <w:p w14:paraId="7C451220" w14:textId="4003B2F7" w:rsidR="0072235C" w:rsidRDefault="0072235C" w:rsidP="0072235C">
      <w:pPr>
        <w:tabs>
          <w:tab w:val="left" w:pos="1260"/>
          <w:tab w:val="left" w:pos="1800"/>
          <w:tab w:val="left" w:pos="2880"/>
          <w:tab w:val="left" w:pos="8550"/>
        </w:tabs>
        <w:rPr>
          <w:rFonts w:ascii="Open Sans" w:hAnsi="Open Sans" w:cs="Open Sans"/>
          <w:sz w:val="18"/>
          <w:szCs w:val="18"/>
        </w:rPr>
      </w:pPr>
    </w:p>
    <w:p w14:paraId="68F57BCE" w14:textId="46CC29D2" w:rsidR="00363381" w:rsidRPr="00E908C4" w:rsidRDefault="0057623C" w:rsidP="00E908C4">
      <w:pPr>
        <w:tabs>
          <w:tab w:val="left" w:pos="1260"/>
          <w:tab w:val="left" w:pos="1800"/>
          <w:tab w:val="left" w:pos="2880"/>
          <w:tab w:val="left" w:pos="8550"/>
        </w:tabs>
        <w:rPr>
          <w:rFonts w:ascii="Open Sans" w:hAnsi="Open Sans" w:cs="Open Sans"/>
          <w:b/>
          <w:bCs/>
          <w:sz w:val="18"/>
          <w:szCs w:val="18"/>
        </w:rPr>
      </w:pPr>
      <w:r w:rsidRPr="00E908C4">
        <w:rPr>
          <w:rFonts w:ascii="Open Sans" w:hAnsi="Open Sans" w:cs="Open Sans"/>
          <w:b/>
          <w:bCs/>
          <w:sz w:val="18"/>
          <w:szCs w:val="18"/>
        </w:rPr>
        <w:t>Conference Presentations</w:t>
      </w:r>
    </w:p>
    <w:p w14:paraId="216D34CF" w14:textId="3B829616" w:rsidR="0057623C" w:rsidRPr="00133BB6" w:rsidRDefault="0057623C" w:rsidP="0057623C">
      <w:pPr>
        <w:tabs>
          <w:tab w:val="left" w:pos="1260"/>
          <w:tab w:val="left" w:pos="1800"/>
          <w:tab w:val="left" w:pos="2880"/>
          <w:tab w:val="left" w:pos="8550"/>
        </w:tabs>
        <w:rPr>
          <w:rFonts w:ascii="Open Sans" w:hAnsi="Open Sans" w:cs="Open Sans"/>
          <w:b/>
          <w:bCs/>
          <w:sz w:val="18"/>
          <w:szCs w:val="18"/>
        </w:rPr>
      </w:pPr>
    </w:p>
    <w:p w14:paraId="742BD287" w14:textId="1D263AED" w:rsidR="0058419F" w:rsidRPr="0058419F" w:rsidRDefault="0058419F" w:rsidP="0057623C">
      <w:pPr>
        <w:rPr>
          <w:rStyle w:val="Strong"/>
          <w:rFonts w:ascii="Open Sans" w:hAnsi="Open Sans" w:cs="Open Sans"/>
          <w:b w:val="0"/>
          <w:bCs w:val="0"/>
          <w:color w:val="323232"/>
          <w:sz w:val="18"/>
          <w:szCs w:val="18"/>
        </w:rPr>
      </w:pPr>
      <w:r w:rsidRPr="0058419F">
        <w:rPr>
          <w:rFonts w:ascii="Open Sans" w:hAnsi="Open Sans" w:cs="Open Sans"/>
          <w:b/>
          <w:bCs/>
          <w:color w:val="000000"/>
          <w:sz w:val="18"/>
          <w:szCs w:val="18"/>
        </w:rPr>
        <w:t>“</w:t>
      </w:r>
      <w:r w:rsidRPr="0058419F">
        <w:rPr>
          <w:rStyle w:val="Strong"/>
          <w:rFonts w:ascii="Open Sans" w:hAnsi="Open Sans" w:cs="Open Sans"/>
          <w:b w:val="0"/>
          <w:bCs w:val="0"/>
          <w:color w:val="323232"/>
          <w:sz w:val="18"/>
          <w:szCs w:val="18"/>
        </w:rPr>
        <w:t>Student-Inspired Connection: Creating Community Through Mentorship</w:t>
      </w:r>
      <w:r w:rsidRPr="0058419F">
        <w:rPr>
          <w:rStyle w:val="Strong"/>
          <w:rFonts w:ascii="Open Sans" w:hAnsi="Open Sans" w:cs="Open Sans"/>
          <w:b w:val="0"/>
          <w:bCs w:val="0"/>
          <w:color w:val="323232"/>
          <w:sz w:val="18"/>
          <w:szCs w:val="18"/>
        </w:rPr>
        <w:t xml:space="preserve">.” National Collegiate Honors Council Conference. Chicago, IL. 8-12 November 2023. </w:t>
      </w:r>
    </w:p>
    <w:p w14:paraId="07416B96" w14:textId="77777777" w:rsidR="0058419F" w:rsidRDefault="0058419F" w:rsidP="0057623C">
      <w:pPr>
        <w:rPr>
          <w:rFonts w:ascii="Open Sans" w:hAnsi="Open Sans" w:cs="Open Sans"/>
          <w:color w:val="000000"/>
          <w:sz w:val="18"/>
          <w:szCs w:val="18"/>
        </w:rPr>
      </w:pPr>
    </w:p>
    <w:p w14:paraId="7369349F" w14:textId="213E756E" w:rsidR="0057623C" w:rsidRPr="00133BB6" w:rsidRDefault="0057623C" w:rsidP="0057623C">
      <w:pPr>
        <w:rPr>
          <w:rFonts w:ascii="Open Sans" w:hAnsi="Open Sans" w:cs="Open Sans"/>
          <w:color w:val="000000"/>
          <w:sz w:val="18"/>
          <w:szCs w:val="18"/>
        </w:rPr>
      </w:pPr>
      <w:r w:rsidRPr="00133BB6">
        <w:rPr>
          <w:rFonts w:ascii="Open Sans" w:hAnsi="Open Sans" w:cs="Open Sans"/>
          <w:color w:val="000000"/>
          <w:sz w:val="18"/>
          <w:szCs w:val="18"/>
        </w:rPr>
        <w:t>“Best Practices in Honors College Admissions: The Value of the “Opt-in” Process.” National Collegiate Honors Council Conference. New Orleans, LA. 11 November 2019.</w:t>
      </w:r>
    </w:p>
    <w:p w14:paraId="5BFA9D9F"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26149FB0" w14:textId="3F6C8CD0" w:rsidR="0057623C" w:rsidRPr="00133BB6" w:rsidRDefault="0057623C" w:rsidP="0057623C">
      <w:pPr>
        <w:rPr>
          <w:rFonts w:ascii="Open Sans" w:hAnsi="Open Sans" w:cs="Open Sans"/>
          <w:color w:val="000000"/>
          <w:sz w:val="18"/>
          <w:szCs w:val="18"/>
        </w:rPr>
      </w:pPr>
      <w:r w:rsidRPr="00133BB6">
        <w:rPr>
          <w:rFonts w:ascii="Open Sans" w:hAnsi="Open Sans" w:cs="Open Sans"/>
          <w:color w:val="000000"/>
          <w:sz w:val="18"/>
          <w:szCs w:val="18"/>
        </w:rPr>
        <w:t>“More than a Study Trip: Cultivating a Connection Culture Around Honors Exploration Abroad.” Group presentation including two alumni and two current students. National Collegiate Honors Council Conference. Boston, MA. November 12, 2018</w:t>
      </w:r>
      <w:r w:rsidR="005D1DEA">
        <w:rPr>
          <w:rFonts w:ascii="Open Sans" w:hAnsi="Open Sans" w:cs="Open Sans"/>
          <w:color w:val="000000"/>
          <w:sz w:val="18"/>
          <w:szCs w:val="18"/>
        </w:rPr>
        <w:t>.</w:t>
      </w:r>
    </w:p>
    <w:p w14:paraId="387DCC68"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003EFA62" w14:textId="54C8020D" w:rsidR="0057623C" w:rsidRPr="00133BB6" w:rsidRDefault="0057623C" w:rsidP="0057623C">
      <w:pPr>
        <w:rPr>
          <w:rFonts w:ascii="Open Sans" w:hAnsi="Open Sans" w:cs="Open Sans"/>
          <w:sz w:val="18"/>
          <w:szCs w:val="18"/>
        </w:rPr>
      </w:pPr>
      <w:r w:rsidRPr="00133BB6">
        <w:rPr>
          <w:rFonts w:ascii="Open Sans" w:hAnsi="Open Sans" w:cs="Open Sans"/>
          <w:color w:val="000000"/>
          <w:sz w:val="18"/>
          <w:szCs w:val="18"/>
        </w:rPr>
        <w:t>“Taking Time to Reflect: TCU Honors Students Using E</w:t>
      </w:r>
      <w:r w:rsidR="008713BC">
        <w:rPr>
          <w:rFonts w:ascii="Open Sans" w:hAnsi="Open Sans" w:cs="Open Sans"/>
          <w:color w:val="000000"/>
          <w:sz w:val="18"/>
          <w:szCs w:val="18"/>
        </w:rPr>
        <w:t>-</w:t>
      </w:r>
      <w:r w:rsidRPr="00133BB6">
        <w:rPr>
          <w:rFonts w:ascii="Open Sans" w:hAnsi="Open Sans" w:cs="Open Sans"/>
          <w:color w:val="000000"/>
          <w:sz w:val="18"/>
          <w:szCs w:val="18"/>
        </w:rPr>
        <w:t>portfolios.” National Collegiate</w:t>
      </w:r>
      <w:r w:rsidRPr="00133BB6">
        <w:rPr>
          <w:rFonts w:ascii="Open Sans" w:hAnsi="Open Sans" w:cs="Open Sans"/>
          <w:sz w:val="18"/>
          <w:szCs w:val="18"/>
        </w:rPr>
        <w:t xml:space="preserve"> Honors Council Conference. Denver, CO. November 8, 2014.</w:t>
      </w:r>
    </w:p>
    <w:p w14:paraId="4D177DFC"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0B18341B" w14:textId="6442CC26" w:rsidR="0057623C" w:rsidRPr="00133BB6" w:rsidRDefault="0057623C" w:rsidP="0057623C">
      <w:pPr>
        <w:rPr>
          <w:rFonts w:ascii="Open Sans" w:hAnsi="Open Sans" w:cs="Open Sans"/>
          <w:sz w:val="18"/>
          <w:szCs w:val="18"/>
        </w:rPr>
      </w:pPr>
      <w:r w:rsidRPr="00133BB6">
        <w:rPr>
          <w:rFonts w:ascii="Open Sans" w:hAnsi="Open Sans" w:cs="Open Sans"/>
          <w:sz w:val="18"/>
          <w:szCs w:val="18"/>
        </w:rPr>
        <w:t>“Teaching Giving: Challenging Students to Question the Nature of Philanthropy and Social Justice.” National Collegiate Honors Council Conference. Denver, CO. November 8, 2014.</w:t>
      </w:r>
    </w:p>
    <w:p w14:paraId="1948FBF9"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7E9FCF2C" w14:textId="77777777" w:rsidR="00450D32" w:rsidRPr="00133BB6" w:rsidRDefault="00450D32" w:rsidP="00450D32">
      <w:pPr>
        <w:rPr>
          <w:rFonts w:ascii="Open Sans" w:hAnsi="Open Sans" w:cs="Open Sans"/>
          <w:sz w:val="18"/>
          <w:szCs w:val="18"/>
        </w:rPr>
      </w:pPr>
      <w:r w:rsidRPr="00133BB6">
        <w:rPr>
          <w:rFonts w:ascii="Open Sans" w:hAnsi="Open Sans" w:cs="Open Sans"/>
          <w:sz w:val="18"/>
          <w:szCs w:val="18"/>
        </w:rPr>
        <w:t xml:space="preserve">“Rethinking the Red Pen: How to Evaluate Writing.” Georgia Home Education Conference.  Atlanta, GA. May 3, 2012. </w:t>
      </w:r>
    </w:p>
    <w:p w14:paraId="1FF7479E"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3ECCC6B8" w14:textId="53214BFA" w:rsidR="00450D32" w:rsidRPr="00133BB6" w:rsidRDefault="00450D32" w:rsidP="00450D32">
      <w:pPr>
        <w:rPr>
          <w:rFonts w:ascii="Open Sans" w:hAnsi="Open Sans" w:cs="Open Sans"/>
          <w:sz w:val="18"/>
          <w:szCs w:val="18"/>
        </w:rPr>
      </w:pPr>
      <w:r w:rsidRPr="00133BB6">
        <w:rPr>
          <w:rFonts w:ascii="Open Sans" w:hAnsi="Open Sans" w:cs="Open Sans"/>
          <w:sz w:val="18"/>
          <w:szCs w:val="18"/>
        </w:rPr>
        <w:t>“Teaching Writing.” Grand Rapids Classical School. Grand Rapids, MI. April 17, 2012</w:t>
      </w:r>
      <w:r w:rsidR="005D1DEA">
        <w:rPr>
          <w:rFonts w:ascii="Open Sans" w:hAnsi="Open Sans" w:cs="Open Sans"/>
          <w:sz w:val="18"/>
          <w:szCs w:val="18"/>
        </w:rPr>
        <w:t>.</w:t>
      </w:r>
    </w:p>
    <w:p w14:paraId="6C8328CD"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50F061F3" w14:textId="4262DCFB" w:rsidR="00450D32" w:rsidRPr="00133BB6" w:rsidRDefault="00450D32" w:rsidP="00450D32">
      <w:pPr>
        <w:rPr>
          <w:rFonts w:ascii="Open Sans" w:hAnsi="Open Sans" w:cs="Open Sans"/>
          <w:sz w:val="18"/>
          <w:szCs w:val="18"/>
        </w:rPr>
      </w:pPr>
      <w:r w:rsidRPr="00133BB6">
        <w:rPr>
          <w:rFonts w:ascii="Open Sans" w:hAnsi="Open Sans" w:cs="Open Sans"/>
          <w:sz w:val="18"/>
          <w:szCs w:val="18"/>
        </w:rPr>
        <w:t>“Rethinking the Red Pen: How to Evaluate Writing.” Teach them Diligently Conference. Spartanburg, SC. March 16, 2012</w:t>
      </w:r>
      <w:r w:rsidR="005D1DEA">
        <w:rPr>
          <w:rFonts w:ascii="Open Sans" w:hAnsi="Open Sans" w:cs="Open Sans"/>
          <w:sz w:val="18"/>
          <w:szCs w:val="18"/>
        </w:rPr>
        <w:t>.</w:t>
      </w:r>
    </w:p>
    <w:p w14:paraId="7EC12758"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3A93B39F" w14:textId="63DF1CAF" w:rsidR="0057623C" w:rsidRPr="00133BB6" w:rsidRDefault="0057623C" w:rsidP="0057623C">
      <w:pPr>
        <w:rPr>
          <w:rFonts w:ascii="Open Sans" w:hAnsi="Open Sans" w:cs="Open Sans"/>
          <w:sz w:val="18"/>
          <w:szCs w:val="18"/>
        </w:rPr>
      </w:pPr>
      <w:r w:rsidRPr="00133BB6">
        <w:rPr>
          <w:rFonts w:ascii="Open Sans" w:hAnsi="Open Sans" w:cs="Open Sans"/>
          <w:sz w:val="18"/>
          <w:szCs w:val="18"/>
        </w:rPr>
        <w:t xml:space="preserve">“www.honorscollegeidentity.com:  Using New and Social Media to Create the Honors </w:t>
      </w:r>
    </w:p>
    <w:p w14:paraId="4F5EAB60" w14:textId="7429B635" w:rsidR="0057623C" w:rsidRPr="00133BB6" w:rsidRDefault="0057623C" w:rsidP="0057623C">
      <w:pPr>
        <w:rPr>
          <w:rFonts w:ascii="Open Sans" w:hAnsi="Open Sans" w:cs="Open Sans"/>
          <w:sz w:val="18"/>
          <w:szCs w:val="18"/>
        </w:rPr>
      </w:pPr>
      <w:r w:rsidRPr="00133BB6">
        <w:rPr>
          <w:rFonts w:ascii="Open Sans" w:hAnsi="Open Sans" w:cs="Open Sans"/>
          <w:sz w:val="18"/>
          <w:szCs w:val="18"/>
        </w:rPr>
        <w:t>College Brand.” National Collegiate Honors Council Conference.  Phoenix, AZ.  November 14, 2011.</w:t>
      </w:r>
    </w:p>
    <w:p w14:paraId="530F6A4E"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7DE15D82" w14:textId="54B26EE0" w:rsidR="0057623C" w:rsidRPr="00133BB6" w:rsidRDefault="0057623C" w:rsidP="0057623C">
      <w:pPr>
        <w:pStyle w:val="BodyText"/>
        <w:rPr>
          <w:rFonts w:ascii="Open Sans" w:hAnsi="Open Sans" w:cs="Open Sans"/>
          <w:sz w:val="18"/>
          <w:szCs w:val="18"/>
        </w:rPr>
      </w:pPr>
      <w:r w:rsidRPr="00133BB6">
        <w:rPr>
          <w:rFonts w:ascii="Open Sans" w:hAnsi="Open Sans" w:cs="Open Sans"/>
          <w:color w:val="000000"/>
          <w:sz w:val="18"/>
          <w:szCs w:val="18"/>
        </w:rPr>
        <w:t>“</w:t>
      </w:r>
      <w:r w:rsidRPr="00133BB6">
        <w:rPr>
          <w:rFonts w:ascii="Open Sans" w:hAnsi="Open Sans" w:cs="Open Sans"/>
          <w:sz w:val="18"/>
          <w:szCs w:val="18"/>
        </w:rPr>
        <w:t>Engaged Philanthropy and Social Entrepreneurship – Preparing Honors Students for Leadership and Responsible Citizenship.” National Collegiate Honors Council Conference.  Phoenix, AZ. November 14, 2011.</w:t>
      </w:r>
    </w:p>
    <w:p w14:paraId="116E1E9C"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49CD4A0C" w14:textId="2CB7C5EE"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“Cultural Routes: Designing Honors Study Abroad for Incoming and First-Year Students.” National Collegiate Honors Council Conference.  Washington DC.  October 30, 2009.</w:t>
      </w:r>
    </w:p>
    <w:p w14:paraId="48990C35"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639E9815" w14:textId="6F9B6437"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 xml:space="preserve">“www.blah&amp;bored.com: Reimagining the Honors Address on the WWW.”  National Collegiate Honors Council Conference.  Washington DC.  October 30, 2009. </w:t>
      </w:r>
    </w:p>
    <w:p w14:paraId="3276164F"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563D42C8" w14:textId="0E05F023"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 xml:space="preserve">“O'Connor's Judicial Independence: A Rancher's Daughter, Rhetorical Identities, and the Bench.”  Conference on College Composition and Communication.  New York, NY.  March 2007. </w:t>
      </w:r>
    </w:p>
    <w:p w14:paraId="7742B25B"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0737D4BE" w14:textId="0ED1A9D0"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 xml:space="preserve">“‘Blood’ + Gender = Civic Engagement: Formulaic Literacy in the early 19th-century Choctaw Academy.”  Conference on College Composition and Communication.  San Francisco, CA.  March 2005.  </w:t>
      </w:r>
    </w:p>
    <w:p w14:paraId="54C14F35"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03E92796" w14:textId="01EDD4A0"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 xml:space="preserve">“Oral Histories, Interviews, and the Voices in Between: Establishing the Rhetoric and Composition Sound Archives.”  Conference on College Composition and Communication.  San Francisco, CA.  March 2005.  </w:t>
      </w:r>
    </w:p>
    <w:p w14:paraId="170891BA"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22A05F90" w14:textId="2F24C9F5"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 xml:space="preserve">“Tin Ears of Cultural Sensibilities”: How Texas Presidential Rhetoric Influences Composition.”  Conference on College Composition and Communication.  San Antonio, TX. 21 March 2004.     </w:t>
      </w:r>
    </w:p>
    <w:p w14:paraId="3ECB4E82"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7D7EE862" w14:textId="2C70D4B9"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“Write’</w:t>
      </w:r>
      <w:r w:rsidR="00A20DA4" w:rsidRPr="00133BB6">
        <w:rPr>
          <w:rFonts w:ascii="Open Sans" w:hAnsi="Open Sans" w:cs="Open Sans"/>
          <w:sz w:val="18"/>
          <w:szCs w:val="18"/>
        </w:rPr>
        <w:t xml:space="preserve"> </w:t>
      </w:r>
      <w:r w:rsidRPr="00133BB6">
        <w:rPr>
          <w:rFonts w:ascii="Open Sans" w:hAnsi="Open Sans" w:cs="Open Sans"/>
          <w:sz w:val="18"/>
          <w:szCs w:val="18"/>
        </w:rPr>
        <w:t xml:space="preserve">em, </w:t>
      </w:r>
      <w:r w:rsidR="00035BFE" w:rsidRPr="00133BB6">
        <w:rPr>
          <w:rFonts w:ascii="Open Sans" w:hAnsi="Open Sans" w:cs="Open Sans"/>
          <w:sz w:val="18"/>
          <w:szCs w:val="18"/>
        </w:rPr>
        <w:t>Cowgirl!”</w:t>
      </w:r>
      <w:r w:rsidRPr="00133BB6">
        <w:rPr>
          <w:rFonts w:ascii="Open Sans" w:hAnsi="Open Sans" w:cs="Open Sans"/>
          <w:sz w:val="18"/>
          <w:szCs w:val="18"/>
        </w:rPr>
        <w:t xml:space="preserve">  Feminist Rhetorical Practice in the West” (with Charlotte Hogg).  Feminisms and Rhetoric Conference.  Columbus, OH.  23 October, 2003.</w:t>
      </w:r>
    </w:p>
    <w:p w14:paraId="188FA513"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2F08FEEE" w14:textId="7F9D7A92" w:rsidR="00450D32" w:rsidRPr="00133BB6" w:rsidRDefault="00450D32" w:rsidP="0057623C">
      <w:pPr>
        <w:pStyle w:val="BodyText"/>
        <w:rPr>
          <w:rFonts w:ascii="Open Sans" w:hAnsi="Open Sans" w:cs="Open Sans"/>
          <w:sz w:val="18"/>
          <w:szCs w:val="18"/>
        </w:rPr>
      </w:pPr>
      <w:r w:rsidRPr="00133BB6">
        <w:rPr>
          <w:rFonts w:ascii="Open Sans" w:hAnsi="Open Sans" w:cs="Open Sans"/>
          <w:sz w:val="18"/>
          <w:szCs w:val="18"/>
        </w:rPr>
        <w:t>“Write’</w:t>
      </w:r>
      <w:r w:rsidR="00A20DA4" w:rsidRPr="00133BB6">
        <w:rPr>
          <w:rFonts w:ascii="Open Sans" w:hAnsi="Open Sans" w:cs="Open Sans"/>
          <w:sz w:val="18"/>
          <w:szCs w:val="18"/>
        </w:rPr>
        <w:t xml:space="preserve"> </w:t>
      </w:r>
      <w:r w:rsidRPr="00133BB6">
        <w:rPr>
          <w:rFonts w:ascii="Open Sans" w:hAnsi="Open Sans" w:cs="Open Sans"/>
          <w:sz w:val="18"/>
          <w:szCs w:val="18"/>
        </w:rPr>
        <w:t xml:space="preserve">em Cowgirl: Tin Ears of Cultural </w:t>
      </w:r>
      <w:r w:rsidR="00035BFE" w:rsidRPr="00133BB6">
        <w:rPr>
          <w:rFonts w:ascii="Open Sans" w:hAnsi="Open Sans" w:cs="Open Sans"/>
          <w:sz w:val="18"/>
          <w:szCs w:val="18"/>
        </w:rPr>
        <w:t>Sensibilities” (</w:t>
      </w:r>
      <w:r w:rsidRPr="00133BB6">
        <w:rPr>
          <w:rFonts w:ascii="Open Sans" w:hAnsi="Open Sans" w:cs="Open Sans"/>
          <w:sz w:val="18"/>
          <w:szCs w:val="18"/>
        </w:rPr>
        <w:t>with Charlotte Hogg).  Western Voices Book Club.  National Cowgirl Museum and Hall of Fame.  Fort Worth, TX.  9 Sept. 2004.</w:t>
      </w:r>
    </w:p>
    <w:p w14:paraId="59BC8731"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08A5E5FA" w14:textId="65A661AC"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“Revising “Prairie Hens”:  Cowgirl Civic Rhetoric and the Shaping of Western Culture” (with Charlotte Hogg).  Penn State Conference on Rhetoric and Composition.  State College, PA.  7 July 2003.</w:t>
      </w:r>
    </w:p>
    <w:p w14:paraId="309B52F8"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5F744A5C" w14:textId="57FD0D00"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 xml:space="preserve">“Serving Literacy: What Restaurateurs Can Offer Composition Programs.”  Conference on College Composition and Communication.  New York, NY. 21 March 2003.   </w:t>
      </w:r>
    </w:p>
    <w:p w14:paraId="51CACAB6"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0B55A183" w14:textId="7286F193"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 xml:space="preserve">“Writing at the Choctaw Academy: Nineteenth Century Native American Writing Studies.”  Invited Speaker.  Promising Researcher National Award Panel.  National Council for Teachers of English.  Atlanta, GA.  24 November 2002.  </w:t>
      </w:r>
    </w:p>
    <w:p w14:paraId="6BCF810E"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6F21DC41" w14:textId="05B66566"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“‘You’re no William Forrester’: Upending Fiction’s Literacy Sponsorship.”  National Council for Teachers of English.  Atlanta, GA.  26 November 2002.</w:t>
      </w:r>
    </w:p>
    <w:p w14:paraId="1296E73B"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010B9643" w14:textId="1DFB0F3E"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“First-Year Identity Negotiations.”  Thomas R. Watson Conference on Rhetoric and Composition.  Louisville, KY.  11 October 2002.</w:t>
      </w:r>
    </w:p>
    <w:p w14:paraId="423180B3"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34904A81" w14:textId="4B20BC79"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“Replicating Regulation: Mid-Nineteenth-Century Choctaw Rhetorical Education.”  Rhetoric Society of American Conference).  Las Vegas, NV.  24 May 2002.</w:t>
      </w:r>
    </w:p>
    <w:p w14:paraId="00232AB3"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1E86F941" w14:textId="7B1CC40B"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 xml:space="preserve"> “Composing Ineffective Citizens.”  Conference on College Composition and Communication.  Minneapolis, MN.  14 Apr. 2000.</w:t>
      </w:r>
    </w:p>
    <w:p w14:paraId="6029B612"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3B14EF0B" w14:textId="3EBF036A"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“’Excuse our ungrammatical sentences—we do not learn much here’: Nineteenth-Century Native American Illiteracy and Un-Common Schooling.”  Division on History and Theory of Rhetoric, Modern Language Association.  Chicago, IL.  28 Dec. 1999.</w:t>
      </w:r>
    </w:p>
    <w:p w14:paraId="3B3AAE5A"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37CEA89F" w14:textId="77777777" w:rsidR="00D149D2" w:rsidRPr="00133BB6" w:rsidRDefault="00D149D2" w:rsidP="00D149D2">
      <w:pPr>
        <w:pStyle w:val="BodyText"/>
        <w:rPr>
          <w:rFonts w:ascii="Open Sans" w:hAnsi="Open Sans" w:cs="Open Sans"/>
          <w:sz w:val="18"/>
          <w:szCs w:val="18"/>
        </w:rPr>
      </w:pPr>
      <w:r w:rsidRPr="00133BB6">
        <w:rPr>
          <w:rFonts w:ascii="Open Sans" w:hAnsi="Open Sans" w:cs="Open Sans"/>
          <w:sz w:val="18"/>
          <w:szCs w:val="18"/>
        </w:rPr>
        <w:t>“Professionalizing Conversation: Reimagining the Sponsorship of Literacy and Writing.”  National Council for Teachers of English.  Middle School Education Strand.  Denver, CO.  19 Nov. 1999.</w:t>
      </w:r>
    </w:p>
    <w:p w14:paraId="553F8471"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2D235293" w14:textId="68BF3060"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 xml:space="preserve"> “‘The Silent Language of My Pen’: The Rhetorical Education of Choctaw Youth in Nineteenth-Century America.”  Penn State Conference on Rhetoric and Composition.  State College, PA.   6 July 1999.</w:t>
      </w:r>
    </w:p>
    <w:p w14:paraId="00C8C36A"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3F239DD4" w14:textId="457A15C2" w:rsidR="0057623C" w:rsidRPr="00133BB6" w:rsidRDefault="0057623C" w:rsidP="0057623C">
      <w:pPr>
        <w:pStyle w:val="BodyText"/>
        <w:tabs>
          <w:tab w:val="left" w:pos="1620"/>
        </w:tabs>
        <w:rPr>
          <w:rFonts w:ascii="Open Sans" w:hAnsi="Open Sans" w:cs="Open Sans"/>
          <w:sz w:val="18"/>
          <w:szCs w:val="18"/>
        </w:rPr>
      </w:pPr>
      <w:r w:rsidRPr="00133BB6">
        <w:rPr>
          <w:rFonts w:ascii="Open Sans" w:hAnsi="Open Sans" w:cs="Open Sans"/>
          <w:sz w:val="18"/>
          <w:szCs w:val="18"/>
        </w:rPr>
        <w:t>“Forging Ethical Links: Uniting Writing Teachers from the University, High School, and Middle School.”  National Council for Teachers of English.  Detroit, MI.  21 Nov. 1997.</w:t>
      </w:r>
    </w:p>
    <w:p w14:paraId="30FD5D40"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546AB258" w14:textId="0BA8CEBF" w:rsidR="0057623C" w:rsidRPr="00133BB6" w:rsidRDefault="0057623C" w:rsidP="0057623C">
      <w:pPr>
        <w:pStyle w:val="BodyText"/>
        <w:tabs>
          <w:tab w:val="left" w:pos="1620"/>
        </w:tabs>
        <w:rPr>
          <w:rFonts w:ascii="Open Sans" w:hAnsi="Open Sans" w:cs="Open Sans"/>
          <w:sz w:val="18"/>
          <w:szCs w:val="18"/>
        </w:rPr>
      </w:pPr>
      <w:r w:rsidRPr="00133BB6">
        <w:rPr>
          <w:rFonts w:ascii="Open Sans" w:hAnsi="Open Sans" w:cs="Open Sans"/>
          <w:sz w:val="18"/>
          <w:szCs w:val="18"/>
        </w:rPr>
        <w:t>“Your Problems—My Problems:  A Positive Approach to Problem Solving.”  Sixth National Conference on the Education and Employment of Graduate Teaching Assistants.  Minneapolis, MN.  9 Nov. 1997.</w:t>
      </w:r>
    </w:p>
    <w:p w14:paraId="02EF2C62"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1C48BC21" w14:textId="1804950B" w:rsidR="0057623C" w:rsidRPr="00133BB6" w:rsidRDefault="0057623C" w:rsidP="0057623C">
      <w:pPr>
        <w:pStyle w:val="BodyText"/>
        <w:rPr>
          <w:rFonts w:ascii="Open Sans" w:hAnsi="Open Sans" w:cs="Open Sans"/>
          <w:sz w:val="18"/>
          <w:szCs w:val="18"/>
        </w:rPr>
      </w:pPr>
      <w:r w:rsidRPr="00133BB6">
        <w:rPr>
          <w:rFonts w:ascii="Open Sans" w:hAnsi="Open Sans" w:cs="Open Sans"/>
          <w:sz w:val="18"/>
          <w:szCs w:val="18"/>
        </w:rPr>
        <w:t>“Reading and Writing about Literature: Teaching Students the (Critical) Eye.”  Developing Kentucky Readers and Writers Conference.  Carnegie Center for Literacy and Learning.  Lexington, KY. 27 Apr. 1996.</w:t>
      </w:r>
    </w:p>
    <w:p w14:paraId="2C865932"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2D65EF84" w14:textId="790E46A9" w:rsidR="0057623C" w:rsidRPr="00133BB6" w:rsidRDefault="0057623C" w:rsidP="0057623C">
      <w:pPr>
        <w:pStyle w:val="BodyText"/>
        <w:tabs>
          <w:tab w:val="left" w:pos="1620"/>
        </w:tabs>
        <w:ind w:right="-54"/>
        <w:rPr>
          <w:rFonts w:ascii="Open Sans" w:hAnsi="Open Sans" w:cs="Open Sans"/>
          <w:sz w:val="18"/>
          <w:szCs w:val="18"/>
        </w:rPr>
      </w:pPr>
      <w:r w:rsidRPr="00133BB6">
        <w:rPr>
          <w:rFonts w:ascii="Open Sans" w:hAnsi="Open Sans" w:cs="Open Sans"/>
          <w:sz w:val="18"/>
          <w:szCs w:val="18"/>
        </w:rPr>
        <w:t>“New and Used TAs: Strategies for Staying Motivated.”  Fifth National Conference on the Education and Employment of Graduate Teaching Assistants.  Denver, CO.  10 Nov. 1995.</w:t>
      </w:r>
    </w:p>
    <w:p w14:paraId="3918AE18"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3AA27744" w14:textId="7764BD57" w:rsidR="0057623C" w:rsidRPr="00133BB6" w:rsidRDefault="0057623C" w:rsidP="0057623C">
      <w:pPr>
        <w:pStyle w:val="BodyText"/>
        <w:tabs>
          <w:tab w:val="left" w:pos="1620"/>
        </w:tabs>
        <w:rPr>
          <w:rFonts w:ascii="Open Sans" w:hAnsi="Open Sans" w:cs="Open Sans"/>
          <w:sz w:val="18"/>
          <w:szCs w:val="18"/>
        </w:rPr>
      </w:pPr>
      <w:r w:rsidRPr="00133BB6">
        <w:rPr>
          <w:rFonts w:ascii="Open Sans" w:hAnsi="Open Sans" w:cs="Open Sans"/>
          <w:sz w:val="18"/>
          <w:szCs w:val="18"/>
        </w:rPr>
        <w:t>“Locating the Professional in TAs:  Motivating Teachers of Composition.” Fifth National Conference on the Education and Employment of Graduate Teaching Assistants.  Denver, CO.  9 Nov. 1995.</w:t>
      </w:r>
    </w:p>
    <w:p w14:paraId="02DB962B"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05C63D27" w14:textId="7259185A" w:rsidR="0057623C" w:rsidRPr="00133BB6" w:rsidRDefault="0057623C" w:rsidP="0057623C">
      <w:pPr>
        <w:pStyle w:val="BodyText"/>
        <w:tabs>
          <w:tab w:val="left" w:pos="1620"/>
        </w:tabs>
        <w:rPr>
          <w:rFonts w:ascii="Open Sans" w:hAnsi="Open Sans" w:cs="Open Sans"/>
          <w:sz w:val="18"/>
          <w:szCs w:val="18"/>
        </w:rPr>
      </w:pPr>
      <w:r w:rsidRPr="00133BB6">
        <w:rPr>
          <w:rFonts w:ascii="Open Sans" w:hAnsi="Open Sans" w:cs="Open Sans"/>
          <w:sz w:val="18"/>
          <w:szCs w:val="18"/>
        </w:rPr>
        <w:t xml:space="preserve">“Experienced TAs as Mentors in a Dual Apprenticeship:  Improving Performance and Support of New </w:t>
      </w:r>
      <w:proofErr w:type="spellStart"/>
      <w:r w:rsidRPr="00133BB6">
        <w:rPr>
          <w:rFonts w:ascii="Open Sans" w:hAnsi="Open Sans" w:cs="Open Sans"/>
          <w:sz w:val="18"/>
          <w:szCs w:val="18"/>
        </w:rPr>
        <w:t>TAs.</w:t>
      </w:r>
      <w:proofErr w:type="spellEnd"/>
      <w:r w:rsidRPr="00133BB6">
        <w:rPr>
          <w:rFonts w:ascii="Open Sans" w:hAnsi="Open Sans" w:cs="Open Sans"/>
          <w:sz w:val="18"/>
          <w:szCs w:val="18"/>
        </w:rPr>
        <w:t>” Fifth National Conference on the Education and Employment of Graduate Teaching Assistants.  Denver, CO.  9 Nov. 1995.</w:t>
      </w:r>
    </w:p>
    <w:p w14:paraId="3D1C9755"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2124C5A8" w14:textId="59C822F4" w:rsidR="0057623C" w:rsidRPr="00133BB6" w:rsidRDefault="0057623C" w:rsidP="0057623C">
      <w:pPr>
        <w:pStyle w:val="BodyText"/>
        <w:tabs>
          <w:tab w:val="left" w:pos="1620"/>
        </w:tabs>
        <w:rPr>
          <w:rFonts w:ascii="Open Sans" w:hAnsi="Open Sans" w:cs="Open Sans"/>
          <w:sz w:val="18"/>
          <w:szCs w:val="18"/>
        </w:rPr>
      </w:pPr>
      <w:r w:rsidRPr="00133BB6">
        <w:rPr>
          <w:rFonts w:ascii="Open Sans" w:hAnsi="Open Sans" w:cs="Open Sans"/>
          <w:sz w:val="18"/>
          <w:szCs w:val="18"/>
        </w:rPr>
        <w:t>“Dumping Junk [Mail] on Students.”  Kentucky Writing Teachers’ Best Teaching Practices Conference.  Carnegie Center for Literacy and Learning.  Lexington, KY.  22 Apr. 1995.</w:t>
      </w:r>
    </w:p>
    <w:p w14:paraId="0CE67C10"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1ABF7242" w14:textId="725B6E34" w:rsidR="0057623C" w:rsidRPr="00133BB6" w:rsidRDefault="0057623C" w:rsidP="0057623C">
      <w:pPr>
        <w:pStyle w:val="BodyText"/>
        <w:tabs>
          <w:tab w:val="left" w:pos="1620"/>
        </w:tabs>
        <w:rPr>
          <w:rFonts w:ascii="Open Sans" w:hAnsi="Open Sans" w:cs="Open Sans"/>
          <w:sz w:val="18"/>
          <w:szCs w:val="18"/>
        </w:rPr>
      </w:pPr>
      <w:r w:rsidRPr="00133BB6">
        <w:rPr>
          <w:rFonts w:ascii="Open Sans" w:hAnsi="Open Sans" w:cs="Open Sans"/>
          <w:sz w:val="18"/>
          <w:szCs w:val="18"/>
        </w:rPr>
        <w:t xml:space="preserve">“Implications of Peer Mentoring for Teacher Training.”  Kentucky Council of Teachers of English/Language Arts.  Louisville, KY.  17 Feb. 1995. </w:t>
      </w:r>
    </w:p>
    <w:p w14:paraId="013236AD"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3D8F189B" w14:textId="5FBA75C3" w:rsidR="0057623C" w:rsidRPr="00133BB6" w:rsidRDefault="0057623C" w:rsidP="0057623C">
      <w:pPr>
        <w:pStyle w:val="BodyText"/>
        <w:tabs>
          <w:tab w:val="left" w:pos="1620"/>
        </w:tabs>
        <w:rPr>
          <w:rFonts w:ascii="Open Sans" w:hAnsi="Open Sans" w:cs="Open Sans"/>
          <w:sz w:val="18"/>
          <w:szCs w:val="18"/>
        </w:rPr>
      </w:pPr>
      <w:r w:rsidRPr="00133BB6">
        <w:rPr>
          <w:rFonts w:ascii="Open Sans" w:hAnsi="Open Sans" w:cs="Open Sans"/>
          <w:sz w:val="18"/>
          <w:szCs w:val="18"/>
        </w:rPr>
        <w:t>“Regions of Oppression and Mutiny, and Supporting Discursive Measures in Benito Cereno.”  Textual Regions and Regional Texts Conference.  Lexington, KY. 19 Nov. 1994.</w:t>
      </w:r>
    </w:p>
    <w:p w14:paraId="7E683B8C"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35AFC8DA" w14:textId="587D025E" w:rsidR="0057623C" w:rsidRPr="00133BB6" w:rsidRDefault="0057623C" w:rsidP="0057623C">
      <w:pPr>
        <w:pStyle w:val="BodyText"/>
        <w:tabs>
          <w:tab w:val="left" w:pos="1620"/>
        </w:tabs>
        <w:rPr>
          <w:rFonts w:ascii="Open Sans" w:hAnsi="Open Sans" w:cs="Open Sans"/>
          <w:sz w:val="18"/>
          <w:szCs w:val="18"/>
        </w:rPr>
      </w:pPr>
      <w:r w:rsidRPr="00133BB6">
        <w:rPr>
          <w:rFonts w:ascii="Open Sans" w:hAnsi="Open Sans" w:cs="Open Sans"/>
          <w:sz w:val="18"/>
          <w:szCs w:val="18"/>
        </w:rPr>
        <w:t>“A Connecticut Yankee in King Arthur’s Court:  Revisiting the Founding of America.”  American Culture Association in the South.  Charlotte, NC.  21 Oct. 1994.</w:t>
      </w:r>
    </w:p>
    <w:p w14:paraId="71A7D0B7" w14:textId="77777777" w:rsidR="00133BB6" w:rsidRPr="00133BB6" w:rsidRDefault="00133BB6" w:rsidP="00133BB6">
      <w:pPr>
        <w:tabs>
          <w:tab w:val="left" w:pos="1260"/>
          <w:tab w:val="left" w:pos="1800"/>
          <w:tab w:val="left" w:pos="2880"/>
          <w:tab w:val="left" w:pos="8550"/>
        </w:tabs>
        <w:rPr>
          <w:rFonts w:ascii="Open Sans" w:hAnsi="Open Sans" w:cs="Open Sans"/>
          <w:b/>
          <w:bCs/>
          <w:sz w:val="18"/>
          <w:szCs w:val="18"/>
        </w:rPr>
      </w:pPr>
    </w:p>
    <w:p w14:paraId="33B9252B" w14:textId="38FE9F16" w:rsidR="0057623C" w:rsidRPr="00133BB6" w:rsidRDefault="0057623C" w:rsidP="0057623C">
      <w:pPr>
        <w:pStyle w:val="BodyText"/>
        <w:tabs>
          <w:tab w:val="left" w:pos="1620"/>
        </w:tabs>
        <w:rPr>
          <w:rFonts w:ascii="Open Sans" w:hAnsi="Open Sans" w:cs="Open Sans"/>
          <w:sz w:val="18"/>
          <w:szCs w:val="18"/>
        </w:rPr>
      </w:pPr>
      <w:r w:rsidRPr="00133BB6">
        <w:rPr>
          <w:rFonts w:ascii="Open Sans" w:hAnsi="Open Sans" w:cs="Open Sans"/>
          <w:sz w:val="18"/>
          <w:szCs w:val="18"/>
        </w:rPr>
        <w:t>“Establishing and Assessing Personal Goals in Composition Methodology.”  Fourth National Conference on the Training and Employment of Graduate Teaching Assistants.  Chicago, IL.  11 Nov. 1993.</w:t>
      </w:r>
    </w:p>
    <w:p w14:paraId="1D0D2205" w14:textId="77777777" w:rsidR="005D1DEA" w:rsidRDefault="005D1DEA" w:rsidP="0057623C">
      <w:pPr>
        <w:pStyle w:val="BodyText"/>
        <w:tabs>
          <w:tab w:val="left" w:pos="1620"/>
        </w:tabs>
        <w:rPr>
          <w:rFonts w:ascii="Open Sans" w:hAnsi="Open Sans" w:cs="Open Sans"/>
          <w:sz w:val="18"/>
          <w:szCs w:val="18"/>
        </w:rPr>
      </w:pPr>
    </w:p>
    <w:p w14:paraId="659F5750" w14:textId="77777777" w:rsidR="00D149D2" w:rsidRPr="0057623C" w:rsidRDefault="00D149D2" w:rsidP="0057623C">
      <w:pPr>
        <w:pStyle w:val="BodyText"/>
        <w:tabs>
          <w:tab w:val="left" w:pos="1620"/>
        </w:tabs>
        <w:rPr>
          <w:rFonts w:ascii="Open Sans" w:hAnsi="Open Sans" w:cs="Open Sans"/>
          <w:sz w:val="18"/>
          <w:szCs w:val="18"/>
        </w:rPr>
      </w:pPr>
    </w:p>
    <w:p w14:paraId="17EDC5D2" w14:textId="77665BC7" w:rsidR="0057623C" w:rsidRPr="00E908C4" w:rsidRDefault="0057623C" w:rsidP="00E908C4">
      <w:pPr>
        <w:tabs>
          <w:tab w:val="left" w:pos="1260"/>
          <w:tab w:val="left" w:pos="1800"/>
          <w:tab w:val="left" w:pos="2880"/>
          <w:tab w:val="left" w:pos="8550"/>
        </w:tabs>
        <w:rPr>
          <w:rFonts w:ascii="Open Sans" w:hAnsi="Open Sans" w:cs="Open Sans"/>
          <w:b/>
          <w:bCs/>
          <w:sz w:val="18"/>
          <w:szCs w:val="18"/>
        </w:rPr>
      </w:pPr>
      <w:r w:rsidRPr="00E908C4">
        <w:rPr>
          <w:rFonts w:ascii="Open Sans" w:hAnsi="Open Sans" w:cs="Open Sans"/>
          <w:b/>
          <w:bCs/>
          <w:sz w:val="18"/>
          <w:szCs w:val="18"/>
        </w:rPr>
        <w:t>Workshops and Campus Presentations</w:t>
      </w:r>
    </w:p>
    <w:p w14:paraId="463D9B40" w14:textId="77777777" w:rsidR="00133BB6" w:rsidRPr="00133BB6" w:rsidRDefault="00133BB6" w:rsidP="009335E9">
      <w:pPr>
        <w:rPr>
          <w:rFonts w:ascii="Open Sans" w:hAnsi="Open Sans" w:cs="Open Sans"/>
          <w:sz w:val="18"/>
          <w:szCs w:val="18"/>
        </w:rPr>
      </w:pPr>
    </w:p>
    <w:p w14:paraId="5B267626" w14:textId="61E7E07B" w:rsidR="00914539" w:rsidRDefault="00914539" w:rsidP="00914539">
      <w:pPr>
        <w:pStyle w:val="BodyText"/>
        <w:spacing w:after="60"/>
        <w:ind w:left="360" w:hanging="360"/>
        <w:rPr>
          <w:rFonts w:ascii="Open Sans" w:hAnsi="Open Sans" w:cs="Open Sans"/>
          <w:sz w:val="18"/>
          <w:szCs w:val="18"/>
        </w:rPr>
      </w:pPr>
      <w:r w:rsidRPr="00DA3209">
        <w:rPr>
          <w:rFonts w:ascii="Open Sans" w:hAnsi="Open Sans" w:cs="Open Sans"/>
          <w:sz w:val="18"/>
          <w:szCs w:val="18"/>
        </w:rPr>
        <w:t>Featured Speaker, Chancellor’s Scholars Recruitment Dinner, 2014—present</w:t>
      </w:r>
      <w:r>
        <w:rPr>
          <w:rFonts w:ascii="Open Sans" w:hAnsi="Open Sans" w:cs="Open Sans"/>
          <w:sz w:val="18"/>
          <w:szCs w:val="18"/>
        </w:rPr>
        <w:t>.</w:t>
      </w:r>
      <w:r w:rsidRPr="00DA3209">
        <w:rPr>
          <w:rFonts w:ascii="Open Sans" w:hAnsi="Open Sans" w:cs="Open Sans"/>
          <w:sz w:val="18"/>
          <w:szCs w:val="18"/>
        </w:rPr>
        <w:t xml:space="preserve"> (TCU)</w:t>
      </w:r>
    </w:p>
    <w:p w14:paraId="179BA6BA" w14:textId="77777777" w:rsidR="00914539" w:rsidRPr="00DA3209" w:rsidRDefault="00914539" w:rsidP="00914539">
      <w:pPr>
        <w:pStyle w:val="BodyText"/>
        <w:spacing w:after="60"/>
        <w:ind w:left="360" w:hanging="360"/>
        <w:rPr>
          <w:rFonts w:ascii="Open Sans" w:hAnsi="Open Sans" w:cs="Open Sans"/>
          <w:sz w:val="18"/>
          <w:szCs w:val="18"/>
        </w:rPr>
      </w:pPr>
    </w:p>
    <w:p w14:paraId="1F4ABC70" w14:textId="1813AF6D" w:rsidR="009335E9" w:rsidRPr="00914539" w:rsidRDefault="009335E9" w:rsidP="00914539">
      <w:pPr>
        <w:pStyle w:val="ListParagraph"/>
        <w:numPr>
          <w:ilvl w:val="0"/>
          <w:numId w:val="21"/>
        </w:numPr>
        <w:rPr>
          <w:rFonts w:ascii="Open Sans" w:hAnsi="Open Sans" w:cs="Open Sans"/>
          <w:sz w:val="18"/>
          <w:szCs w:val="18"/>
        </w:rPr>
      </w:pPr>
      <w:r w:rsidRPr="00914539">
        <w:rPr>
          <w:rFonts w:ascii="Open Sans" w:hAnsi="Open Sans" w:cs="Open Sans"/>
          <w:sz w:val="18"/>
          <w:szCs w:val="18"/>
        </w:rPr>
        <w:t>Presenter (invited). “Community, Learning, and Connection at TCU.” Chancellor’s Scholars Weekend Featured Dinner Speaker. February 2020.</w:t>
      </w:r>
    </w:p>
    <w:p w14:paraId="0C9491FF" w14:textId="77777777" w:rsidR="00133BB6" w:rsidRPr="00133BB6" w:rsidRDefault="00133BB6" w:rsidP="00133BB6">
      <w:pPr>
        <w:rPr>
          <w:rFonts w:ascii="Open Sans" w:hAnsi="Open Sans" w:cs="Open Sans"/>
          <w:sz w:val="18"/>
          <w:szCs w:val="18"/>
        </w:rPr>
      </w:pPr>
    </w:p>
    <w:p w14:paraId="69837D80" w14:textId="2246F0B0" w:rsidR="009335E9" w:rsidRPr="00914539" w:rsidRDefault="009335E9" w:rsidP="00914539">
      <w:pPr>
        <w:pStyle w:val="ListParagraph"/>
        <w:numPr>
          <w:ilvl w:val="0"/>
          <w:numId w:val="21"/>
        </w:numPr>
        <w:rPr>
          <w:rFonts w:ascii="Open Sans" w:hAnsi="Open Sans" w:cs="Open Sans"/>
          <w:sz w:val="18"/>
          <w:szCs w:val="18"/>
        </w:rPr>
      </w:pPr>
      <w:r w:rsidRPr="00914539">
        <w:rPr>
          <w:rFonts w:ascii="Open Sans" w:hAnsi="Open Sans" w:cs="Open Sans"/>
          <w:sz w:val="18"/>
          <w:szCs w:val="18"/>
        </w:rPr>
        <w:t>Presenter (invited). “Preparing to Give and Participate in Civil Society.” Chancellor’s Scholars Weekend Featured Dinner Speaker. February 2019.</w:t>
      </w:r>
    </w:p>
    <w:p w14:paraId="3AB1ADBE" w14:textId="77777777" w:rsidR="00133BB6" w:rsidRPr="00133BB6" w:rsidRDefault="00133BB6" w:rsidP="00133BB6">
      <w:pPr>
        <w:rPr>
          <w:rFonts w:ascii="Open Sans" w:hAnsi="Open Sans" w:cs="Open Sans"/>
          <w:sz w:val="18"/>
          <w:szCs w:val="18"/>
        </w:rPr>
      </w:pPr>
    </w:p>
    <w:p w14:paraId="3CD777E6" w14:textId="2250DAEC" w:rsidR="009335E9" w:rsidRPr="00914539" w:rsidRDefault="009335E9" w:rsidP="00914539">
      <w:pPr>
        <w:pStyle w:val="ListParagraph"/>
        <w:numPr>
          <w:ilvl w:val="0"/>
          <w:numId w:val="21"/>
        </w:numPr>
        <w:rPr>
          <w:rFonts w:ascii="Open Sans" w:hAnsi="Open Sans" w:cs="Open Sans"/>
          <w:sz w:val="18"/>
          <w:szCs w:val="18"/>
        </w:rPr>
      </w:pPr>
      <w:r w:rsidRPr="00914539">
        <w:rPr>
          <w:rFonts w:ascii="Open Sans" w:hAnsi="Open Sans" w:cs="Open Sans"/>
          <w:sz w:val="18"/>
          <w:szCs w:val="18"/>
        </w:rPr>
        <w:t>Presenter (invited). “Community, Learning, and Connection at TCU.” Chancellor’s Scholars Weekend Featured Dinner Speaker. February 2018.</w:t>
      </w:r>
    </w:p>
    <w:p w14:paraId="4D631E26" w14:textId="77777777" w:rsidR="00133BB6" w:rsidRPr="00133BB6" w:rsidRDefault="00133BB6" w:rsidP="00133BB6">
      <w:pPr>
        <w:rPr>
          <w:rFonts w:ascii="Open Sans" w:hAnsi="Open Sans" w:cs="Open Sans"/>
          <w:sz w:val="18"/>
          <w:szCs w:val="18"/>
        </w:rPr>
      </w:pPr>
    </w:p>
    <w:p w14:paraId="55588E5C" w14:textId="71E1363F" w:rsidR="00D149D2" w:rsidRPr="00914539" w:rsidRDefault="00D149D2" w:rsidP="00914539">
      <w:pPr>
        <w:pStyle w:val="ListParagraph"/>
        <w:numPr>
          <w:ilvl w:val="0"/>
          <w:numId w:val="21"/>
        </w:numPr>
        <w:rPr>
          <w:rFonts w:ascii="Open Sans" w:hAnsi="Open Sans" w:cs="Open Sans"/>
          <w:sz w:val="18"/>
          <w:szCs w:val="18"/>
        </w:rPr>
      </w:pPr>
      <w:r w:rsidRPr="00914539">
        <w:rPr>
          <w:rFonts w:ascii="Open Sans" w:hAnsi="Open Sans" w:cs="Open Sans"/>
          <w:sz w:val="18"/>
          <w:szCs w:val="18"/>
        </w:rPr>
        <w:t>Presenter (invited). “</w:t>
      </w:r>
      <w:r w:rsidR="009335E9" w:rsidRPr="00914539">
        <w:rPr>
          <w:rFonts w:ascii="Open Sans" w:hAnsi="Open Sans" w:cs="Open Sans"/>
          <w:sz w:val="18"/>
          <w:szCs w:val="18"/>
        </w:rPr>
        <w:t>Future TCU Legacies</w:t>
      </w:r>
      <w:r w:rsidRPr="00914539">
        <w:rPr>
          <w:rFonts w:ascii="Open Sans" w:hAnsi="Open Sans" w:cs="Open Sans"/>
          <w:sz w:val="18"/>
          <w:szCs w:val="18"/>
        </w:rPr>
        <w:t>.” Chancellor’s Scholars Weekend Featured Dinner Speaker. February 2017.</w:t>
      </w:r>
    </w:p>
    <w:p w14:paraId="6E88869F" w14:textId="77777777" w:rsidR="00133BB6" w:rsidRPr="00133BB6" w:rsidRDefault="00133BB6" w:rsidP="00133BB6">
      <w:pPr>
        <w:rPr>
          <w:rFonts w:ascii="Open Sans" w:hAnsi="Open Sans" w:cs="Open Sans"/>
          <w:sz w:val="18"/>
          <w:szCs w:val="18"/>
        </w:rPr>
      </w:pPr>
    </w:p>
    <w:p w14:paraId="4F4B5A3E" w14:textId="2C3E7C8B" w:rsidR="0057623C" w:rsidRPr="00914539" w:rsidRDefault="0057623C" w:rsidP="00914539">
      <w:pPr>
        <w:pStyle w:val="ListParagraph"/>
        <w:numPr>
          <w:ilvl w:val="0"/>
          <w:numId w:val="21"/>
        </w:numPr>
        <w:rPr>
          <w:rFonts w:ascii="Open Sans" w:hAnsi="Open Sans" w:cs="Open Sans"/>
          <w:sz w:val="18"/>
          <w:szCs w:val="18"/>
        </w:rPr>
      </w:pPr>
      <w:r w:rsidRPr="00914539">
        <w:rPr>
          <w:rFonts w:ascii="Open Sans" w:hAnsi="Open Sans" w:cs="Open Sans"/>
          <w:sz w:val="18"/>
          <w:szCs w:val="18"/>
        </w:rPr>
        <w:t>Presenter</w:t>
      </w:r>
      <w:r w:rsidR="00F34750" w:rsidRPr="00914539">
        <w:rPr>
          <w:rFonts w:ascii="Open Sans" w:hAnsi="Open Sans" w:cs="Open Sans"/>
          <w:sz w:val="18"/>
          <w:szCs w:val="18"/>
        </w:rPr>
        <w:t xml:space="preserve"> (invited)</w:t>
      </w:r>
      <w:r w:rsidRPr="00914539">
        <w:rPr>
          <w:rFonts w:ascii="Open Sans" w:hAnsi="Open Sans" w:cs="Open Sans"/>
          <w:sz w:val="18"/>
          <w:szCs w:val="18"/>
        </w:rPr>
        <w:t>. “The Big Ten: Thinking about You at TCU.” Chancellor’s Scholars Weekend Featured Dinner Speaker. February 2016.</w:t>
      </w:r>
    </w:p>
    <w:p w14:paraId="06A17468" w14:textId="77777777" w:rsidR="00133BB6" w:rsidRPr="00133BB6" w:rsidRDefault="00133BB6" w:rsidP="00133BB6">
      <w:pPr>
        <w:rPr>
          <w:rFonts w:ascii="Open Sans" w:hAnsi="Open Sans" w:cs="Open Sans"/>
          <w:sz w:val="18"/>
          <w:szCs w:val="18"/>
        </w:rPr>
      </w:pPr>
    </w:p>
    <w:p w14:paraId="73A04A16" w14:textId="64F87A38" w:rsidR="00914539" w:rsidRPr="00914539" w:rsidRDefault="00CC437B" w:rsidP="00914539">
      <w:pPr>
        <w:pStyle w:val="ListParagraph"/>
        <w:numPr>
          <w:ilvl w:val="0"/>
          <w:numId w:val="21"/>
        </w:numPr>
        <w:rPr>
          <w:rFonts w:ascii="Open Sans" w:hAnsi="Open Sans" w:cs="Open Sans"/>
          <w:sz w:val="18"/>
          <w:szCs w:val="18"/>
        </w:rPr>
      </w:pPr>
      <w:r w:rsidRPr="00914539">
        <w:rPr>
          <w:rFonts w:ascii="Open Sans" w:hAnsi="Open Sans" w:cs="Open Sans"/>
          <w:sz w:val="18"/>
          <w:szCs w:val="18"/>
        </w:rPr>
        <w:t>Presenter</w:t>
      </w:r>
      <w:r w:rsidR="00F34750" w:rsidRPr="00914539">
        <w:rPr>
          <w:rFonts w:ascii="Open Sans" w:hAnsi="Open Sans" w:cs="Open Sans"/>
          <w:sz w:val="18"/>
          <w:szCs w:val="18"/>
        </w:rPr>
        <w:t xml:space="preserve"> (invited).</w:t>
      </w:r>
      <w:r w:rsidRPr="00914539">
        <w:rPr>
          <w:rFonts w:ascii="Open Sans" w:hAnsi="Open Sans" w:cs="Open Sans"/>
          <w:sz w:val="18"/>
          <w:szCs w:val="18"/>
        </w:rPr>
        <w:t xml:space="preserve"> </w:t>
      </w:r>
      <w:r w:rsidR="0057623C" w:rsidRPr="00914539">
        <w:rPr>
          <w:rFonts w:ascii="Open Sans" w:hAnsi="Open Sans" w:cs="Open Sans"/>
          <w:sz w:val="18"/>
          <w:szCs w:val="18"/>
        </w:rPr>
        <w:t>“Excellence Through Support Networks at TCU.” Chancellor’s Scholars Weekend Featured Dinner Speaker. February 2015.</w:t>
      </w:r>
    </w:p>
    <w:p w14:paraId="2D882B28" w14:textId="77777777" w:rsidR="00914539" w:rsidRPr="00133BB6" w:rsidRDefault="00914539" w:rsidP="00914539">
      <w:pPr>
        <w:ind w:left="720" w:hanging="360"/>
        <w:rPr>
          <w:rFonts w:ascii="Open Sans" w:hAnsi="Open Sans" w:cs="Open Sans"/>
          <w:sz w:val="18"/>
          <w:szCs w:val="18"/>
        </w:rPr>
      </w:pPr>
    </w:p>
    <w:p w14:paraId="5BEC7B7D" w14:textId="38EE3BC2" w:rsidR="00914539" w:rsidRDefault="00914539" w:rsidP="00914539">
      <w:pPr>
        <w:pStyle w:val="ListParagraph"/>
        <w:numPr>
          <w:ilvl w:val="0"/>
          <w:numId w:val="21"/>
        </w:numPr>
        <w:rPr>
          <w:rFonts w:ascii="Open Sans" w:hAnsi="Open Sans" w:cs="Open Sans"/>
          <w:sz w:val="18"/>
          <w:szCs w:val="18"/>
        </w:rPr>
      </w:pPr>
      <w:r w:rsidRPr="00914539">
        <w:rPr>
          <w:rFonts w:ascii="Open Sans" w:hAnsi="Open Sans" w:cs="Open Sans"/>
          <w:sz w:val="18"/>
          <w:szCs w:val="18"/>
        </w:rPr>
        <w:t xml:space="preserve">Presenter (invited). “Community and </w:t>
      </w:r>
      <w:r w:rsidR="00990B17">
        <w:rPr>
          <w:rFonts w:ascii="Open Sans" w:hAnsi="Open Sans" w:cs="Open Sans"/>
          <w:sz w:val="18"/>
          <w:szCs w:val="18"/>
        </w:rPr>
        <w:t>Connection</w:t>
      </w:r>
      <w:r w:rsidRPr="00914539">
        <w:rPr>
          <w:rFonts w:ascii="Open Sans" w:hAnsi="Open Sans" w:cs="Open Sans"/>
          <w:sz w:val="18"/>
          <w:szCs w:val="18"/>
        </w:rPr>
        <w:t xml:space="preserve"> at TCU.” Chancellor’s Scholars Weekend Featured Dinner Speaker. February 2014.</w:t>
      </w:r>
    </w:p>
    <w:p w14:paraId="7273CD2B" w14:textId="77777777" w:rsidR="00914539" w:rsidRPr="00914539" w:rsidRDefault="00914539" w:rsidP="00914539">
      <w:pPr>
        <w:rPr>
          <w:rFonts w:ascii="Open Sans" w:hAnsi="Open Sans" w:cs="Open Sans"/>
          <w:sz w:val="18"/>
          <w:szCs w:val="18"/>
        </w:rPr>
      </w:pPr>
    </w:p>
    <w:p w14:paraId="459AD9A3" w14:textId="68907926" w:rsidR="0057623C" w:rsidRPr="00133BB6" w:rsidRDefault="00CC437B" w:rsidP="0057623C">
      <w:pPr>
        <w:rPr>
          <w:rFonts w:ascii="Open Sans" w:hAnsi="Open Sans" w:cs="Open Sans"/>
          <w:sz w:val="18"/>
          <w:szCs w:val="18"/>
        </w:rPr>
      </w:pPr>
      <w:r w:rsidRPr="00133BB6">
        <w:rPr>
          <w:rFonts w:ascii="Open Sans" w:hAnsi="Open Sans" w:cs="Open Sans"/>
          <w:sz w:val="18"/>
          <w:szCs w:val="18"/>
        </w:rPr>
        <w:t>Presenter</w:t>
      </w:r>
      <w:r w:rsidR="00F34750" w:rsidRPr="00133BB6">
        <w:rPr>
          <w:rFonts w:ascii="Open Sans" w:hAnsi="Open Sans" w:cs="Open Sans"/>
          <w:sz w:val="18"/>
          <w:szCs w:val="18"/>
        </w:rPr>
        <w:t xml:space="preserve"> (invited)</w:t>
      </w:r>
      <w:r w:rsidRPr="00133BB6">
        <w:rPr>
          <w:rFonts w:ascii="Open Sans" w:hAnsi="Open Sans" w:cs="Open Sans"/>
          <w:sz w:val="18"/>
          <w:szCs w:val="18"/>
        </w:rPr>
        <w:t xml:space="preserve">. </w:t>
      </w:r>
      <w:r w:rsidR="0057623C" w:rsidRPr="00133BB6">
        <w:rPr>
          <w:rFonts w:ascii="Open Sans" w:hAnsi="Open Sans" w:cs="Open Sans"/>
          <w:sz w:val="18"/>
          <w:szCs w:val="18"/>
        </w:rPr>
        <w:t xml:space="preserve"> “Embracing Bad Decisions.” Last Lecture Series. January 2015.</w:t>
      </w:r>
    </w:p>
    <w:p w14:paraId="3EBFE4B6" w14:textId="77777777" w:rsidR="00133BB6" w:rsidRPr="00133BB6" w:rsidRDefault="00133BB6" w:rsidP="00133BB6">
      <w:pPr>
        <w:rPr>
          <w:rFonts w:ascii="Open Sans" w:hAnsi="Open Sans" w:cs="Open Sans"/>
          <w:sz w:val="18"/>
          <w:szCs w:val="18"/>
        </w:rPr>
      </w:pPr>
    </w:p>
    <w:p w14:paraId="287519BF" w14:textId="1904CFF9" w:rsidR="00914539" w:rsidRDefault="00914539" w:rsidP="00914539">
      <w:pPr>
        <w:rPr>
          <w:rFonts w:ascii="Open Sans" w:hAnsi="Open Sans" w:cs="Open Sans"/>
          <w:sz w:val="18"/>
          <w:szCs w:val="18"/>
        </w:rPr>
      </w:pPr>
      <w:r w:rsidRPr="00914539">
        <w:rPr>
          <w:rFonts w:ascii="Open Sans" w:hAnsi="Open Sans" w:cs="Open Sans"/>
          <w:sz w:val="18"/>
          <w:szCs w:val="18"/>
        </w:rPr>
        <w:t>Presenter (invited). “Importance of Giving to Effective Leadership.” Chancellor’s Scholars Retreat. September 2015.</w:t>
      </w:r>
    </w:p>
    <w:p w14:paraId="68AB4A90" w14:textId="77777777" w:rsidR="00914539" w:rsidRPr="00914539" w:rsidRDefault="00914539" w:rsidP="00914539">
      <w:pPr>
        <w:rPr>
          <w:rFonts w:ascii="Open Sans" w:hAnsi="Open Sans" w:cs="Open Sans"/>
          <w:sz w:val="18"/>
          <w:szCs w:val="18"/>
        </w:rPr>
      </w:pPr>
    </w:p>
    <w:p w14:paraId="57E40EA9" w14:textId="77777777" w:rsidR="00914539" w:rsidRPr="00914539" w:rsidRDefault="00914539" w:rsidP="00914539">
      <w:pPr>
        <w:rPr>
          <w:rFonts w:ascii="Open Sans" w:hAnsi="Open Sans" w:cs="Open Sans"/>
          <w:sz w:val="18"/>
          <w:szCs w:val="18"/>
        </w:rPr>
      </w:pPr>
      <w:r w:rsidRPr="00914539">
        <w:rPr>
          <w:rFonts w:ascii="Open Sans" w:hAnsi="Open Sans" w:cs="Open Sans"/>
          <w:sz w:val="18"/>
          <w:szCs w:val="18"/>
        </w:rPr>
        <w:t>Presenter (invited). “The You in TCU.” Experience TCU Featured Lunch Speaker. March and April 2014.</w:t>
      </w:r>
    </w:p>
    <w:p w14:paraId="793FF5D7" w14:textId="77777777" w:rsidR="00914539" w:rsidRDefault="00914539" w:rsidP="0057623C">
      <w:pPr>
        <w:rPr>
          <w:rFonts w:ascii="Open Sans" w:hAnsi="Open Sans" w:cs="Open Sans"/>
          <w:sz w:val="18"/>
          <w:szCs w:val="18"/>
        </w:rPr>
      </w:pPr>
    </w:p>
    <w:p w14:paraId="7B3B77E4" w14:textId="63135F68" w:rsidR="0057623C" w:rsidRPr="00133BB6" w:rsidRDefault="00CC437B" w:rsidP="0057623C">
      <w:pPr>
        <w:rPr>
          <w:rFonts w:ascii="Open Sans" w:hAnsi="Open Sans" w:cs="Open Sans"/>
          <w:sz w:val="18"/>
          <w:szCs w:val="18"/>
        </w:rPr>
      </w:pPr>
      <w:r w:rsidRPr="00133BB6">
        <w:rPr>
          <w:rFonts w:ascii="Open Sans" w:hAnsi="Open Sans" w:cs="Open Sans"/>
          <w:sz w:val="18"/>
          <w:szCs w:val="18"/>
        </w:rPr>
        <w:t>Presenter</w:t>
      </w:r>
      <w:r w:rsidR="00F34750" w:rsidRPr="00133BB6">
        <w:rPr>
          <w:rFonts w:ascii="Open Sans" w:hAnsi="Open Sans" w:cs="Open Sans"/>
          <w:sz w:val="18"/>
          <w:szCs w:val="18"/>
        </w:rPr>
        <w:t xml:space="preserve"> (invited)</w:t>
      </w:r>
      <w:r w:rsidRPr="00133BB6">
        <w:rPr>
          <w:rFonts w:ascii="Open Sans" w:hAnsi="Open Sans" w:cs="Open Sans"/>
          <w:sz w:val="18"/>
          <w:szCs w:val="18"/>
        </w:rPr>
        <w:t xml:space="preserve">. </w:t>
      </w:r>
      <w:r w:rsidR="0057623C" w:rsidRPr="00133BB6">
        <w:rPr>
          <w:rFonts w:ascii="Open Sans" w:hAnsi="Open Sans" w:cs="Open Sans"/>
          <w:sz w:val="18"/>
          <w:szCs w:val="18"/>
        </w:rPr>
        <w:t xml:space="preserve">“Sports &amp; Masculinity.” TCU Housing and Residence Life Fireside Chat. October 2014. </w:t>
      </w:r>
    </w:p>
    <w:p w14:paraId="62B5DF20" w14:textId="77777777" w:rsidR="00133BB6" w:rsidRPr="00133BB6" w:rsidRDefault="00133BB6" w:rsidP="00133BB6">
      <w:pPr>
        <w:rPr>
          <w:rFonts w:ascii="Open Sans" w:hAnsi="Open Sans" w:cs="Open Sans"/>
          <w:sz w:val="18"/>
          <w:szCs w:val="18"/>
        </w:rPr>
      </w:pPr>
    </w:p>
    <w:p w14:paraId="33734E47" w14:textId="1BDED9E2"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Interviewee</w:t>
      </w:r>
      <w:r w:rsidR="00F34750" w:rsidRPr="00133BB6">
        <w:rPr>
          <w:rFonts w:ascii="Open Sans" w:hAnsi="Open Sans" w:cs="Open Sans"/>
          <w:sz w:val="18"/>
          <w:szCs w:val="18"/>
        </w:rPr>
        <w:t xml:space="preserve"> (invited)</w:t>
      </w:r>
      <w:r w:rsidRPr="00133BB6">
        <w:rPr>
          <w:rFonts w:ascii="Open Sans" w:hAnsi="Open Sans" w:cs="Open Sans"/>
          <w:sz w:val="18"/>
          <w:szCs w:val="18"/>
        </w:rPr>
        <w:t xml:space="preserve">. </w:t>
      </w:r>
      <w:r w:rsidR="0057623C" w:rsidRPr="00133BB6">
        <w:rPr>
          <w:rFonts w:ascii="Open Sans" w:hAnsi="Open Sans" w:cs="Open Sans"/>
          <w:sz w:val="18"/>
          <w:szCs w:val="18"/>
        </w:rPr>
        <w:t>“Do You Know Me—An Evening Interview” Featured Speaker with Student Development Services (2013)</w:t>
      </w:r>
      <w:r w:rsidR="005D1DEA">
        <w:rPr>
          <w:rFonts w:ascii="Open Sans" w:hAnsi="Open Sans" w:cs="Open Sans"/>
          <w:sz w:val="18"/>
          <w:szCs w:val="18"/>
        </w:rPr>
        <w:t>.</w:t>
      </w:r>
    </w:p>
    <w:p w14:paraId="763DB3A0" w14:textId="77777777" w:rsidR="00133BB6" w:rsidRPr="00133BB6" w:rsidRDefault="00133BB6" w:rsidP="00133BB6">
      <w:pPr>
        <w:rPr>
          <w:rFonts w:ascii="Open Sans" w:hAnsi="Open Sans" w:cs="Open Sans"/>
          <w:sz w:val="18"/>
          <w:szCs w:val="18"/>
        </w:rPr>
      </w:pPr>
    </w:p>
    <w:p w14:paraId="3EC9FD43" w14:textId="14F05F22"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 xml:space="preserve">Presenter and discussion leader. </w:t>
      </w:r>
      <w:r w:rsidR="0057623C" w:rsidRPr="00133BB6">
        <w:rPr>
          <w:rFonts w:ascii="Open Sans" w:hAnsi="Open Sans" w:cs="Open Sans"/>
          <w:sz w:val="18"/>
          <w:szCs w:val="18"/>
        </w:rPr>
        <w:t>“Branding, Politics, and Spin.” Contemporary Reading Symposium, TCU Fall 2012.</w:t>
      </w:r>
    </w:p>
    <w:p w14:paraId="3820FBA2" w14:textId="77777777" w:rsidR="00133BB6" w:rsidRPr="00133BB6" w:rsidRDefault="00133BB6" w:rsidP="00133BB6">
      <w:pPr>
        <w:rPr>
          <w:rFonts w:ascii="Open Sans" w:hAnsi="Open Sans" w:cs="Open Sans"/>
          <w:sz w:val="18"/>
          <w:szCs w:val="18"/>
        </w:rPr>
      </w:pPr>
    </w:p>
    <w:p w14:paraId="6605C3A9" w14:textId="7C2A16FC"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 xml:space="preserve">Presenter and discussion leader. </w:t>
      </w:r>
      <w:r w:rsidR="0057623C" w:rsidRPr="00133BB6">
        <w:rPr>
          <w:rFonts w:ascii="Open Sans" w:hAnsi="Open Sans" w:cs="Open Sans"/>
          <w:sz w:val="18"/>
          <w:szCs w:val="18"/>
        </w:rPr>
        <w:t>“Face and Identity” Contemporary Reading Symposium, TCU Spring 2011.</w:t>
      </w:r>
    </w:p>
    <w:p w14:paraId="64624F17" w14:textId="77777777" w:rsidR="00133BB6" w:rsidRPr="00133BB6" w:rsidRDefault="00133BB6" w:rsidP="00133BB6">
      <w:pPr>
        <w:rPr>
          <w:rFonts w:ascii="Open Sans" w:hAnsi="Open Sans" w:cs="Open Sans"/>
          <w:sz w:val="18"/>
          <w:szCs w:val="18"/>
        </w:rPr>
      </w:pPr>
    </w:p>
    <w:p w14:paraId="06301FD0" w14:textId="657B351E"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 xml:space="preserve">Presenter and discussion leader. </w:t>
      </w:r>
      <w:r w:rsidR="0057623C" w:rsidRPr="00133BB6">
        <w:rPr>
          <w:rFonts w:ascii="Open Sans" w:hAnsi="Open Sans" w:cs="Open Sans"/>
          <w:sz w:val="18"/>
          <w:szCs w:val="18"/>
        </w:rPr>
        <w:t>“The Politics and Rhetoric of Blood in the case of Henrietta Lacks” Contemporary Reading Symposium, TCU Fall 2011 and Spring 2010.</w:t>
      </w:r>
    </w:p>
    <w:p w14:paraId="2A810C02" w14:textId="77777777" w:rsidR="00133BB6" w:rsidRPr="00133BB6" w:rsidRDefault="00133BB6" w:rsidP="00133BB6">
      <w:pPr>
        <w:rPr>
          <w:rFonts w:ascii="Open Sans" w:hAnsi="Open Sans" w:cs="Open Sans"/>
          <w:sz w:val="18"/>
          <w:szCs w:val="18"/>
        </w:rPr>
      </w:pPr>
    </w:p>
    <w:p w14:paraId="7F4113E0" w14:textId="499E58A0"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 xml:space="preserve">Presenter. </w:t>
      </w:r>
      <w:r w:rsidR="0057623C" w:rsidRPr="00133BB6">
        <w:rPr>
          <w:rFonts w:ascii="Open Sans" w:hAnsi="Open Sans" w:cs="Open Sans"/>
          <w:sz w:val="18"/>
          <w:szCs w:val="18"/>
        </w:rPr>
        <w:t xml:space="preserve"> “Texas Politics: If Frogs Had Pockets . . .”</w:t>
      </w:r>
      <w:r w:rsidRPr="00133BB6">
        <w:rPr>
          <w:rFonts w:ascii="Open Sans" w:hAnsi="Open Sans" w:cs="Open Sans"/>
          <w:sz w:val="18"/>
          <w:szCs w:val="18"/>
        </w:rPr>
        <w:t>.</w:t>
      </w:r>
      <w:r w:rsidR="0057623C" w:rsidRPr="00133BB6">
        <w:rPr>
          <w:rFonts w:ascii="Open Sans" w:hAnsi="Open Sans" w:cs="Open Sans"/>
          <w:sz w:val="18"/>
          <w:szCs w:val="18"/>
        </w:rPr>
        <w:t xml:space="preserve">  TCU Board of Trustees</w:t>
      </w:r>
      <w:r w:rsidR="00F34750" w:rsidRPr="00133BB6">
        <w:rPr>
          <w:rFonts w:ascii="Open Sans" w:hAnsi="Open Sans" w:cs="Open Sans"/>
          <w:sz w:val="18"/>
          <w:szCs w:val="18"/>
        </w:rPr>
        <w:t xml:space="preserve"> Dinner</w:t>
      </w:r>
      <w:r w:rsidR="0057623C" w:rsidRPr="00133BB6">
        <w:rPr>
          <w:rFonts w:ascii="Open Sans" w:hAnsi="Open Sans" w:cs="Open Sans"/>
          <w:sz w:val="18"/>
          <w:szCs w:val="18"/>
        </w:rPr>
        <w:t>.  4 Nov. 2004.</w:t>
      </w:r>
    </w:p>
    <w:p w14:paraId="33B67CB9" w14:textId="77777777" w:rsidR="00133BB6" w:rsidRPr="00133BB6" w:rsidRDefault="00133BB6" w:rsidP="00133BB6">
      <w:pPr>
        <w:rPr>
          <w:rFonts w:ascii="Open Sans" w:hAnsi="Open Sans" w:cs="Open Sans"/>
          <w:sz w:val="18"/>
          <w:szCs w:val="18"/>
        </w:rPr>
      </w:pPr>
    </w:p>
    <w:p w14:paraId="7EA463BE" w14:textId="19844A2B"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 xml:space="preserve">Presenter and discussion leader. </w:t>
      </w:r>
      <w:r w:rsidR="0057623C" w:rsidRPr="00133BB6">
        <w:rPr>
          <w:rFonts w:ascii="Open Sans" w:hAnsi="Open Sans" w:cs="Open Sans"/>
          <w:sz w:val="18"/>
          <w:szCs w:val="18"/>
        </w:rPr>
        <w:t>“A Conversation about Writing, Learning, and Grading” (lecture; seminar).  TCU Economics Department Seminar Series.  Texas Christian University, 14 Sept. 2004</w:t>
      </w:r>
      <w:r w:rsidR="005A636A">
        <w:rPr>
          <w:rFonts w:ascii="Open Sans" w:hAnsi="Open Sans" w:cs="Open Sans"/>
          <w:sz w:val="18"/>
          <w:szCs w:val="18"/>
        </w:rPr>
        <w:t>.</w:t>
      </w:r>
    </w:p>
    <w:p w14:paraId="7ADB906F" w14:textId="77777777" w:rsidR="00133BB6" w:rsidRPr="00133BB6" w:rsidRDefault="00133BB6" w:rsidP="00133BB6">
      <w:pPr>
        <w:rPr>
          <w:rFonts w:ascii="Open Sans" w:hAnsi="Open Sans" w:cs="Open Sans"/>
          <w:sz w:val="18"/>
          <w:szCs w:val="18"/>
        </w:rPr>
      </w:pPr>
    </w:p>
    <w:p w14:paraId="4BF45F6B" w14:textId="04355798"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 xml:space="preserve">Presenter. </w:t>
      </w:r>
      <w:r w:rsidR="0057623C" w:rsidRPr="00133BB6">
        <w:rPr>
          <w:rFonts w:ascii="Open Sans" w:hAnsi="Open Sans" w:cs="Open Sans"/>
          <w:sz w:val="18"/>
          <w:szCs w:val="18"/>
        </w:rPr>
        <w:t xml:space="preserve">“From Coffins to Convicts: Writing and the Unfocused Imagination” (lecture).  TCU Honors Ceremony and Awards Banquet.  Texas Christian University, 1 April 2004. </w:t>
      </w:r>
    </w:p>
    <w:p w14:paraId="5440DA40" w14:textId="77777777" w:rsidR="00133BB6" w:rsidRPr="00133BB6" w:rsidRDefault="00133BB6" w:rsidP="00133BB6">
      <w:pPr>
        <w:rPr>
          <w:rFonts w:ascii="Open Sans" w:hAnsi="Open Sans" w:cs="Open Sans"/>
          <w:sz w:val="18"/>
          <w:szCs w:val="18"/>
        </w:rPr>
      </w:pPr>
    </w:p>
    <w:p w14:paraId="78FD67E1" w14:textId="7B8BB0B3"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 xml:space="preserve">Presenter. </w:t>
      </w:r>
      <w:r w:rsidR="0057623C" w:rsidRPr="00133BB6">
        <w:rPr>
          <w:rFonts w:ascii="Open Sans" w:hAnsi="Open Sans" w:cs="Open Sans"/>
          <w:sz w:val="18"/>
          <w:szCs w:val="18"/>
        </w:rPr>
        <w:t>“</w:t>
      </w:r>
      <w:proofErr w:type="spellStart"/>
      <w:r w:rsidR="0057623C" w:rsidRPr="00133BB6">
        <w:rPr>
          <w:rFonts w:ascii="Open Sans" w:hAnsi="Open Sans" w:cs="Open Sans"/>
          <w:sz w:val="18"/>
          <w:szCs w:val="18"/>
        </w:rPr>
        <w:t>Write’em</w:t>
      </w:r>
      <w:proofErr w:type="spellEnd"/>
      <w:r w:rsidR="0057623C" w:rsidRPr="00133BB6">
        <w:rPr>
          <w:rFonts w:ascii="Open Sans" w:hAnsi="Open Sans" w:cs="Open Sans"/>
          <w:sz w:val="18"/>
          <w:szCs w:val="18"/>
        </w:rPr>
        <w:t xml:space="preserve"> Cowgirl</w:t>
      </w:r>
      <w:proofErr w:type="gramStart"/>
      <w:r w:rsidR="0057623C" w:rsidRPr="00133BB6">
        <w:rPr>
          <w:rFonts w:ascii="Open Sans" w:hAnsi="Open Sans" w:cs="Open Sans"/>
          <w:sz w:val="18"/>
          <w:szCs w:val="18"/>
        </w:rPr>
        <w:t>:  “</w:t>
      </w:r>
      <w:proofErr w:type="gramEnd"/>
      <w:r w:rsidR="0057623C" w:rsidRPr="00133BB6">
        <w:rPr>
          <w:rFonts w:ascii="Open Sans" w:hAnsi="Open Sans" w:cs="Open Sans"/>
          <w:sz w:val="18"/>
          <w:szCs w:val="18"/>
        </w:rPr>
        <w:t>Riding Herd” on the Rhetoric of Presidents and Place in the Classroom”  (lecture; with Charlotte Hogg).  Radford Rhetoric Roundtable.  Texas Christian University, 10 March 2004.</w:t>
      </w:r>
    </w:p>
    <w:p w14:paraId="5701A0B1" w14:textId="77777777" w:rsidR="00133BB6" w:rsidRPr="00133BB6" w:rsidRDefault="00133BB6" w:rsidP="00133BB6">
      <w:pPr>
        <w:rPr>
          <w:rFonts w:ascii="Open Sans" w:hAnsi="Open Sans" w:cs="Open Sans"/>
          <w:sz w:val="18"/>
          <w:szCs w:val="18"/>
        </w:rPr>
      </w:pPr>
    </w:p>
    <w:p w14:paraId="2C87250A" w14:textId="11663C1E"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Presenter and discussion leader</w:t>
      </w:r>
      <w:r w:rsidR="00F34750" w:rsidRPr="00133BB6">
        <w:rPr>
          <w:rFonts w:ascii="Open Sans" w:hAnsi="Open Sans" w:cs="Open Sans"/>
          <w:sz w:val="18"/>
          <w:szCs w:val="18"/>
        </w:rPr>
        <w:t xml:space="preserve"> (invited)</w:t>
      </w:r>
      <w:r w:rsidRPr="00133BB6">
        <w:rPr>
          <w:rFonts w:ascii="Open Sans" w:hAnsi="Open Sans" w:cs="Open Sans"/>
          <w:sz w:val="18"/>
          <w:szCs w:val="18"/>
        </w:rPr>
        <w:t xml:space="preserve">. </w:t>
      </w:r>
      <w:r w:rsidR="0057623C" w:rsidRPr="00133BB6">
        <w:rPr>
          <w:rFonts w:ascii="Open Sans" w:hAnsi="Open Sans" w:cs="Open Sans"/>
          <w:sz w:val="18"/>
          <w:szCs w:val="18"/>
        </w:rPr>
        <w:t xml:space="preserve">“PCP </w:t>
      </w:r>
      <w:r w:rsidR="00D149D2" w:rsidRPr="00133BB6">
        <w:rPr>
          <w:rFonts w:ascii="Open Sans" w:hAnsi="Open Sans" w:cs="Open Sans"/>
          <w:sz w:val="18"/>
          <w:szCs w:val="18"/>
        </w:rPr>
        <w:t>Anyone?</w:t>
      </w:r>
      <w:r w:rsidR="0057623C" w:rsidRPr="00133BB6">
        <w:rPr>
          <w:rFonts w:ascii="Open Sans" w:hAnsi="Open Sans" w:cs="Open Sans"/>
          <w:sz w:val="18"/>
          <w:szCs w:val="18"/>
        </w:rPr>
        <w:t xml:space="preserve">  Perceptions of Celebrity and Politics in Slick Willie, ‘</w:t>
      </w:r>
      <w:proofErr w:type="spellStart"/>
      <w:r w:rsidR="0057623C" w:rsidRPr="00133BB6">
        <w:rPr>
          <w:rFonts w:ascii="Open Sans" w:hAnsi="Open Sans" w:cs="Open Sans"/>
          <w:sz w:val="18"/>
          <w:szCs w:val="18"/>
        </w:rPr>
        <w:t>Dubyah</w:t>
      </w:r>
      <w:proofErr w:type="spellEnd"/>
      <w:r w:rsidR="0057623C" w:rsidRPr="00133BB6">
        <w:rPr>
          <w:rFonts w:ascii="Open Sans" w:hAnsi="Open Sans" w:cs="Open Sans"/>
          <w:sz w:val="18"/>
          <w:szCs w:val="18"/>
        </w:rPr>
        <w:t>’ the Cowboy and Ah-</w:t>
      </w:r>
      <w:proofErr w:type="spellStart"/>
      <w:r w:rsidR="0057623C" w:rsidRPr="00133BB6">
        <w:rPr>
          <w:rFonts w:ascii="Open Sans" w:hAnsi="Open Sans" w:cs="Open Sans"/>
          <w:sz w:val="18"/>
          <w:szCs w:val="18"/>
        </w:rPr>
        <w:t>nold</w:t>
      </w:r>
      <w:proofErr w:type="spellEnd"/>
      <w:r w:rsidR="0057623C" w:rsidRPr="00133BB6">
        <w:rPr>
          <w:rFonts w:ascii="Open Sans" w:hAnsi="Open Sans" w:cs="Open Sans"/>
          <w:sz w:val="18"/>
          <w:szCs w:val="18"/>
        </w:rPr>
        <w:t>” (seminar).   Honors Colloquium.  Texas Christian University, 12 Nov. 2003.</w:t>
      </w:r>
    </w:p>
    <w:p w14:paraId="747E7F2A" w14:textId="77777777" w:rsidR="00133BB6" w:rsidRPr="00133BB6" w:rsidRDefault="00133BB6" w:rsidP="00133BB6">
      <w:pPr>
        <w:rPr>
          <w:rFonts w:ascii="Open Sans" w:hAnsi="Open Sans" w:cs="Open Sans"/>
          <w:sz w:val="18"/>
          <w:szCs w:val="18"/>
        </w:rPr>
      </w:pPr>
    </w:p>
    <w:p w14:paraId="57A4C5AD" w14:textId="1F25752C"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Presenter</w:t>
      </w:r>
      <w:r w:rsidR="00F34750" w:rsidRPr="00133BB6">
        <w:rPr>
          <w:rFonts w:ascii="Open Sans" w:hAnsi="Open Sans" w:cs="Open Sans"/>
          <w:sz w:val="18"/>
          <w:szCs w:val="18"/>
        </w:rPr>
        <w:t xml:space="preserve"> (invited)</w:t>
      </w:r>
      <w:r w:rsidRPr="00133BB6">
        <w:rPr>
          <w:rFonts w:ascii="Open Sans" w:hAnsi="Open Sans" w:cs="Open Sans"/>
          <w:sz w:val="18"/>
          <w:szCs w:val="18"/>
        </w:rPr>
        <w:t xml:space="preserve">. </w:t>
      </w:r>
      <w:r w:rsidR="0057623C" w:rsidRPr="00133BB6">
        <w:rPr>
          <w:rFonts w:ascii="Open Sans" w:hAnsi="Open Sans" w:cs="Open Sans"/>
          <w:sz w:val="18"/>
          <w:szCs w:val="18"/>
        </w:rPr>
        <w:t>“</w:t>
      </w:r>
      <w:proofErr w:type="spellStart"/>
      <w:r w:rsidR="0057623C" w:rsidRPr="00133BB6">
        <w:rPr>
          <w:rFonts w:ascii="Open Sans" w:hAnsi="Open Sans" w:cs="Open Sans"/>
          <w:sz w:val="18"/>
          <w:szCs w:val="18"/>
        </w:rPr>
        <w:t>Superseize</w:t>
      </w:r>
      <w:proofErr w:type="spellEnd"/>
      <w:r w:rsidR="0057623C" w:rsidRPr="00133BB6">
        <w:rPr>
          <w:rFonts w:ascii="Open Sans" w:hAnsi="Open Sans" w:cs="Open Sans"/>
          <w:sz w:val="18"/>
          <w:szCs w:val="18"/>
        </w:rPr>
        <w:t xml:space="preserve"> the </w:t>
      </w:r>
      <w:proofErr w:type="gramStart"/>
      <w:r w:rsidR="0057623C" w:rsidRPr="00133BB6">
        <w:rPr>
          <w:rFonts w:ascii="Open Sans" w:hAnsi="Open Sans" w:cs="Open Sans"/>
          <w:sz w:val="18"/>
          <w:szCs w:val="18"/>
        </w:rPr>
        <w:t>Day!:</w:t>
      </w:r>
      <w:proofErr w:type="gramEnd"/>
      <w:r w:rsidR="0057623C" w:rsidRPr="00133BB6">
        <w:rPr>
          <w:rFonts w:ascii="Open Sans" w:hAnsi="Open Sans" w:cs="Open Sans"/>
          <w:sz w:val="18"/>
          <w:szCs w:val="18"/>
        </w:rPr>
        <w:t xml:space="preserve"> Consumer Culture, Skewed Values, and the Seductive Rhetoric of Seizing” (seminar).  Honors Fall Escape.  Texas Christian University, 14 Sept. 2003.</w:t>
      </w:r>
    </w:p>
    <w:p w14:paraId="33E1586F" w14:textId="77777777" w:rsidR="00133BB6" w:rsidRPr="00133BB6" w:rsidRDefault="00133BB6" w:rsidP="00133BB6">
      <w:pPr>
        <w:rPr>
          <w:rFonts w:ascii="Open Sans" w:hAnsi="Open Sans" w:cs="Open Sans"/>
          <w:sz w:val="18"/>
          <w:szCs w:val="18"/>
        </w:rPr>
      </w:pPr>
    </w:p>
    <w:p w14:paraId="67405DE7" w14:textId="08A46574"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Presenter</w:t>
      </w:r>
      <w:r w:rsidR="00F34750" w:rsidRPr="00133BB6">
        <w:rPr>
          <w:rFonts w:ascii="Open Sans" w:hAnsi="Open Sans" w:cs="Open Sans"/>
          <w:sz w:val="18"/>
          <w:szCs w:val="18"/>
        </w:rPr>
        <w:t xml:space="preserve"> (invited)</w:t>
      </w:r>
      <w:r w:rsidRPr="00133BB6">
        <w:rPr>
          <w:rFonts w:ascii="Open Sans" w:hAnsi="Open Sans" w:cs="Open Sans"/>
          <w:sz w:val="18"/>
          <w:szCs w:val="18"/>
        </w:rPr>
        <w:t xml:space="preserve">. </w:t>
      </w:r>
      <w:r w:rsidR="0057623C" w:rsidRPr="00133BB6">
        <w:rPr>
          <w:rFonts w:ascii="Open Sans" w:hAnsi="Open Sans" w:cs="Open Sans"/>
          <w:sz w:val="18"/>
          <w:szCs w:val="18"/>
        </w:rPr>
        <w:t>“New and Used Portals: An Argument for Civic Service” (lecture).  National Society of Collegiate Scholars.  Texas Christian University, 12 November 2003.</w:t>
      </w:r>
    </w:p>
    <w:p w14:paraId="670A5CA2" w14:textId="77777777" w:rsidR="00133BB6" w:rsidRPr="00133BB6" w:rsidRDefault="00133BB6" w:rsidP="00133BB6">
      <w:pPr>
        <w:rPr>
          <w:rFonts w:ascii="Open Sans" w:hAnsi="Open Sans" w:cs="Open Sans"/>
          <w:sz w:val="18"/>
          <w:szCs w:val="18"/>
        </w:rPr>
      </w:pPr>
    </w:p>
    <w:p w14:paraId="2B5F61E0" w14:textId="065204AA"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Presenter</w:t>
      </w:r>
      <w:r w:rsidR="00F34750" w:rsidRPr="00133BB6">
        <w:rPr>
          <w:rFonts w:ascii="Open Sans" w:hAnsi="Open Sans" w:cs="Open Sans"/>
          <w:sz w:val="18"/>
          <w:szCs w:val="18"/>
        </w:rPr>
        <w:t xml:space="preserve"> (invited). </w:t>
      </w:r>
      <w:r w:rsidR="0057623C" w:rsidRPr="00133BB6">
        <w:rPr>
          <w:rFonts w:ascii="Open Sans" w:hAnsi="Open Sans" w:cs="Open Sans"/>
          <w:sz w:val="18"/>
          <w:szCs w:val="18"/>
        </w:rPr>
        <w:t>“Writing at the Choctaw Academy: Nineteenth-Century Native American Literacy” (lecture).  Fort Worth Branch of the English-Speaking Union of the United States.  17 March 2003.</w:t>
      </w:r>
    </w:p>
    <w:p w14:paraId="1390A98A" w14:textId="77777777" w:rsidR="00133BB6" w:rsidRPr="00133BB6" w:rsidRDefault="00133BB6" w:rsidP="00133BB6">
      <w:pPr>
        <w:rPr>
          <w:rFonts w:ascii="Open Sans" w:hAnsi="Open Sans" w:cs="Open Sans"/>
          <w:sz w:val="18"/>
          <w:szCs w:val="18"/>
        </w:rPr>
      </w:pPr>
    </w:p>
    <w:p w14:paraId="053AAAFE" w14:textId="0CA188A1"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Presenter and discussion leader</w:t>
      </w:r>
      <w:r w:rsidR="00F34750" w:rsidRPr="00133BB6">
        <w:rPr>
          <w:rFonts w:ascii="Open Sans" w:hAnsi="Open Sans" w:cs="Open Sans"/>
          <w:sz w:val="18"/>
          <w:szCs w:val="18"/>
        </w:rPr>
        <w:t xml:space="preserve"> (invited). </w:t>
      </w:r>
      <w:r w:rsidR="0057623C" w:rsidRPr="00133BB6">
        <w:rPr>
          <w:rFonts w:ascii="Open Sans" w:hAnsi="Open Sans" w:cs="Open Sans"/>
          <w:sz w:val="18"/>
          <w:szCs w:val="18"/>
        </w:rPr>
        <w:t xml:space="preserve">“War on Rhetoric” (lecture).  TCU Philosophy Club.  13 February 2003. </w:t>
      </w:r>
    </w:p>
    <w:p w14:paraId="456A90FF" w14:textId="77777777" w:rsidR="00133BB6" w:rsidRPr="00133BB6" w:rsidRDefault="00133BB6" w:rsidP="00133BB6">
      <w:pPr>
        <w:rPr>
          <w:rFonts w:ascii="Open Sans" w:hAnsi="Open Sans" w:cs="Open Sans"/>
          <w:sz w:val="18"/>
          <w:szCs w:val="18"/>
        </w:rPr>
      </w:pPr>
    </w:p>
    <w:p w14:paraId="36BE72DE" w14:textId="183A6C56" w:rsidR="0057623C" w:rsidRPr="00133BB6" w:rsidRDefault="00CC437B" w:rsidP="0057623C">
      <w:pPr>
        <w:pStyle w:val="BodyText"/>
        <w:rPr>
          <w:rFonts w:ascii="Open Sans" w:hAnsi="Open Sans" w:cs="Open Sans"/>
          <w:sz w:val="18"/>
          <w:szCs w:val="18"/>
        </w:rPr>
      </w:pPr>
      <w:r w:rsidRPr="00133BB6">
        <w:rPr>
          <w:rFonts w:ascii="Open Sans" w:hAnsi="Open Sans" w:cs="Open Sans"/>
          <w:sz w:val="18"/>
          <w:szCs w:val="18"/>
        </w:rPr>
        <w:t xml:space="preserve">Workshop organizer and presenter. </w:t>
      </w:r>
      <w:r w:rsidR="0057623C" w:rsidRPr="00133BB6">
        <w:rPr>
          <w:rFonts w:ascii="Open Sans" w:hAnsi="Open Sans" w:cs="Open Sans"/>
          <w:sz w:val="18"/>
          <w:szCs w:val="18"/>
        </w:rPr>
        <w:t>“Processes of Reflection and Revision for Designing the Teaching Portfolio” (seminar)</w:t>
      </w:r>
      <w:r w:rsidR="009335E9" w:rsidRPr="00133BB6">
        <w:rPr>
          <w:rFonts w:ascii="Open Sans" w:hAnsi="Open Sans" w:cs="Open Sans"/>
          <w:sz w:val="18"/>
          <w:szCs w:val="18"/>
        </w:rPr>
        <w:t>.</w:t>
      </w:r>
      <w:r w:rsidR="0057623C" w:rsidRPr="00133BB6">
        <w:rPr>
          <w:rFonts w:ascii="Open Sans" w:hAnsi="Open Sans" w:cs="Open Sans"/>
          <w:sz w:val="18"/>
          <w:szCs w:val="18"/>
        </w:rPr>
        <w:t xml:space="preserve"> Portfolio Design Workshop.  University of Kentucky.  Lexington, KY. 2–3 Feb. 2000.</w:t>
      </w:r>
    </w:p>
    <w:p w14:paraId="24496652" w14:textId="77777777" w:rsidR="00133BB6" w:rsidRPr="00133BB6" w:rsidRDefault="00133BB6" w:rsidP="00133BB6">
      <w:pPr>
        <w:rPr>
          <w:rFonts w:ascii="Open Sans" w:hAnsi="Open Sans" w:cs="Open Sans"/>
          <w:sz w:val="18"/>
          <w:szCs w:val="18"/>
        </w:rPr>
      </w:pPr>
    </w:p>
    <w:p w14:paraId="43498903" w14:textId="031E18A2" w:rsidR="0057623C" w:rsidRPr="00133BB6" w:rsidRDefault="00F34750" w:rsidP="0057623C">
      <w:pPr>
        <w:pStyle w:val="BodyText"/>
        <w:rPr>
          <w:rFonts w:ascii="Open Sans" w:hAnsi="Open Sans" w:cs="Open Sans"/>
          <w:sz w:val="18"/>
          <w:szCs w:val="18"/>
        </w:rPr>
      </w:pPr>
      <w:r w:rsidRPr="00133BB6">
        <w:rPr>
          <w:rFonts w:ascii="Open Sans" w:hAnsi="Open Sans" w:cs="Open Sans"/>
          <w:sz w:val="18"/>
          <w:szCs w:val="18"/>
        </w:rPr>
        <w:t xml:space="preserve">Presenter. </w:t>
      </w:r>
      <w:r w:rsidR="0057623C" w:rsidRPr="00133BB6">
        <w:rPr>
          <w:rFonts w:ascii="Open Sans" w:hAnsi="Open Sans" w:cs="Open Sans"/>
          <w:sz w:val="18"/>
          <w:szCs w:val="18"/>
        </w:rPr>
        <w:t>“Grant Writing” (seminar)</w:t>
      </w:r>
      <w:r w:rsidRPr="00133BB6">
        <w:rPr>
          <w:rFonts w:ascii="Open Sans" w:hAnsi="Open Sans" w:cs="Open Sans"/>
          <w:sz w:val="18"/>
          <w:szCs w:val="18"/>
        </w:rPr>
        <w:t>.</w:t>
      </w:r>
      <w:r w:rsidR="0057623C" w:rsidRPr="00133BB6">
        <w:rPr>
          <w:rFonts w:ascii="Open Sans" w:hAnsi="Open Sans" w:cs="Open Sans"/>
          <w:sz w:val="18"/>
          <w:szCs w:val="18"/>
        </w:rPr>
        <w:t xml:space="preserve">  University of Kentucky Teaching and Learning Center.  Lexington, KY. 14 Sept. 1998</w:t>
      </w:r>
      <w:r w:rsidR="005A636A">
        <w:rPr>
          <w:rFonts w:ascii="Open Sans" w:hAnsi="Open Sans" w:cs="Open Sans"/>
          <w:sz w:val="18"/>
          <w:szCs w:val="18"/>
        </w:rPr>
        <w:t>.</w:t>
      </w:r>
    </w:p>
    <w:p w14:paraId="2EE72FE8" w14:textId="77777777" w:rsidR="00133BB6" w:rsidRPr="00133BB6" w:rsidRDefault="00133BB6" w:rsidP="00133BB6">
      <w:pPr>
        <w:rPr>
          <w:rFonts w:ascii="Open Sans" w:hAnsi="Open Sans" w:cs="Open Sans"/>
          <w:sz w:val="18"/>
          <w:szCs w:val="18"/>
        </w:rPr>
      </w:pPr>
    </w:p>
    <w:p w14:paraId="771A142C" w14:textId="3B7DEB45" w:rsidR="0057623C" w:rsidRPr="00133BB6" w:rsidRDefault="00F34750" w:rsidP="0057623C">
      <w:pPr>
        <w:pStyle w:val="BodyText"/>
        <w:tabs>
          <w:tab w:val="left" w:pos="720"/>
          <w:tab w:val="left" w:pos="1620"/>
        </w:tabs>
        <w:rPr>
          <w:rFonts w:ascii="Open Sans" w:hAnsi="Open Sans" w:cs="Open Sans"/>
          <w:sz w:val="18"/>
          <w:szCs w:val="18"/>
        </w:rPr>
      </w:pPr>
      <w:r w:rsidRPr="00133BB6">
        <w:rPr>
          <w:rFonts w:ascii="Open Sans" w:hAnsi="Open Sans" w:cs="Open Sans"/>
          <w:sz w:val="18"/>
          <w:szCs w:val="18"/>
        </w:rPr>
        <w:t xml:space="preserve">Presenter (invited). </w:t>
      </w:r>
      <w:r w:rsidR="0057623C" w:rsidRPr="00133BB6">
        <w:rPr>
          <w:rFonts w:ascii="Open Sans" w:hAnsi="Open Sans" w:cs="Open Sans"/>
          <w:sz w:val="18"/>
          <w:szCs w:val="18"/>
        </w:rPr>
        <w:t xml:space="preserve">“Writing Arguments” (panel with Peter Mortensen).  Eastern Kentucky University Forum on Composition.  Richmond, KY.  21 Sept. 1998. </w:t>
      </w:r>
    </w:p>
    <w:p w14:paraId="7625A222" w14:textId="77777777" w:rsidR="00133BB6" w:rsidRPr="00133BB6" w:rsidRDefault="00133BB6" w:rsidP="00133BB6">
      <w:pPr>
        <w:rPr>
          <w:rFonts w:ascii="Open Sans" w:hAnsi="Open Sans" w:cs="Open Sans"/>
          <w:sz w:val="18"/>
          <w:szCs w:val="18"/>
        </w:rPr>
      </w:pPr>
    </w:p>
    <w:p w14:paraId="3E84E541" w14:textId="1D7295FB" w:rsidR="0057623C" w:rsidRPr="00133BB6" w:rsidRDefault="00F34750" w:rsidP="0057623C">
      <w:pPr>
        <w:pStyle w:val="BodyText"/>
        <w:tabs>
          <w:tab w:val="left" w:pos="720"/>
          <w:tab w:val="left" w:pos="1620"/>
        </w:tabs>
        <w:rPr>
          <w:rFonts w:ascii="Open Sans" w:hAnsi="Open Sans" w:cs="Open Sans"/>
          <w:sz w:val="18"/>
          <w:szCs w:val="18"/>
        </w:rPr>
      </w:pPr>
      <w:r w:rsidRPr="00133BB6">
        <w:rPr>
          <w:rFonts w:ascii="Open Sans" w:hAnsi="Open Sans" w:cs="Open Sans"/>
          <w:sz w:val="18"/>
          <w:szCs w:val="18"/>
        </w:rPr>
        <w:t xml:space="preserve">Presenter (invited). </w:t>
      </w:r>
      <w:r w:rsidR="0057623C" w:rsidRPr="00133BB6">
        <w:rPr>
          <w:rFonts w:ascii="Open Sans" w:hAnsi="Open Sans" w:cs="Open Sans"/>
          <w:sz w:val="18"/>
          <w:szCs w:val="18"/>
        </w:rPr>
        <w:t>“Developing TAs into Professionals: An English Teacher’s Perspective” (lecture.)  Pew Charitable Trusts Awards Banquet.  Sixth National Conference on the Education and Employment of Graduate Teaching Assistants.  Minneapolis, MN.  7 Nov. 1997.</w:t>
      </w:r>
    </w:p>
    <w:p w14:paraId="1CC9DDCD" w14:textId="77777777" w:rsidR="00133BB6" w:rsidRPr="00133BB6" w:rsidRDefault="00133BB6" w:rsidP="00133BB6">
      <w:pPr>
        <w:rPr>
          <w:rFonts w:ascii="Open Sans" w:hAnsi="Open Sans" w:cs="Open Sans"/>
          <w:sz w:val="18"/>
          <w:szCs w:val="18"/>
        </w:rPr>
      </w:pPr>
    </w:p>
    <w:p w14:paraId="0B5BBF77" w14:textId="52C90940" w:rsidR="0057623C" w:rsidRPr="00133BB6" w:rsidRDefault="00F34750" w:rsidP="0057623C">
      <w:pPr>
        <w:pStyle w:val="BodyText"/>
        <w:rPr>
          <w:rFonts w:ascii="Open Sans" w:hAnsi="Open Sans" w:cs="Open Sans"/>
          <w:sz w:val="18"/>
          <w:szCs w:val="18"/>
        </w:rPr>
      </w:pPr>
      <w:r w:rsidRPr="00133BB6">
        <w:rPr>
          <w:rFonts w:ascii="Open Sans" w:hAnsi="Open Sans" w:cs="Open Sans"/>
          <w:sz w:val="18"/>
          <w:szCs w:val="18"/>
        </w:rPr>
        <w:t xml:space="preserve">Presenter. </w:t>
      </w:r>
      <w:r w:rsidR="0057623C" w:rsidRPr="00133BB6">
        <w:rPr>
          <w:rFonts w:ascii="Open Sans" w:hAnsi="Open Sans" w:cs="Open Sans"/>
          <w:sz w:val="18"/>
          <w:szCs w:val="18"/>
        </w:rPr>
        <w:t xml:space="preserve"> “Training Teachers Through PFF: What Institutions of Higher Education want from new </w:t>
      </w:r>
      <w:r w:rsidR="00B469B0" w:rsidRPr="00133BB6">
        <w:rPr>
          <w:rFonts w:ascii="Open Sans" w:hAnsi="Open Sans" w:cs="Open Sans"/>
          <w:sz w:val="18"/>
          <w:szCs w:val="18"/>
        </w:rPr>
        <w:t>Ph.Ds.</w:t>
      </w:r>
      <w:r w:rsidR="00B469B0">
        <w:rPr>
          <w:rFonts w:ascii="Open Sans" w:hAnsi="Open Sans" w:cs="Open Sans"/>
          <w:sz w:val="18"/>
          <w:szCs w:val="18"/>
        </w:rPr>
        <w:t>”</w:t>
      </w:r>
      <w:r w:rsidR="0057623C" w:rsidRPr="00133BB6">
        <w:rPr>
          <w:rFonts w:ascii="Open Sans" w:hAnsi="Open Sans" w:cs="Open Sans"/>
          <w:sz w:val="18"/>
          <w:szCs w:val="18"/>
        </w:rPr>
        <w:t xml:space="preserve"> Preparing Future Faculty Conference.  University of Kentucky.  Lexington, KY.  11 June 1996.</w:t>
      </w:r>
    </w:p>
    <w:p w14:paraId="074EC73C" w14:textId="77777777" w:rsidR="00133BB6" w:rsidRPr="00133BB6" w:rsidRDefault="00133BB6" w:rsidP="00133BB6">
      <w:pPr>
        <w:rPr>
          <w:rFonts w:ascii="Open Sans" w:hAnsi="Open Sans" w:cs="Open Sans"/>
          <w:sz w:val="18"/>
          <w:szCs w:val="18"/>
        </w:rPr>
      </w:pPr>
    </w:p>
    <w:p w14:paraId="59CCEB55" w14:textId="0D6E1147" w:rsidR="0057623C" w:rsidRPr="00133BB6" w:rsidRDefault="00F34750" w:rsidP="0057623C">
      <w:pPr>
        <w:pStyle w:val="BodyText"/>
        <w:ind w:right="-54"/>
        <w:rPr>
          <w:rFonts w:ascii="Open Sans" w:hAnsi="Open Sans" w:cs="Open Sans"/>
          <w:sz w:val="18"/>
          <w:szCs w:val="18"/>
        </w:rPr>
      </w:pPr>
      <w:r w:rsidRPr="00133BB6">
        <w:rPr>
          <w:rFonts w:ascii="Open Sans" w:hAnsi="Open Sans" w:cs="Open Sans"/>
          <w:sz w:val="18"/>
          <w:szCs w:val="18"/>
        </w:rPr>
        <w:t xml:space="preserve">Presenter (invited). </w:t>
      </w:r>
      <w:r w:rsidR="0057623C" w:rsidRPr="00133BB6">
        <w:rPr>
          <w:rFonts w:ascii="Open Sans" w:hAnsi="Open Sans" w:cs="Open Sans"/>
          <w:sz w:val="18"/>
          <w:szCs w:val="18"/>
        </w:rPr>
        <w:t xml:space="preserve">“Teaching Scenarios” (panel speaker) University of Kentucky New Teaching Assistant Orientation.  University Teaching and Learning Center.  Lexington, KY.   13 Aug. 1996 and 12 Aug. 1995. </w:t>
      </w:r>
    </w:p>
    <w:p w14:paraId="743E0064" w14:textId="77777777" w:rsidR="00133BB6" w:rsidRPr="00133BB6" w:rsidRDefault="00133BB6" w:rsidP="00133BB6">
      <w:pPr>
        <w:rPr>
          <w:rFonts w:ascii="Open Sans" w:hAnsi="Open Sans" w:cs="Open Sans"/>
          <w:sz w:val="18"/>
          <w:szCs w:val="18"/>
        </w:rPr>
      </w:pPr>
    </w:p>
    <w:p w14:paraId="7B0D088B" w14:textId="1803A1EA" w:rsidR="00D149D2" w:rsidRPr="008713BC" w:rsidRDefault="00F34750" w:rsidP="008713BC">
      <w:pPr>
        <w:pStyle w:val="BodyText"/>
        <w:rPr>
          <w:rFonts w:ascii="Open Sans" w:hAnsi="Open Sans" w:cs="Open Sans"/>
          <w:sz w:val="18"/>
          <w:szCs w:val="18"/>
        </w:rPr>
      </w:pPr>
      <w:r w:rsidRPr="00133BB6">
        <w:rPr>
          <w:rFonts w:ascii="Open Sans" w:hAnsi="Open Sans" w:cs="Open Sans"/>
          <w:sz w:val="18"/>
          <w:szCs w:val="18"/>
        </w:rPr>
        <w:t xml:space="preserve">Presented. </w:t>
      </w:r>
      <w:r w:rsidR="0057623C" w:rsidRPr="00133BB6">
        <w:rPr>
          <w:rFonts w:ascii="Open Sans" w:hAnsi="Open Sans" w:cs="Open Sans"/>
          <w:sz w:val="18"/>
          <w:szCs w:val="18"/>
        </w:rPr>
        <w:t>“Teaching Freshmen Writing” (seminar).  Workshop for Kentucky Community College Writing Programs.  Lexington, KY. 18 Nov. 1994.</w:t>
      </w:r>
    </w:p>
    <w:p w14:paraId="561412FF" w14:textId="77777777" w:rsidR="00B8375D" w:rsidRDefault="00B8375D" w:rsidP="00E908C4">
      <w:pPr>
        <w:tabs>
          <w:tab w:val="left" w:pos="1260"/>
          <w:tab w:val="left" w:pos="1800"/>
          <w:tab w:val="left" w:pos="2880"/>
          <w:tab w:val="left" w:pos="8550"/>
        </w:tabs>
        <w:rPr>
          <w:rFonts w:ascii="Open Sans" w:hAnsi="Open Sans" w:cs="Open Sans"/>
          <w:b/>
          <w:bCs/>
          <w:sz w:val="18"/>
          <w:szCs w:val="18"/>
        </w:rPr>
      </w:pPr>
    </w:p>
    <w:p w14:paraId="17804619" w14:textId="38B6C0ED" w:rsidR="00D149D2" w:rsidRPr="00E908C4" w:rsidRDefault="00D149D2" w:rsidP="00E908C4">
      <w:pPr>
        <w:tabs>
          <w:tab w:val="left" w:pos="1260"/>
          <w:tab w:val="left" w:pos="1800"/>
          <w:tab w:val="left" w:pos="2880"/>
          <w:tab w:val="left" w:pos="8550"/>
        </w:tabs>
        <w:rPr>
          <w:rFonts w:ascii="Open Sans" w:hAnsi="Open Sans" w:cs="Open Sans"/>
          <w:b/>
          <w:bCs/>
          <w:sz w:val="18"/>
          <w:szCs w:val="18"/>
        </w:rPr>
      </w:pPr>
      <w:r w:rsidRPr="00E908C4">
        <w:rPr>
          <w:rFonts w:ascii="Open Sans" w:hAnsi="Open Sans" w:cs="Open Sans"/>
          <w:b/>
          <w:bCs/>
          <w:sz w:val="18"/>
          <w:szCs w:val="18"/>
        </w:rPr>
        <w:t>Panel Chairs</w:t>
      </w:r>
    </w:p>
    <w:p w14:paraId="3E8DEBB0" w14:textId="77777777" w:rsidR="00133BB6" w:rsidRPr="00133BB6" w:rsidRDefault="00133BB6" w:rsidP="00D149D2">
      <w:pPr>
        <w:pStyle w:val="BodyText"/>
        <w:rPr>
          <w:rFonts w:ascii="Open Sans" w:hAnsi="Open Sans" w:cs="Open Sans"/>
          <w:sz w:val="18"/>
          <w:szCs w:val="18"/>
        </w:rPr>
      </w:pPr>
    </w:p>
    <w:p w14:paraId="314289DB" w14:textId="33EA4CB8" w:rsidR="00D149D2" w:rsidRPr="00133BB6" w:rsidRDefault="00D149D2" w:rsidP="00D149D2">
      <w:pPr>
        <w:pStyle w:val="BodyText"/>
        <w:rPr>
          <w:rFonts w:ascii="Open Sans" w:hAnsi="Open Sans" w:cs="Open Sans"/>
          <w:sz w:val="18"/>
          <w:szCs w:val="18"/>
        </w:rPr>
      </w:pPr>
      <w:r w:rsidRPr="00133BB6">
        <w:rPr>
          <w:rFonts w:ascii="Open Sans" w:hAnsi="Open Sans" w:cs="Open Sans"/>
          <w:sz w:val="18"/>
          <w:szCs w:val="18"/>
        </w:rPr>
        <w:t>“Writing the Other, Writing the Self: American White Women Composing Race, Gender, and Sexuality” (Chair).  Society for the Study of American Women Writers Conference.  Fort Worth, TX.  25 Sept. 2003.</w:t>
      </w:r>
    </w:p>
    <w:p w14:paraId="00E17D98" w14:textId="77777777" w:rsidR="00133BB6" w:rsidRPr="00133BB6" w:rsidRDefault="00133BB6" w:rsidP="00133BB6">
      <w:pPr>
        <w:pStyle w:val="BodyText"/>
        <w:rPr>
          <w:rFonts w:ascii="Open Sans" w:hAnsi="Open Sans" w:cs="Open Sans"/>
          <w:sz w:val="18"/>
          <w:szCs w:val="18"/>
        </w:rPr>
      </w:pPr>
    </w:p>
    <w:p w14:paraId="60AF62E9" w14:textId="2DFE499E" w:rsidR="00D149D2" w:rsidRPr="00133BB6" w:rsidRDefault="00D149D2" w:rsidP="00D149D2">
      <w:pPr>
        <w:pStyle w:val="BodyText"/>
        <w:rPr>
          <w:rStyle w:val="Strong"/>
          <w:rFonts w:ascii="Open Sans" w:hAnsi="Open Sans" w:cs="Open Sans"/>
          <w:b w:val="0"/>
          <w:bCs w:val="0"/>
          <w:sz w:val="18"/>
          <w:szCs w:val="18"/>
        </w:rPr>
      </w:pPr>
      <w:r w:rsidRPr="00133BB6">
        <w:rPr>
          <w:rFonts w:ascii="Open Sans" w:hAnsi="Open Sans" w:cs="Open Sans"/>
          <w:sz w:val="18"/>
          <w:szCs w:val="18"/>
        </w:rPr>
        <w:t xml:space="preserve"> “</w:t>
      </w:r>
      <w:r w:rsidRPr="00133BB6">
        <w:rPr>
          <w:rStyle w:val="Strong"/>
          <w:rFonts w:ascii="Open Sans" w:hAnsi="Open Sans" w:cs="Open Sans"/>
          <w:b w:val="0"/>
          <w:bCs w:val="0"/>
          <w:sz w:val="18"/>
          <w:szCs w:val="18"/>
        </w:rPr>
        <w:t>19th-Century Historiographies</w:t>
      </w:r>
      <w:r w:rsidRPr="00133BB6">
        <w:rPr>
          <w:rFonts w:ascii="Open Sans" w:hAnsi="Open Sans" w:cs="Open Sans"/>
          <w:sz w:val="18"/>
          <w:szCs w:val="18"/>
        </w:rPr>
        <w:t>” (Chair).  Penn State Conference on Rhetoric and Composition.  State College, PA.  8 July 2003.</w:t>
      </w:r>
      <w:r w:rsidRPr="00133BB6">
        <w:rPr>
          <w:rStyle w:val="Strong"/>
          <w:rFonts w:ascii="Open Sans" w:hAnsi="Open Sans" w:cs="Open Sans"/>
          <w:b w:val="0"/>
          <w:bCs w:val="0"/>
          <w:sz w:val="18"/>
          <w:szCs w:val="18"/>
        </w:rPr>
        <w:t xml:space="preserve">  </w:t>
      </w:r>
    </w:p>
    <w:p w14:paraId="659BE08C" w14:textId="77777777" w:rsidR="00133BB6" w:rsidRPr="00133BB6" w:rsidRDefault="00133BB6" w:rsidP="00133BB6">
      <w:pPr>
        <w:pStyle w:val="BodyText"/>
        <w:rPr>
          <w:rFonts w:ascii="Open Sans" w:hAnsi="Open Sans" w:cs="Open Sans"/>
          <w:sz w:val="18"/>
          <w:szCs w:val="18"/>
        </w:rPr>
      </w:pPr>
    </w:p>
    <w:p w14:paraId="43726201" w14:textId="2EDB00E8" w:rsidR="00D149D2" w:rsidRPr="00133BB6" w:rsidRDefault="00D149D2" w:rsidP="00D149D2">
      <w:pPr>
        <w:pStyle w:val="BodyText"/>
        <w:rPr>
          <w:rFonts w:ascii="Open Sans" w:hAnsi="Open Sans" w:cs="Open Sans"/>
          <w:sz w:val="18"/>
          <w:szCs w:val="18"/>
        </w:rPr>
      </w:pPr>
      <w:r w:rsidRPr="00133BB6">
        <w:rPr>
          <w:rFonts w:ascii="Open Sans" w:hAnsi="Open Sans" w:cs="Open Sans"/>
          <w:sz w:val="18"/>
          <w:szCs w:val="18"/>
        </w:rPr>
        <w:t xml:space="preserve"> “Behind the Scenes: How Corporations, Media, and Small Towns Shape Student Literacies and Challenge Our Writing Pedagogy” (Chair and Panel Organizer).  National Council for Teachers of English.  Atlanta, GA.  26 November 2003.  </w:t>
      </w:r>
    </w:p>
    <w:p w14:paraId="28023AC5" w14:textId="77777777" w:rsidR="00133BB6" w:rsidRPr="00133BB6" w:rsidRDefault="00133BB6" w:rsidP="00133BB6">
      <w:pPr>
        <w:pStyle w:val="BodyText"/>
        <w:rPr>
          <w:rFonts w:ascii="Open Sans" w:hAnsi="Open Sans" w:cs="Open Sans"/>
          <w:sz w:val="18"/>
          <w:szCs w:val="18"/>
        </w:rPr>
      </w:pPr>
    </w:p>
    <w:p w14:paraId="1626A6A5" w14:textId="064916FD" w:rsidR="00D149D2" w:rsidRPr="00133BB6" w:rsidRDefault="00D149D2" w:rsidP="00D149D2">
      <w:pPr>
        <w:pStyle w:val="BodyText"/>
        <w:rPr>
          <w:rFonts w:ascii="Open Sans" w:hAnsi="Open Sans" w:cs="Open Sans"/>
          <w:sz w:val="18"/>
          <w:szCs w:val="18"/>
        </w:rPr>
      </w:pPr>
      <w:r w:rsidRPr="00133BB6">
        <w:rPr>
          <w:rFonts w:ascii="Open Sans" w:hAnsi="Open Sans" w:cs="Open Sans"/>
          <w:sz w:val="18"/>
          <w:szCs w:val="18"/>
        </w:rPr>
        <w:t xml:space="preserve">“Composing Civic Literacy at the Border: Illusions of Voice, Audience, and Community” (Chair and Panel Organizer).  Conference on College Composition and Communication.  Minneapolis, MN. 14 Apr. 2000. </w:t>
      </w:r>
    </w:p>
    <w:p w14:paraId="789569AF" w14:textId="77777777" w:rsidR="00133BB6" w:rsidRPr="00133BB6" w:rsidRDefault="00133BB6" w:rsidP="00133BB6">
      <w:pPr>
        <w:pStyle w:val="BodyText"/>
        <w:rPr>
          <w:rFonts w:ascii="Open Sans" w:hAnsi="Open Sans" w:cs="Open Sans"/>
          <w:sz w:val="18"/>
          <w:szCs w:val="18"/>
        </w:rPr>
      </w:pPr>
    </w:p>
    <w:p w14:paraId="63D3B918" w14:textId="4EB1F388" w:rsidR="00D149D2" w:rsidRPr="00133BB6" w:rsidRDefault="00D149D2" w:rsidP="00D149D2">
      <w:pPr>
        <w:pStyle w:val="BodyText"/>
        <w:rPr>
          <w:rFonts w:ascii="Open Sans" w:hAnsi="Open Sans" w:cs="Open Sans"/>
          <w:sz w:val="18"/>
          <w:szCs w:val="18"/>
        </w:rPr>
      </w:pPr>
      <w:r w:rsidRPr="00133BB6">
        <w:rPr>
          <w:rFonts w:ascii="Open Sans" w:hAnsi="Open Sans" w:cs="Open Sans"/>
          <w:sz w:val="18"/>
          <w:szCs w:val="18"/>
        </w:rPr>
        <w:t>“Recognizing the Power of Conversation: Composing a Writing Community on Limited Resources” (Chair and Panel Organizer).  National Council for Teachers of English National Conference.  Denver, CO. 19 Nov. 1999.</w:t>
      </w:r>
    </w:p>
    <w:p w14:paraId="2AE202BC" w14:textId="77777777" w:rsidR="00133BB6" w:rsidRPr="00133BB6" w:rsidRDefault="00133BB6" w:rsidP="00133BB6">
      <w:pPr>
        <w:pStyle w:val="BodyText"/>
        <w:rPr>
          <w:rFonts w:ascii="Open Sans" w:hAnsi="Open Sans" w:cs="Open Sans"/>
          <w:sz w:val="18"/>
          <w:szCs w:val="18"/>
        </w:rPr>
      </w:pPr>
    </w:p>
    <w:p w14:paraId="4C70AD8D" w14:textId="77777777" w:rsidR="00D149D2" w:rsidRPr="00133BB6" w:rsidRDefault="00D149D2" w:rsidP="00D149D2">
      <w:pPr>
        <w:pStyle w:val="BodyText"/>
        <w:rPr>
          <w:rFonts w:ascii="Open Sans" w:hAnsi="Open Sans" w:cs="Open Sans"/>
          <w:sz w:val="18"/>
          <w:szCs w:val="18"/>
        </w:rPr>
      </w:pPr>
      <w:r w:rsidRPr="00133BB6">
        <w:rPr>
          <w:rFonts w:ascii="Open Sans" w:hAnsi="Open Sans" w:cs="Open Sans"/>
          <w:sz w:val="18"/>
          <w:szCs w:val="18"/>
        </w:rPr>
        <w:t xml:space="preserve"> “Law and Literature” (Chair).  Conference on College Composition and Communication.  Chicago, IL.  2 Apr. 1998.</w:t>
      </w:r>
    </w:p>
    <w:p w14:paraId="17DCC0A4" w14:textId="00C8949E" w:rsidR="00D149D2" w:rsidRDefault="00D149D2" w:rsidP="00D149D2">
      <w:pPr>
        <w:tabs>
          <w:tab w:val="left" w:pos="1260"/>
          <w:tab w:val="left" w:pos="1800"/>
          <w:tab w:val="left" w:pos="2880"/>
          <w:tab w:val="left" w:pos="8550"/>
        </w:tabs>
        <w:rPr>
          <w:rFonts w:ascii="Open Sans" w:hAnsi="Open Sans" w:cs="Open Sans"/>
          <w:b/>
          <w:bCs/>
          <w:sz w:val="18"/>
          <w:szCs w:val="18"/>
        </w:rPr>
      </w:pPr>
    </w:p>
    <w:p w14:paraId="29FA0FBF" w14:textId="77777777" w:rsidR="00E908C4" w:rsidRPr="00D149D2" w:rsidRDefault="00E908C4" w:rsidP="00D149D2">
      <w:pPr>
        <w:tabs>
          <w:tab w:val="left" w:pos="1260"/>
          <w:tab w:val="left" w:pos="1800"/>
          <w:tab w:val="left" w:pos="2880"/>
          <w:tab w:val="left" w:pos="8550"/>
        </w:tabs>
        <w:rPr>
          <w:rFonts w:ascii="Open Sans" w:hAnsi="Open Sans" w:cs="Open Sans"/>
          <w:b/>
          <w:bCs/>
          <w:sz w:val="18"/>
          <w:szCs w:val="18"/>
        </w:rPr>
      </w:pPr>
    </w:p>
    <w:p w14:paraId="34895CF5" w14:textId="1598781D" w:rsidR="005B756A" w:rsidRPr="000707F4" w:rsidRDefault="00596106" w:rsidP="005B756A">
      <w:pPr>
        <w:pBdr>
          <w:bottom w:val="single" w:sz="4" w:space="1" w:color="auto"/>
        </w:pBdr>
        <w:rPr>
          <w:rFonts w:ascii="Geomanist" w:hAnsi="Geomanist"/>
          <w:b/>
          <w:bCs/>
        </w:rPr>
      </w:pPr>
      <w:r>
        <w:rPr>
          <w:rFonts w:ascii="Geomanist" w:hAnsi="Geomanist"/>
          <w:b/>
          <w:bCs/>
        </w:rPr>
        <w:t>SERVICE: UNIVERSITY</w:t>
      </w:r>
      <w:r w:rsidR="002D26DC">
        <w:rPr>
          <w:rFonts w:ascii="Geomanist" w:hAnsi="Geomanist"/>
          <w:b/>
          <w:bCs/>
        </w:rPr>
        <w:t>, COLLEGE,</w:t>
      </w:r>
      <w:r>
        <w:rPr>
          <w:rFonts w:ascii="Geomanist" w:hAnsi="Geomanist"/>
          <w:b/>
          <w:bCs/>
        </w:rPr>
        <w:t xml:space="preserve"> AND DEPARTMENT</w:t>
      </w:r>
    </w:p>
    <w:p w14:paraId="14BFF461" w14:textId="77777777" w:rsidR="005B756A" w:rsidRDefault="005B756A" w:rsidP="005B756A">
      <w:pPr>
        <w:tabs>
          <w:tab w:val="left" w:pos="1260"/>
          <w:tab w:val="left" w:pos="1800"/>
          <w:tab w:val="left" w:pos="2880"/>
          <w:tab w:val="left" w:pos="8550"/>
        </w:tabs>
        <w:rPr>
          <w:rFonts w:ascii="Open Sans" w:hAnsi="Open Sans" w:cs="Open Sans"/>
          <w:sz w:val="18"/>
          <w:szCs w:val="18"/>
        </w:rPr>
      </w:pPr>
    </w:p>
    <w:p w14:paraId="7B89C3F1" w14:textId="4880F80A" w:rsidR="007F2F44" w:rsidRDefault="007F2F44" w:rsidP="000E1639">
      <w:pPr>
        <w:pStyle w:val="BodyText"/>
        <w:spacing w:after="60"/>
        <w:rPr>
          <w:rFonts w:ascii="Open Sans" w:hAnsi="Open Sans" w:cs="Open Sans"/>
          <w:sz w:val="18"/>
          <w:szCs w:val="18"/>
        </w:rPr>
      </w:pPr>
      <w:r>
        <w:rPr>
          <w:rFonts w:ascii="Open Sans" w:hAnsi="Open Sans" w:cs="Open Sans"/>
          <w:sz w:val="18"/>
          <w:szCs w:val="18"/>
        </w:rPr>
        <w:t>Member, Undergraduate Council. 2022-present (TCU)</w:t>
      </w:r>
    </w:p>
    <w:p w14:paraId="0DB90601" w14:textId="4C7D3C93" w:rsidR="008B7A6A" w:rsidRDefault="008B7A6A" w:rsidP="000E1639">
      <w:pPr>
        <w:pStyle w:val="BodyText"/>
        <w:spacing w:after="60"/>
        <w:rPr>
          <w:rFonts w:ascii="Open Sans" w:hAnsi="Open Sans" w:cs="Open Sans"/>
          <w:sz w:val="18"/>
          <w:szCs w:val="18"/>
        </w:rPr>
      </w:pPr>
      <w:r>
        <w:rPr>
          <w:rFonts w:ascii="Open Sans" w:hAnsi="Open Sans" w:cs="Open Sans"/>
          <w:sz w:val="18"/>
          <w:szCs w:val="18"/>
        </w:rPr>
        <w:t>Member, Dean Search Committee for the School of Interdisciplinary Studies. 2021. (TCU)</w:t>
      </w:r>
    </w:p>
    <w:p w14:paraId="20435735" w14:textId="453E9A7A" w:rsidR="002D26DC" w:rsidRDefault="002D26DC" w:rsidP="000E1639">
      <w:pPr>
        <w:pStyle w:val="BodyText"/>
        <w:spacing w:after="60"/>
        <w:rPr>
          <w:rFonts w:ascii="Open Sans" w:hAnsi="Open Sans" w:cs="Open Sans"/>
          <w:sz w:val="18"/>
          <w:szCs w:val="18"/>
        </w:rPr>
      </w:pPr>
      <w:r>
        <w:rPr>
          <w:rFonts w:ascii="Open Sans" w:hAnsi="Open Sans" w:cs="Open Sans"/>
          <w:sz w:val="18"/>
          <w:szCs w:val="18"/>
        </w:rPr>
        <w:t>Member, University Council. 2020-present. (TCU)</w:t>
      </w:r>
    </w:p>
    <w:p w14:paraId="704C4969" w14:textId="490A03DF" w:rsidR="002D26DC" w:rsidRDefault="002D26DC" w:rsidP="000E1639">
      <w:pPr>
        <w:pStyle w:val="BodyText"/>
        <w:spacing w:after="60"/>
        <w:rPr>
          <w:rFonts w:ascii="Open Sans" w:hAnsi="Open Sans" w:cs="Open Sans"/>
          <w:sz w:val="18"/>
          <w:szCs w:val="18"/>
        </w:rPr>
      </w:pPr>
      <w:r>
        <w:rPr>
          <w:rFonts w:ascii="Open Sans" w:hAnsi="Open Sans" w:cs="Open Sans"/>
          <w:sz w:val="18"/>
          <w:szCs w:val="18"/>
        </w:rPr>
        <w:t>Member, Administrative Council. 2020-present. (TCU)</w:t>
      </w:r>
    </w:p>
    <w:p w14:paraId="6FF8F7B5" w14:textId="0011C852" w:rsidR="008B7A6A" w:rsidRDefault="002D26DC" w:rsidP="000E1639">
      <w:pPr>
        <w:pStyle w:val="BodyText"/>
        <w:spacing w:after="60"/>
        <w:rPr>
          <w:rFonts w:ascii="Open Sans" w:hAnsi="Open Sans" w:cs="Open Sans"/>
          <w:sz w:val="18"/>
          <w:szCs w:val="18"/>
        </w:rPr>
      </w:pPr>
      <w:r>
        <w:rPr>
          <w:rFonts w:ascii="Open Sans" w:hAnsi="Open Sans" w:cs="Open Sans"/>
          <w:sz w:val="18"/>
          <w:szCs w:val="18"/>
        </w:rPr>
        <w:t>Member, Provost Council. 2020-present. (TCU)</w:t>
      </w:r>
    </w:p>
    <w:p w14:paraId="7C6991EE" w14:textId="28868A88" w:rsidR="00990B17" w:rsidRDefault="00990B17" w:rsidP="00990B17">
      <w:pPr>
        <w:pStyle w:val="BodyText"/>
        <w:spacing w:after="60"/>
        <w:rPr>
          <w:rFonts w:ascii="Open Sans" w:hAnsi="Open Sans" w:cs="Open Sans"/>
          <w:sz w:val="18"/>
          <w:szCs w:val="18"/>
        </w:rPr>
      </w:pPr>
      <w:r>
        <w:rPr>
          <w:rFonts w:ascii="Open Sans" w:hAnsi="Open Sans" w:cs="Open Sans"/>
          <w:sz w:val="18"/>
          <w:szCs w:val="18"/>
        </w:rPr>
        <w:t>Member, Sadler Hall Repurposing and Design Committee. 2020-</w:t>
      </w:r>
      <w:r w:rsidR="007F2F44">
        <w:rPr>
          <w:rFonts w:ascii="Open Sans" w:hAnsi="Open Sans" w:cs="Open Sans"/>
          <w:sz w:val="18"/>
          <w:szCs w:val="18"/>
        </w:rPr>
        <w:t>2022</w:t>
      </w:r>
      <w:r>
        <w:rPr>
          <w:rFonts w:ascii="Open Sans" w:hAnsi="Open Sans" w:cs="Open Sans"/>
          <w:sz w:val="18"/>
          <w:szCs w:val="18"/>
        </w:rPr>
        <w:t>. (TCU)</w:t>
      </w:r>
    </w:p>
    <w:p w14:paraId="6665D497" w14:textId="663A91D1" w:rsidR="008B7A6A" w:rsidRDefault="008B7A6A" w:rsidP="000E1639">
      <w:pPr>
        <w:pStyle w:val="BodyText"/>
        <w:spacing w:after="60"/>
        <w:rPr>
          <w:rFonts w:ascii="Open Sans" w:hAnsi="Open Sans" w:cs="Open Sans"/>
          <w:sz w:val="18"/>
          <w:szCs w:val="18"/>
        </w:rPr>
      </w:pPr>
      <w:r>
        <w:rPr>
          <w:rFonts w:ascii="Open Sans" w:hAnsi="Open Sans" w:cs="Open Sans"/>
          <w:sz w:val="18"/>
          <w:szCs w:val="18"/>
        </w:rPr>
        <w:t>Chair, Honors College Advisory Committee (HCAC). 2017-20. (TCU)</w:t>
      </w:r>
    </w:p>
    <w:p w14:paraId="4C0E46E6" w14:textId="0ED3996C" w:rsidR="00596106" w:rsidRPr="00DA3209" w:rsidRDefault="00990B17" w:rsidP="000E1639">
      <w:pPr>
        <w:pStyle w:val="BodyText"/>
        <w:spacing w:after="60"/>
        <w:rPr>
          <w:rFonts w:ascii="Open Sans" w:hAnsi="Open Sans" w:cs="Open Sans"/>
          <w:sz w:val="18"/>
          <w:szCs w:val="18"/>
        </w:rPr>
      </w:pPr>
      <w:r>
        <w:rPr>
          <w:rFonts w:ascii="Open Sans" w:hAnsi="Open Sans" w:cs="Open Sans"/>
          <w:sz w:val="18"/>
          <w:szCs w:val="18"/>
        </w:rPr>
        <w:t>Co-</w:t>
      </w:r>
      <w:r w:rsidR="00596106" w:rsidRPr="00DA3209">
        <w:rPr>
          <w:rFonts w:ascii="Open Sans" w:hAnsi="Open Sans" w:cs="Open Sans"/>
          <w:sz w:val="18"/>
          <w:szCs w:val="18"/>
        </w:rPr>
        <w:t xml:space="preserve">Chair, University Lead </w:t>
      </w:r>
      <w:proofErr w:type="gramStart"/>
      <w:r w:rsidR="00596106" w:rsidRPr="00DA3209">
        <w:rPr>
          <w:rFonts w:ascii="Open Sans" w:hAnsi="Open Sans" w:cs="Open Sans"/>
          <w:sz w:val="18"/>
          <w:szCs w:val="18"/>
        </w:rPr>
        <w:t>On</w:t>
      </w:r>
      <w:proofErr w:type="gramEnd"/>
      <w:r w:rsidR="00596106" w:rsidRPr="00DA3209">
        <w:rPr>
          <w:rFonts w:ascii="Open Sans" w:hAnsi="Open Sans" w:cs="Open Sans"/>
          <w:sz w:val="18"/>
          <w:szCs w:val="18"/>
        </w:rPr>
        <w:t xml:space="preserve"> Self-Study for Board of Trustees, Goal 3. 2018-19</w:t>
      </w:r>
      <w:r w:rsidR="005A636A">
        <w:rPr>
          <w:rFonts w:ascii="Open Sans" w:hAnsi="Open Sans" w:cs="Open Sans"/>
          <w:sz w:val="18"/>
          <w:szCs w:val="18"/>
        </w:rPr>
        <w:t>.</w:t>
      </w:r>
      <w:r w:rsidR="00596106" w:rsidRPr="00DA3209">
        <w:rPr>
          <w:rFonts w:ascii="Open Sans" w:hAnsi="Open Sans" w:cs="Open Sans"/>
          <w:sz w:val="18"/>
          <w:szCs w:val="18"/>
        </w:rPr>
        <w:t xml:space="preserve"> (TCU)</w:t>
      </w:r>
    </w:p>
    <w:p w14:paraId="3B76112F" w14:textId="6A8813FF" w:rsidR="007F2F44" w:rsidRDefault="007F2F44" w:rsidP="00B469B0">
      <w:pPr>
        <w:pStyle w:val="BodyText"/>
        <w:spacing w:after="60"/>
        <w:ind w:left="360" w:hanging="360"/>
        <w:rPr>
          <w:rFonts w:ascii="Open Sans" w:hAnsi="Open Sans" w:cs="Open Sans"/>
          <w:sz w:val="18"/>
          <w:szCs w:val="18"/>
        </w:rPr>
      </w:pPr>
      <w:r>
        <w:rPr>
          <w:rFonts w:ascii="Open Sans" w:hAnsi="Open Sans" w:cs="Open Sans"/>
          <w:sz w:val="18"/>
          <w:szCs w:val="18"/>
        </w:rPr>
        <w:t>Host and Moderator, Fogelson Forum with Kareem Abdul Jabbar, October 2019 (TCU)</w:t>
      </w:r>
    </w:p>
    <w:p w14:paraId="4294FAEB" w14:textId="16B867E2" w:rsidR="00990B17" w:rsidRDefault="00842C79" w:rsidP="00B469B0">
      <w:pPr>
        <w:pStyle w:val="BodyText"/>
        <w:spacing w:after="60"/>
        <w:ind w:left="360" w:hanging="360"/>
        <w:rPr>
          <w:rFonts w:ascii="Open Sans" w:hAnsi="Open Sans" w:cs="Open Sans"/>
          <w:sz w:val="18"/>
          <w:szCs w:val="18"/>
        </w:rPr>
      </w:pPr>
      <w:r>
        <w:rPr>
          <w:rFonts w:ascii="Open Sans" w:hAnsi="Open Sans" w:cs="Open Sans"/>
          <w:sz w:val="18"/>
          <w:szCs w:val="18"/>
        </w:rPr>
        <w:t xml:space="preserve">Member, Honors </w:t>
      </w:r>
      <w:r w:rsidR="00990B17">
        <w:rPr>
          <w:rFonts w:ascii="Open Sans" w:hAnsi="Open Sans" w:cs="Open Sans"/>
          <w:sz w:val="18"/>
          <w:szCs w:val="18"/>
        </w:rPr>
        <w:t>College Scholarship Committee</w:t>
      </w:r>
      <w:r>
        <w:rPr>
          <w:rFonts w:ascii="Open Sans" w:hAnsi="Open Sans" w:cs="Open Sans"/>
          <w:sz w:val="18"/>
          <w:szCs w:val="18"/>
        </w:rPr>
        <w:t>s, 2013-present. (TCU)</w:t>
      </w:r>
    </w:p>
    <w:p w14:paraId="5AC2CD7B" w14:textId="66B18054"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University Admissions Oversight Committee, 2018-19</w:t>
      </w:r>
      <w:r w:rsidR="005A636A">
        <w:rPr>
          <w:rFonts w:ascii="Open Sans" w:hAnsi="Open Sans" w:cs="Open Sans"/>
          <w:sz w:val="18"/>
          <w:szCs w:val="18"/>
        </w:rPr>
        <w:t>.</w:t>
      </w:r>
      <w:r w:rsidRPr="00DA3209">
        <w:rPr>
          <w:rFonts w:ascii="Open Sans" w:hAnsi="Open Sans" w:cs="Open Sans"/>
          <w:sz w:val="18"/>
          <w:szCs w:val="18"/>
        </w:rPr>
        <w:t xml:space="preserve"> (TCU)</w:t>
      </w:r>
    </w:p>
    <w:p w14:paraId="7E51BF0C" w14:textId="64AB4D89"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Academy of Tomorrow Committee 2016</w:t>
      </w:r>
      <w:r w:rsidR="005A636A">
        <w:rPr>
          <w:rFonts w:ascii="Open Sans" w:hAnsi="Open Sans" w:cs="Open Sans"/>
          <w:sz w:val="18"/>
          <w:szCs w:val="18"/>
        </w:rPr>
        <w:t>.</w:t>
      </w:r>
      <w:r w:rsidRPr="00DA3209">
        <w:rPr>
          <w:rFonts w:ascii="Open Sans" w:hAnsi="Open Sans" w:cs="Open Sans"/>
          <w:sz w:val="18"/>
          <w:szCs w:val="18"/>
        </w:rPr>
        <w:t xml:space="preserve"> (TCU)</w:t>
      </w:r>
    </w:p>
    <w:p w14:paraId="211B279F" w14:textId="1ACA7DC1"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Host, Moderator, and Organizer, Veritas Forum with Dr. John Lenox, February 2015</w:t>
      </w:r>
      <w:r w:rsidR="005A636A">
        <w:rPr>
          <w:rFonts w:ascii="Open Sans" w:hAnsi="Open Sans" w:cs="Open Sans"/>
          <w:sz w:val="18"/>
          <w:szCs w:val="18"/>
        </w:rPr>
        <w:t>.</w:t>
      </w:r>
      <w:r w:rsidRPr="00DA3209">
        <w:rPr>
          <w:rFonts w:ascii="Open Sans" w:hAnsi="Open Sans" w:cs="Open Sans"/>
          <w:sz w:val="18"/>
          <w:szCs w:val="18"/>
        </w:rPr>
        <w:t xml:space="preserve"> (TCU)</w:t>
      </w:r>
    </w:p>
    <w:p w14:paraId="29CBC6C5" w14:textId="654707B0"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TCU Admissions Committee, 2015-18</w:t>
      </w:r>
      <w:r w:rsidR="005A636A">
        <w:rPr>
          <w:rFonts w:ascii="Open Sans" w:hAnsi="Open Sans" w:cs="Open Sans"/>
          <w:sz w:val="18"/>
          <w:szCs w:val="18"/>
        </w:rPr>
        <w:t>.</w:t>
      </w:r>
      <w:r w:rsidRPr="00DA3209">
        <w:rPr>
          <w:rFonts w:ascii="Open Sans" w:hAnsi="Open Sans" w:cs="Open Sans"/>
          <w:sz w:val="18"/>
          <w:szCs w:val="18"/>
        </w:rPr>
        <w:t xml:space="preserve"> (TCU)</w:t>
      </w:r>
    </w:p>
    <w:p w14:paraId="09953C66" w14:textId="70FEDC14"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Faculty Advisory Committee for John V. Roach Honors College 2010-16</w:t>
      </w:r>
      <w:r w:rsidR="005A636A">
        <w:rPr>
          <w:rFonts w:ascii="Open Sans" w:hAnsi="Open Sans" w:cs="Open Sans"/>
          <w:sz w:val="18"/>
          <w:szCs w:val="18"/>
        </w:rPr>
        <w:t>.</w:t>
      </w:r>
      <w:r w:rsidRPr="00DA3209">
        <w:rPr>
          <w:rFonts w:ascii="Open Sans" w:hAnsi="Open Sans" w:cs="Open Sans"/>
          <w:sz w:val="18"/>
          <w:szCs w:val="18"/>
        </w:rPr>
        <w:t xml:space="preserve"> (TCU)</w:t>
      </w:r>
    </w:p>
    <w:p w14:paraId="3D3ADDD0" w14:textId="7C4DCFBE"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Chair, Honors College Curriculum Committee, 2015-16</w:t>
      </w:r>
      <w:r w:rsidR="005A636A">
        <w:rPr>
          <w:rFonts w:ascii="Open Sans" w:hAnsi="Open Sans" w:cs="Open Sans"/>
          <w:sz w:val="18"/>
          <w:szCs w:val="18"/>
        </w:rPr>
        <w:t>.</w:t>
      </w:r>
      <w:r w:rsidRPr="00DA3209">
        <w:rPr>
          <w:rFonts w:ascii="Open Sans" w:hAnsi="Open Sans" w:cs="Open Sans"/>
          <w:sz w:val="18"/>
          <w:szCs w:val="18"/>
        </w:rPr>
        <w:t xml:space="preserve"> (TCU)</w:t>
      </w:r>
    </w:p>
    <w:p w14:paraId="165C365A" w14:textId="50279C31"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Chair, Search Committee for Honors Academic Advisor, 2015-16</w:t>
      </w:r>
      <w:r w:rsidR="005A636A">
        <w:rPr>
          <w:rFonts w:ascii="Open Sans" w:hAnsi="Open Sans" w:cs="Open Sans"/>
          <w:sz w:val="18"/>
          <w:szCs w:val="18"/>
        </w:rPr>
        <w:t>.</w:t>
      </w:r>
      <w:r w:rsidRPr="00DA3209">
        <w:rPr>
          <w:rFonts w:ascii="Open Sans" w:hAnsi="Open Sans" w:cs="Open Sans"/>
          <w:sz w:val="18"/>
          <w:szCs w:val="18"/>
        </w:rPr>
        <w:t xml:space="preserve"> (TCU)</w:t>
      </w:r>
    </w:p>
    <w:p w14:paraId="6A9DE09A" w14:textId="1A9FDA7F"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Honors Abroad Go-Global Committee, 2014</w:t>
      </w:r>
      <w:r w:rsidR="005A636A">
        <w:rPr>
          <w:rFonts w:ascii="Open Sans" w:hAnsi="Open Sans" w:cs="Open Sans"/>
          <w:sz w:val="18"/>
          <w:szCs w:val="18"/>
        </w:rPr>
        <w:t>.</w:t>
      </w:r>
      <w:r w:rsidRPr="00DA3209">
        <w:rPr>
          <w:rFonts w:ascii="Open Sans" w:hAnsi="Open Sans" w:cs="Open Sans"/>
          <w:sz w:val="18"/>
          <w:szCs w:val="18"/>
        </w:rPr>
        <w:t xml:space="preserve"> (TCU)</w:t>
      </w:r>
    </w:p>
    <w:p w14:paraId="5B432CDB" w14:textId="77777777"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Chair, Search Committee for Honors Lecturer, 2014. (TCU)</w:t>
      </w:r>
    </w:p>
    <w:p w14:paraId="336FAA86" w14:textId="018DF3B0"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Search Committee for Presidential Leadership Position in Honors College, 2014</w:t>
      </w:r>
      <w:r w:rsidR="005A636A">
        <w:rPr>
          <w:rFonts w:ascii="Open Sans" w:hAnsi="Open Sans" w:cs="Open Sans"/>
          <w:sz w:val="18"/>
          <w:szCs w:val="18"/>
        </w:rPr>
        <w:t>.</w:t>
      </w:r>
      <w:r w:rsidRPr="00DA3209">
        <w:rPr>
          <w:rFonts w:ascii="Open Sans" w:hAnsi="Open Sans" w:cs="Open Sans"/>
          <w:sz w:val="18"/>
          <w:szCs w:val="18"/>
        </w:rPr>
        <w:t xml:space="preserve"> (TCU)</w:t>
      </w:r>
    </w:p>
    <w:p w14:paraId="5DEDB457" w14:textId="548967F9"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Clay York Award for Most Outstanding Student Leader in Housing and Residence Life. 2014</w:t>
      </w:r>
      <w:r w:rsidR="005A636A">
        <w:rPr>
          <w:rFonts w:ascii="Open Sans" w:hAnsi="Open Sans" w:cs="Open Sans"/>
          <w:sz w:val="18"/>
          <w:szCs w:val="18"/>
        </w:rPr>
        <w:t>—</w:t>
      </w:r>
      <w:r w:rsidRPr="00DA3209">
        <w:rPr>
          <w:rFonts w:ascii="Open Sans" w:hAnsi="Open Sans" w:cs="Open Sans"/>
          <w:sz w:val="18"/>
          <w:szCs w:val="18"/>
        </w:rPr>
        <w:t>present. (TCU)</w:t>
      </w:r>
    </w:p>
    <w:p w14:paraId="55086EB9" w14:textId="7C1DB820"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Host, Dr. Alan Goodman, President and CEO of International Education and Fulbright</w:t>
      </w:r>
      <w:r w:rsidR="005A636A">
        <w:rPr>
          <w:rFonts w:ascii="Open Sans" w:hAnsi="Open Sans" w:cs="Open Sans"/>
          <w:sz w:val="18"/>
          <w:szCs w:val="18"/>
        </w:rPr>
        <w:t xml:space="preserve">. </w:t>
      </w:r>
      <w:r w:rsidRPr="00DA3209">
        <w:rPr>
          <w:rFonts w:ascii="Open Sans" w:hAnsi="Open Sans" w:cs="Open Sans"/>
          <w:sz w:val="18"/>
          <w:szCs w:val="18"/>
        </w:rPr>
        <w:t>2012</w:t>
      </w:r>
      <w:r w:rsidR="005A636A">
        <w:rPr>
          <w:rFonts w:ascii="Open Sans" w:hAnsi="Open Sans" w:cs="Open Sans"/>
          <w:sz w:val="18"/>
          <w:szCs w:val="18"/>
        </w:rPr>
        <w:t>.</w:t>
      </w:r>
      <w:r w:rsidRPr="00DA3209">
        <w:rPr>
          <w:rFonts w:ascii="Open Sans" w:hAnsi="Open Sans" w:cs="Open Sans"/>
          <w:sz w:val="18"/>
          <w:szCs w:val="18"/>
        </w:rPr>
        <w:t xml:space="preserve"> (TCU)</w:t>
      </w:r>
    </w:p>
    <w:p w14:paraId="3F8C908B" w14:textId="33CF7FC0"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Delegate and Lobbyist, Alliance for International Educational &amp; Cultural Exchange meetings with US Representatives and US Senators</w:t>
      </w:r>
      <w:r w:rsidR="005A636A">
        <w:rPr>
          <w:rFonts w:ascii="Open Sans" w:hAnsi="Open Sans" w:cs="Open Sans"/>
          <w:sz w:val="18"/>
          <w:szCs w:val="18"/>
        </w:rPr>
        <w:t>.</w:t>
      </w:r>
      <w:r w:rsidRPr="00DA3209">
        <w:rPr>
          <w:rFonts w:ascii="Open Sans" w:hAnsi="Open Sans" w:cs="Open Sans"/>
          <w:sz w:val="18"/>
          <w:szCs w:val="18"/>
        </w:rPr>
        <w:t xml:space="preserve"> 2011-12</w:t>
      </w:r>
      <w:r w:rsidR="005A636A">
        <w:rPr>
          <w:rFonts w:ascii="Open Sans" w:hAnsi="Open Sans" w:cs="Open Sans"/>
          <w:sz w:val="18"/>
          <w:szCs w:val="18"/>
        </w:rPr>
        <w:t>.</w:t>
      </w:r>
    </w:p>
    <w:p w14:paraId="0F41D8AA" w14:textId="31FD2C45"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Host and Organizer; Visitation School of Kansas City’s two-day visit to TCU to participate in Nature of Philanthropy Seminar</w:t>
      </w:r>
      <w:r w:rsidR="005A636A">
        <w:rPr>
          <w:rFonts w:ascii="Open Sans" w:hAnsi="Open Sans" w:cs="Open Sans"/>
          <w:sz w:val="18"/>
          <w:szCs w:val="18"/>
        </w:rPr>
        <w:t>.</w:t>
      </w:r>
      <w:r w:rsidRPr="00DA3209">
        <w:rPr>
          <w:rFonts w:ascii="Open Sans" w:hAnsi="Open Sans" w:cs="Open Sans"/>
          <w:sz w:val="18"/>
          <w:szCs w:val="18"/>
        </w:rPr>
        <w:t xml:space="preserve"> 2012</w:t>
      </w:r>
      <w:r w:rsidR="005A636A">
        <w:rPr>
          <w:rFonts w:ascii="Open Sans" w:hAnsi="Open Sans" w:cs="Open Sans"/>
          <w:sz w:val="18"/>
          <w:szCs w:val="18"/>
        </w:rPr>
        <w:t>.</w:t>
      </w:r>
      <w:r w:rsidRPr="00DA3209">
        <w:rPr>
          <w:rFonts w:ascii="Open Sans" w:hAnsi="Open Sans" w:cs="Open Sans"/>
          <w:sz w:val="18"/>
          <w:szCs w:val="18"/>
        </w:rPr>
        <w:tab/>
      </w:r>
    </w:p>
    <w:p w14:paraId="6C21998B" w14:textId="382BF684" w:rsidR="00596106" w:rsidRPr="00DA3209" w:rsidRDefault="00596106" w:rsidP="00B469B0">
      <w:pPr>
        <w:pStyle w:val="BodyText"/>
        <w:spacing w:after="60"/>
        <w:rPr>
          <w:rFonts w:ascii="Open Sans" w:hAnsi="Open Sans" w:cs="Open Sans"/>
          <w:sz w:val="18"/>
          <w:szCs w:val="18"/>
        </w:rPr>
      </w:pPr>
      <w:r w:rsidRPr="00DA3209">
        <w:rPr>
          <w:rFonts w:ascii="Open Sans" w:hAnsi="Open Sans" w:cs="Open Sans"/>
          <w:sz w:val="18"/>
          <w:szCs w:val="18"/>
        </w:rPr>
        <w:t>Speaker, Honors College Summer Orientations 2009</w:t>
      </w:r>
      <w:r w:rsidR="005A636A">
        <w:rPr>
          <w:rFonts w:ascii="Open Sans" w:hAnsi="Open Sans" w:cs="Open Sans"/>
          <w:sz w:val="18"/>
          <w:szCs w:val="18"/>
        </w:rPr>
        <w:t>—</w:t>
      </w:r>
      <w:r w:rsidRPr="00DA3209">
        <w:rPr>
          <w:rFonts w:ascii="Open Sans" w:hAnsi="Open Sans" w:cs="Open Sans"/>
          <w:sz w:val="18"/>
          <w:szCs w:val="18"/>
        </w:rPr>
        <w:t>present</w:t>
      </w:r>
      <w:r w:rsidR="005A636A">
        <w:rPr>
          <w:rFonts w:ascii="Open Sans" w:hAnsi="Open Sans" w:cs="Open Sans"/>
          <w:sz w:val="18"/>
          <w:szCs w:val="18"/>
        </w:rPr>
        <w:t>.</w:t>
      </w:r>
      <w:r w:rsidRPr="00DA3209">
        <w:rPr>
          <w:rFonts w:ascii="Open Sans" w:hAnsi="Open Sans" w:cs="Open Sans"/>
          <w:sz w:val="18"/>
          <w:szCs w:val="18"/>
        </w:rPr>
        <w:t xml:space="preserve"> (TCU)</w:t>
      </w:r>
      <w:r w:rsidRPr="00DA3209">
        <w:rPr>
          <w:rFonts w:ascii="Open Sans" w:hAnsi="Open Sans" w:cs="Open Sans"/>
          <w:sz w:val="18"/>
          <w:szCs w:val="18"/>
        </w:rPr>
        <w:tab/>
      </w:r>
    </w:p>
    <w:p w14:paraId="600C54A4" w14:textId="04BF82EC" w:rsidR="00596106" w:rsidRPr="00DA3209" w:rsidRDefault="00596106" w:rsidP="00B469B0">
      <w:pPr>
        <w:pStyle w:val="BodyText"/>
        <w:spacing w:after="60"/>
        <w:rPr>
          <w:rFonts w:ascii="Open Sans" w:hAnsi="Open Sans" w:cs="Open Sans"/>
          <w:sz w:val="18"/>
          <w:szCs w:val="18"/>
        </w:rPr>
      </w:pPr>
      <w:r w:rsidRPr="00DA3209">
        <w:rPr>
          <w:rFonts w:ascii="Open Sans" w:hAnsi="Open Sans" w:cs="Open Sans"/>
          <w:sz w:val="18"/>
          <w:szCs w:val="18"/>
        </w:rPr>
        <w:t>Speaker, Honors College Previews 2007</w:t>
      </w:r>
      <w:r w:rsidR="005A636A">
        <w:rPr>
          <w:rFonts w:ascii="Open Sans" w:hAnsi="Open Sans" w:cs="Open Sans"/>
          <w:sz w:val="18"/>
          <w:szCs w:val="18"/>
        </w:rPr>
        <w:t>—</w:t>
      </w:r>
      <w:r w:rsidRPr="00DA3209">
        <w:rPr>
          <w:rFonts w:ascii="Open Sans" w:hAnsi="Open Sans" w:cs="Open Sans"/>
          <w:sz w:val="18"/>
          <w:szCs w:val="18"/>
        </w:rPr>
        <w:t>present</w:t>
      </w:r>
      <w:r w:rsidR="005A636A">
        <w:rPr>
          <w:rFonts w:ascii="Open Sans" w:hAnsi="Open Sans" w:cs="Open Sans"/>
          <w:sz w:val="18"/>
          <w:szCs w:val="18"/>
        </w:rPr>
        <w:t>.</w:t>
      </w:r>
      <w:r w:rsidRPr="00DA3209">
        <w:rPr>
          <w:rFonts w:ascii="Open Sans" w:hAnsi="Open Sans" w:cs="Open Sans"/>
          <w:sz w:val="18"/>
          <w:szCs w:val="18"/>
        </w:rPr>
        <w:t xml:space="preserve"> (TCU)</w:t>
      </w:r>
    </w:p>
    <w:p w14:paraId="54180E30" w14:textId="1B7E4CFC" w:rsidR="00596106" w:rsidRPr="00DA3209" w:rsidRDefault="00596106" w:rsidP="00B469B0">
      <w:pPr>
        <w:pStyle w:val="BodyText"/>
        <w:spacing w:after="60"/>
        <w:rPr>
          <w:rFonts w:ascii="Open Sans" w:hAnsi="Open Sans" w:cs="Open Sans"/>
          <w:sz w:val="18"/>
          <w:szCs w:val="18"/>
        </w:rPr>
      </w:pPr>
      <w:r w:rsidRPr="00DA3209">
        <w:rPr>
          <w:rFonts w:ascii="Open Sans" w:hAnsi="Open Sans" w:cs="Open Sans"/>
          <w:sz w:val="18"/>
          <w:szCs w:val="18"/>
        </w:rPr>
        <w:t>Member, Chancellor’s Scholarship Interview Team 2011</w:t>
      </w:r>
      <w:r w:rsidR="005A636A">
        <w:rPr>
          <w:rFonts w:ascii="Open Sans" w:hAnsi="Open Sans" w:cs="Open Sans"/>
          <w:sz w:val="18"/>
          <w:szCs w:val="18"/>
        </w:rPr>
        <w:t>—</w:t>
      </w:r>
      <w:r w:rsidRPr="00DA3209">
        <w:rPr>
          <w:rFonts w:ascii="Open Sans" w:hAnsi="Open Sans" w:cs="Open Sans"/>
          <w:sz w:val="18"/>
          <w:szCs w:val="18"/>
        </w:rPr>
        <w:t>present</w:t>
      </w:r>
      <w:r w:rsidR="005A636A">
        <w:rPr>
          <w:rFonts w:ascii="Open Sans" w:hAnsi="Open Sans" w:cs="Open Sans"/>
          <w:sz w:val="18"/>
          <w:szCs w:val="18"/>
        </w:rPr>
        <w:t>.</w:t>
      </w:r>
      <w:r w:rsidRPr="00DA3209">
        <w:rPr>
          <w:rFonts w:ascii="Open Sans" w:hAnsi="Open Sans" w:cs="Open Sans"/>
          <w:sz w:val="18"/>
          <w:szCs w:val="18"/>
        </w:rPr>
        <w:t xml:space="preserve"> (TCU)</w:t>
      </w:r>
    </w:p>
    <w:p w14:paraId="2950EEE7" w14:textId="3B9DD2A5"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Host, Frogs First Dinner in-home student dinner and meeting 2012—present</w:t>
      </w:r>
    </w:p>
    <w:p w14:paraId="20E9D88E" w14:textId="06E5E533" w:rsidR="00596106" w:rsidRPr="00DA3209" w:rsidRDefault="00596106" w:rsidP="00B469B0">
      <w:pPr>
        <w:pStyle w:val="BodyText"/>
        <w:spacing w:after="60"/>
        <w:rPr>
          <w:rFonts w:ascii="Open Sans" w:hAnsi="Open Sans" w:cs="Open Sans"/>
          <w:sz w:val="18"/>
          <w:szCs w:val="18"/>
        </w:rPr>
      </w:pPr>
      <w:r w:rsidRPr="00DA3209">
        <w:rPr>
          <w:rFonts w:ascii="Open Sans" w:hAnsi="Open Sans" w:cs="Open Sans"/>
          <w:sz w:val="18"/>
          <w:szCs w:val="18"/>
        </w:rPr>
        <w:t>Speaker for Honors College, Monday at TCU 2009</w:t>
      </w:r>
      <w:r w:rsidR="005A636A">
        <w:rPr>
          <w:rFonts w:ascii="Open Sans" w:hAnsi="Open Sans" w:cs="Open Sans"/>
          <w:sz w:val="18"/>
          <w:szCs w:val="18"/>
        </w:rPr>
        <w:t>—</w:t>
      </w:r>
      <w:r w:rsidRPr="00DA3209">
        <w:rPr>
          <w:rFonts w:ascii="Open Sans" w:hAnsi="Open Sans" w:cs="Open Sans"/>
          <w:sz w:val="18"/>
          <w:szCs w:val="18"/>
        </w:rPr>
        <w:t>present</w:t>
      </w:r>
      <w:r w:rsidR="005A636A">
        <w:rPr>
          <w:rFonts w:ascii="Open Sans" w:hAnsi="Open Sans" w:cs="Open Sans"/>
          <w:sz w:val="18"/>
          <w:szCs w:val="18"/>
        </w:rPr>
        <w:t>.</w:t>
      </w:r>
    </w:p>
    <w:p w14:paraId="462581BF" w14:textId="2D27017E"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 xml:space="preserve">Creator and Organizer, Honors </w:t>
      </w:r>
      <w:proofErr w:type="spellStart"/>
      <w:r w:rsidRPr="00DA3209">
        <w:rPr>
          <w:rFonts w:ascii="Open Sans" w:hAnsi="Open Sans" w:cs="Open Sans"/>
          <w:sz w:val="18"/>
          <w:szCs w:val="18"/>
        </w:rPr>
        <w:t>Frogfilm</w:t>
      </w:r>
      <w:proofErr w:type="spellEnd"/>
      <w:r w:rsidRPr="00DA3209">
        <w:rPr>
          <w:rFonts w:ascii="Open Sans" w:hAnsi="Open Sans" w:cs="Open Sans"/>
          <w:sz w:val="18"/>
          <w:szCs w:val="18"/>
        </w:rPr>
        <w:t xml:space="preserve"> (Student Film Competition) 2010</w:t>
      </w:r>
      <w:r w:rsidR="005A636A">
        <w:rPr>
          <w:rFonts w:ascii="Open Sans" w:hAnsi="Open Sans" w:cs="Open Sans"/>
          <w:sz w:val="18"/>
          <w:szCs w:val="18"/>
        </w:rPr>
        <w:t>—</w:t>
      </w:r>
      <w:r w:rsidRPr="00DA3209">
        <w:rPr>
          <w:rFonts w:ascii="Open Sans" w:hAnsi="Open Sans" w:cs="Open Sans"/>
          <w:sz w:val="18"/>
          <w:szCs w:val="18"/>
        </w:rPr>
        <w:t>16</w:t>
      </w:r>
      <w:r w:rsidR="005A636A">
        <w:rPr>
          <w:rFonts w:ascii="Open Sans" w:hAnsi="Open Sans" w:cs="Open Sans"/>
          <w:sz w:val="18"/>
          <w:szCs w:val="18"/>
        </w:rPr>
        <w:t>.</w:t>
      </w:r>
    </w:p>
    <w:p w14:paraId="27EF6523" w14:textId="0F90D03A"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Chair, Honors Oratorical Competition, Honors Program 2009</w:t>
      </w:r>
      <w:r w:rsidR="005A636A">
        <w:rPr>
          <w:rFonts w:ascii="Open Sans" w:hAnsi="Open Sans" w:cs="Open Sans"/>
          <w:sz w:val="18"/>
          <w:szCs w:val="18"/>
        </w:rPr>
        <w:t>—</w:t>
      </w:r>
      <w:r w:rsidRPr="00DA3209">
        <w:rPr>
          <w:rFonts w:ascii="Open Sans" w:hAnsi="Open Sans" w:cs="Open Sans"/>
          <w:sz w:val="18"/>
          <w:szCs w:val="18"/>
        </w:rPr>
        <w:t>11</w:t>
      </w:r>
      <w:r w:rsidR="005A636A">
        <w:rPr>
          <w:rFonts w:ascii="Open Sans" w:hAnsi="Open Sans" w:cs="Open Sans"/>
          <w:sz w:val="18"/>
          <w:szCs w:val="18"/>
        </w:rPr>
        <w:t>.</w:t>
      </w:r>
    </w:p>
    <w:p w14:paraId="2607C702" w14:textId="4190EEC7"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TCU Vision and Action Planning for the Future Committee, 2010</w:t>
      </w:r>
      <w:r w:rsidR="005A636A">
        <w:rPr>
          <w:rFonts w:ascii="Open Sans" w:hAnsi="Open Sans" w:cs="Open Sans"/>
          <w:sz w:val="18"/>
          <w:szCs w:val="18"/>
        </w:rPr>
        <w:t>.</w:t>
      </w:r>
    </w:p>
    <w:p w14:paraId="136A62A8" w14:textId="70251A7D"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Speaker, TCU Parent’s Advisory Board 2010</w:t>
      </w:r>
      <w:r w:rsidR="005A636A">
        <w:rPr>
          <w:rFonts w:ascii="Open Sans" w:hAnsi="Open Sans" w:cs="Open Sans"/>
          <w:sz w:val="18"/>
          <w:szCs w:val="18"/>
        </w:rPr>
        <w:t>.</w:t>
      </w:r>
    </w:p>
    <w:p w14:paraId="73579315" w14:textId="5A761137"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Speaker, Chancellor’s Advisory Council 2010</w:t>
      </w:r>
      <w:r w:rsidR="005A636A">
        <w:rPr>
          <w:rFonts w:ascii="Open Sans" w:hAnsi="Open Sans" w:cs="Open Sans"/>
          <w:sz w:val="18"/>
          <w:szCs w:val="18"/>
        </w:rPr>
        <w:t>.</w:t>
      </w:r>
      <w:r w:rsidRPr="00DA3209">
        <w:rPr>
          <w:rFonts w:ascii="Open Sans" w:hAnsi="Open Sans" w:cs="Open Sans"/>
          <w:sz w:val="18"/>
          <w:szCs w:val="18"/>
        </w:rPr>
        <w:t xml:space="preserve"> (TCU)</w:t>
      </w:r>
    </w:p>
    <w:p w14:paraId="01B2747C" w14:textId="732F8194"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Speaker; TCU Orientation Faculty Session</w:t>
      </w:r>
      <w:r w:rsidR="005A636A">
        <w:rPr>
          <w:rFonts w:ascii="Open Sans" w:hAnsi="Open Sans" w:cs="Open Sans"/>
          <w:sz w:val="18"/>
          <w:szCs w:val="18"/>
        </w:rPr>
        <w:t>.</w:t>
      </w:r>
      <w:r w:rsidRPr="00DA3209">
        <w:rPr>
          <w:rFonts w:ascii="Open Sans" w:hAnsi="Open Sans" w:cs="Open Sans"/>
          <w:sz w:val="18"/>
          <w:szCs w:val="18"/>
        </w:rPr>
        <w:t xml:space="preserve"> 2010-14</w:t>
      </w:r>
      <w:r w:rsidR="005A636A">
        <w:rPr>
          <w:rFonts w:ascii="Open Sans" w:hAnsi="Open Sans" w:cs="Open Sans"/>
          <w:sz w:val="18"/>
          <w:szCs w:val="18"/>
        </w:rPr>
        <w:t>.</w:t>
      </w:r>
    </w:p>
    <w:p w14:paraId="362B633C" w14:textId="71309DD6"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Honors Week Committee, Honors Program</w:t>
      </w:r>
      <w:r w:rsidR="005A636A">
        <w:rPr>
          <w:rFonts w:ascii="Open Sans" w:hAnsi="Open Sans" w:cs="Open Sans"/>
          <w:sz w:val="18"/>
          <w:szCs w:val="18"/>
        </w:rPr>
        <w:t>.</w:t>
      </w:r>
      <w:r w:rsidRPr="00DA3209">
        <w:rPr>
          <w:rFonts w:ascii="Open Sans" w:hAnsi="Open Sans" w:cs="Open Sans"/>
          <w:sz w:val="18"/>
          <w:szCs w:val="18"/>
        </w:rPr>
        <w:t xml:space="preserve"> 2008–2009</w:t>
      </w:r>
      <w:r w:rsidR="005A636A">
        <w:rPr>
          <w:rFonts w:ascii="Open Sans" w:hAnsi="Open Sans" w:cs="Open Sans"/>
          <w:sz w:val="18"/>
          <w:szCs w:val="18"/>
        </w:rPr>
        <w:t>.</w:t>
      </w:r>
      <w:r w:rsidRPr="00DA3209">
        <w:rPr>
          <w:rFonts w:ascii="Open Sans" w:hAnsi="Open Sans" w:cs="Open Sans"/>
          <w:sz w:val="18"/>
          <w:szCs w:val="18"/>
        </w:rPr>
        <w:t xml:space="preserve"> (TCU)</w:t>
      </w:r>
    </w:p>
    <w:p w14:paraId="398AB264" w14:textId="23490788"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Chair, University Publications Committee</w:t>
      </w:r>
      <w:r w:rsidR="005A636A">
        <w:rPr>
          <w:rFonts w:ascii="Open Sans" w:hAnsi="Open Sans" w:cs="Open Sans"/>
          <w:sz w:val="18"/>
          <w:szCs w:val="18"/>
        </w:rPr>
        <w:t>.</w:t>
      </w:r>
      <w:r w:rsidRPr="00DA3209">
        <w:rPr>
          <w:rFonts w:ascii="Open Sans" w:hAnsi="Open Sans" w:cs="Open Sans"/>
          <w:sz w:val="18"/>
          <w:szCs w:val="18"/>
        </w:rPr>
        <w:t xml:space="preserve"> 2007–09</w:t>
      </w:r>
      <w:r w:rsidR="005A636A">
        <w:rPr>
          <w:rFonts w:ascii="Open Sans" w:hAnsi="Open Sans" w:cs="Open Sans"/>
          <w:sz w:val="18"/>
          <w:szCs w:val="18"/>
        </w:rPr>
        <w:t>.</w:t>
      </w:r>
      <w:r w:rsidRPr="00DA3209">
        <w:rPr>
          <w:rFonts w:ascii="Open Sans" w:hAnsi="Open Sans" w:cs="Open Sans"/>
          <w:sz w:val="18"/>
          <w:szCs w:val="18"/>
        </w:rPr>
        <w:t xml:space="preserve"> (TCU)</w:t>
      </w:r>
    </w:p>
    <w:p w14:paraId="18EA7CA6" w14:textId="566CB056"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AddRan College Curriculum Committee</w:t>
      </w:r>
      <w:r w:rsidR="005A636A">
        <w:rPr>
          <w:rFonts w:ascii="Open Sans" w:hAnsi="Open Sans" w:cs="Open Sans"/>
          <w:sz w:val="18"/>
          <w:szCs w:val="18"/>
        </w:rPr>
        <w:t>.</w:t>
      </w:r>
      <w:r w:rsidRPr="00DA3209">
        <w:rPr>
          <w:rFonts w:ascii="Open Sans" w:hAnsi="Open Sans" w:cs="Open Sans"/>
          <w:sz w:val="18"/>
          <w:szCs w:val="18"/>
        </w:rPr>
        <w:t xml:space="preserve"> 2006–2007</w:t>
      </w:r>
      <w:r w:rsidR="005A636A">
        <w:rPr>
          <w:rFonts w:ascii="Open Sans" w:hAnsi="Open Sans" w:cs="Open Sans"/>
          <w:sz w:val="18"/>
          <w:szCs w:val="18"/>
        </w:rPr>
        <w:t>.</w:t>
      </w:r>
      <w:r w:rsidRPr="00DA3209">
        <w:rPr>
          <w:rFonts w:ascii="Open Sans" w:hAnsi="Open Sans" w:cs="Open Sans"/>
          <w:sz w:val="18"/>
          <w:szCs w:val="18"/>
        </w:rPr>
        <w:t xml:space="preserve"> (TCU)</w:t>
      </w:r>
    </w:p>
    <w:p w14:paraId="76BCA95E" w14:textId="5DC914ED" w:rsidR="00596106" w:rsidRPr="00DA3209" w:rsidRDefault="00596106" w:rsidP="00B469B0">
      <w:pPr>
        <w:pStyle w:val="BodyText"/>
        <w:spacing w:after="60"/>
        <w:ind w:left="360" w:hanging="360"/>
        <w:rPr>
          <w:rFonts w:ascii="Open Sans" w:hAnsi="Open Sans" w:cs="Open Sans"/>
          <w:b/>
          <w:bCs/>
          <w:sz w:val="18"/>
          <w:szCs w:val="18"/>
        </w:rPr>
      </w:pPr>
      <w:r w:rsidRPr="00DA3209">
        <w:rPr>
          <w:rFonts w:ascii="Open Sans" w:hAnsi="Open Sans" w:cs="Open Sans"/>
          <w:sz w:val="18"/>
          <w:szCs w:val="18"/>
        </w:rPr>
        <w:t>Delegate (Wabash College),</w:t>
      </w:r>
      <w:r w:rsidRPr="00DA3209">
        <w:rPr>
          <w:rFonts w:ascii="Open Sans" w:hAnsi="Open Sans" w:cs="Open Sans"/>
          <w:b/>
          <w:bCs/>
          <w:sz w:val="18"/>
          <w:szCs w:val="18"/>
        </w:rPr>
        <w:t xml:space="preserve"> </w:t>
      </w:r>
      <w:r w:rsidRPr="00DA3209">
        <w:rPr>
          <w:rStyle w:val="Strong"/>
          <w:rFonts w:ascii="Open Sans" w:hAnsi="Open Sans" w:cs="Open Sans"/>
          <w:b w:val="0"/>
          <w:bCs w:val="0"/>
          <w:sz w:val="18"/>
          <w:szCs w:val="18"/>
        </w:rPr>
        <w:t>Inauguration of Victor J. Boschini Jr. 2004</w:t>
      </w:r>
      <w:r w:rsidR="005A636A">
        <w:rPr>
          <w:rStyle w:val="Strong"/>
          <w:rFonts w:ascii="Open Sans" w:hAnsi="Open Sans" w:cs="Open Sans"/>
          <w:b w:val="0"/>
          <w:bCs w:val="0"/>
          <w:sz w:val="18"/>
          <w:szCs w:val="18"/>
        </w:rPr>
        <w:t>.</w:t>
      </w:r>
      <w:r w:rsidRPr="00DA3209">
        <w:rPr>
          <w:rFonts w:ascii="Open Sans" w:hAnsi="Open Sans" w:cs="Open Sans"/>
          <w:b/>
          <w:bCs/>
          <w:sz w:val="18"/>
          <w:szCs w:val="18"/>
        </w:rPr>
        <w:t xml:space="preserve"> </w:t>
      </w:r>
      <w:r w:rsidRPr="00DA3209">
        <w:rPr>
          <w:rFonts w:ascii="Open Sans" w:hAnsi="Open Sans" w:cs="Open Sans"/>
          <w:sz w:val="18"/>
          <w:szCs w:val="18"/>
        </w:rPr>
        <w:t>(TCU)</w:t>
      </w:r>
    </w:p>
    <w:p w14:paraId="2AD5B5AC" w14:textId="42CFF84B"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Advisory Board (elected), English Department</w:t>
      </w:r>
      <w:r w:rsidR="005A636A">
        <w:rPr>
          <w:rFonts w:ascii="Open Sans" w:hAnsi="Open Sans" w:cs="Open Sans"/>
          <w:sz w:val="18"/>
          <w:szCs w:val="18"/>
        </w:rPr>
        <w:t>.</w:t>
      </w:r>
      <w:r w:rsidRPr="00DA3209">
        <w:rPr>
          <w:rFonts w:ascii="Open Sans" w:hAnsi="Open Sans" w:cs="Open Sans"/>
          <w:sz w:val="18"/>
          <w:szCs w:val="18"/>
        </w:rPr>
        <w:t xml:space="preserve"> 2003–06</w:t>
      </w:r>
      <w:r w:rsidR="005A636A">
        <w:rPr>
          <w:rFonts w:ascii="Open Sans" w:hAnsi="Open Sans" w:cs="Open Sans"/>
          <w:sz w:val="18"/>
          <w:szCs w:val="18"/>
        </w:rPr>
        <w:t>.</w:t>
      </w:r>
      <w:r w:rsidRPr="00DA3209">
        <w:rPr>
          <w:rFonts w:ascii="Open Sans" w:hAnsi="Open Sans" w:cs="Open Sans"/>
          <w:sz w:val="18"/>
          <w:szCs w:val="18"/>
        </w:rPr>
        <w:t xml:space="preserve"> (TCU)</w:t>
      </w:r>
    </w:p>
    <w:p w14:paraId="3EBA7CC6" w14:textId="4199523B"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University Publications Committee</w:t>
      </w:r>
      <w:r w:rsidR="005A636A">
        <w:rPr>
          <w:rFonts w:ascii="Open Sans" w:hAnsi="Open Sans" w:cs="Open Sans"/>
          <w:sz w:val="18"/>
          <w:szCs w:val="18"/>
        </w:rPr>
        <w:t>.</w:t>
      </w:r>
      <w:r w:rsidRPr="00DA3209">
        <w:rPr>
          <w:rFonts w:ascii="Open Sans" w:hAnsi="Open Sans" w:cs="Open Sans"/>
          <w:sz w:val="18"/>
          <w:szCs w:val="18"/>
        </w:rPr>
        <w:t xml:space="preserve"> 2003–07</w:t>
      </w:r>
      <w:r w:rsidR="005A636A">
        <w:rPr>
          <w:rFonts w:ascii="Open Sans" w:hAnsi="Open Sans" w:cs="Open Sans"/>
          <w:sz w:val="18"/>
          <w:szCs w:val="18"/>
        </w:rPr>
        <w:t>.</w:t>
      </w:r>
      <w:r w:rsidRPr="00DA3209">
        <w:rPr>
          <w:rFonts w:ascii="Open Sans" w:hAnsi="Open Sans" w:cs="Open Sans"/>
          <w:sz w:val="18"/>
          <w:szCs w:val="18"/>
        </w:rPr>
        <w:t xml:space="preserve"> (TCU)</w:t>
      </w:r>
    </w:p>
    <w:p w14:paraId="13519B10" w14:textId="02ACAFE9"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Convener / Member, AddRan Dean’s Teaching Award Selection Committee</w:t>
      </w:r>
      <w:r w:rsidR="005A636A">
        <w:rPr>
          <w:rFonts w:ascii="Open Sans" w:hAnsi="Open Sans" w:cs="Open Sans"/>
          <w:sz w:val="18"/>
          <w:szCs w:val="18"/>
        </w:rPr>
        <w:t xml:space="preserve">. </w:t>
      </w:r>
      <w:r w:rsidRPr="00DA3209">
        <w:rPr>
          <w:rFonts w:ascii="Open Sans" w:hAnsi="Open Sans" w:cs="Open Sans"/>
          <w:sz w:val="18"/>
          <w:szCs w:val="18"/>
        </w:rPr>
        <w:t>2003</w:t>
      </w:r>
      <w:r w:rsidR="005A636A">
        <w:rPr>
          <w:rFonts w:ascii="Open Sans" w:hAnsi="Open Sans" w:cs="Open Sans"/>
          <w:sz w:val="18"/>
          <w:szCs w:val="18"/>
        </w:rPr>
        <w:t>.</w:t>
      </w:r>
      <w:r w:rsidRPr="00DA3209">
        <w:rPr>
          <w:rFonts w:ascii="Open Sans" w:hAnsi="Open Sans" w:cs="Open Sans"/>
          <w:sz w:val="18"/>
          <w:szCs w:val="18"/>
        </w:rPr>
        <w:t xml:space="preserve"> (TCU)</w:t>
      </w:r>
    </w:p>
    <w:p w14:paraId="3E94BBFE" w14:textId="4C28B9ED"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Chancellor’s Task Force on Staying in School—Public School Initiative</w:t>
      </w:r>
      <w:r w:rsidR="005A636A">
        <w:rPr>
          <w:rFonts w:ascii="Open Sans" w:hAnsi="Open Sans" w:cs="Open Sans"/>
          <w:sz w:val="18"/>
          <w:szCs w:val="18"/>
        </w:rPr>
        <w:t>.</w:t>
      </w:r>
      <w:r w:rsidRPr="00DA3209">
        <w:rPr>
          <w:rFonts w:ascii="Open Sans" w:hAnsi="Open Sans" w:cs="Open Sans"/>
          <w:sz w:val="18"/>
          <w:szCs w:val="18"/>
        </w:rPr>
        <w:t xml:space="preserve"> 2001–03</w:t>
      </w:r>
      <w:r w:rsidR="005A636A">
        <w:rPr>
          <w:rFonts w:ascii="Open Sans" w:hAnsi="Open Sans" w:cs="Open Sans"/>
          <w:sz w:val="18"/>
          <w:szCs w:val="18"/>
        </w:rPr>
        <w:t>.</w:t>
      </w:r>
      <w:r w:rsidRPr="00DA3209">
        <w:rPr>
          <w:rFonts w:ascii="Open Sans" w:hAnsi="Open Sans" w:cs="Open Sans"/>
          <w:sz w:val="18"/>
          <w:szCs w:val="18"/>
        </w:rPr>
        <w:t xml:space="preserve"> (TCU)</w:t>
      </w:r>
    </w:p>
    <w:p w14:paraId="19EF7473" w14:textId="116AE47A"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Search Committee for Position in Nineteenth-Century British Literature</w:t>
      </w:r>
      <w:r w:rsidR="005A636A">
        <w:rPr>
          <w:rFonts w:ascii="Open Sans" w:hAnsi="Open Sans" w:cs="Open Sans"/>
          <w:sz w:val="18"/>
          <w:szCs w:val="18"/>
        </w:rPr>
        <w:t>.</w:t>
      </w:r>
      <w:r w:rsidRPr="00DA3209">
        <w:rPr>
          <w:rFonts w:ascii="Open Sans" w:hAnsi="Open Sans" w:cs="Open Sans"/>
          <w:sz w:val="18"/>
          <w:szCs w:val="18"/>
        </w:rPr>
        <w:t xml:space="preserve"> 2003</w:t>
      </w:r>
      <w:r w:rsidR="005A636A">
        <w:rPr>
          <w:rFonts w:ascii="Open Sans" w:hAnsi="Open Sans" w:cs="Open Sans"/>
          <w:sz w:val="18"/>
          <w:szCs w:val="18"/>
        </w:rPr>
        <w:t>–</w:t>
      </w:r>
      <w:r w:rsidRPr="00DA3209">
        <w:rPr>
          <w:rFonts w:ascii="Open Sans" w:hAnsi="Open Sans" w:cs="Open Sans"/>
          <w:sz w:val="18"/>
          <w:szCs w:val="18"/>
        </w:rPr>
        <w:t>04</w:t>
      </w:r>
      <w:r w:rsidR="005A636A">
        <w:rPr>
          <w:rFonts w:ascii="Open Sans" w:hAnsi="Open Sans" w:cs="Open Sans"/>
          <w:sz w:val="18"/>
          <w:szCs w:val="18"/>
        </w:rPr>
        <w:t>.</w:t>
      </w:r>
      <w:r w:rsidRPr="00DA3209">
        <w:rPr>
          <w:rFonts w:ascii="Open Sans" w:hAnsi="Open Sans" w:cs="Open Sans"/>
          <w:sz w:val="18"/>
          <w:szCs w:val="18"/>
        </w:rPr>
        <w:t xml:space="preserve"> (TCU)</w:t>
      </w:r>
    </w:p>
    <w:p w14:paraId="125310DC" w14:textId="1F3D55B3"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Search Committee for Position in Composition and Rhetoric</w:t>
      </w:r>
      <w:r w:rsidR="005A636A">
        <w:rPr>
          <w:rFonts w:ascii="Open Sans" w:hAnsi="Open Sans" w:cs="Open Sans"/>
          <w:sz w:val="18"/>
          <w:szCs w:val="18"/>
        </w:rPr>
        <w:t xml:space="preserve">. </w:t>
      </w:r>
      <w:r w:rsidRPr="00DA3209">
        <w:rPr>
          <w:rFonts w:ascii="Open Sans" w:hAnsi="Open Sans" w:cs="Open Sans"/>
          <w:sz w:val="18"/>
          <w:szCs w:val="18"/>
        </w:rPr>
        <w:t>2002</w:t>
      </w:r>
      <w:r w:rsidR="005A636A">
        <w:rPr>
          <w:rFonts w:ascii="Open Sans" w:hAnsi="Open Sans" w:cs="Open Sans"/>
          <w:sz w:val="18"/>
          <w:szCs w:val="18"/>
        </w:rPr>
        <w:t>–</w:t>
      </w:r>
      <w:r w:rsidRPr="00DA3209">
        <w:rPr>
          <w:rFonts w:ascii="Open Sans" w:hAnsi="Open Sans" w:cs="Open Sans"/>
          <w:sz w:val="18"/>
          <w:szCs w:val="18"/>
        </w:rPr>
        <w:t>03</w:t>
      </w:r>
      <w:r w:rsidR="005A636A">
        <w:rPr>
          <w:rFonts w:ascii="Open Sans" w:hAnsi="Open Sans" w:cs="Open Sans"/>
          <w:sz w:val="18"/>
          <w:szCs w:val="18"/>
        </w:rPr>
        <w:t>.</w:t>
      </w:r>
      <w:r w:rsidRPr="00DA3209">
        <w:rPr>
          <w:rFonts w:ascii="Open Sans" w:hAnsi="Open Sans" w:cs="Open Sans"/>
          <w:sz w:val="18"/>
          <w:szCs w:val="18"/>
        </w:rPr>
        <w:t xml:space="preserve"> (TCU)</w:t>
      </w:r>
    </w:p>
    <w:p w14:paraId="17BA7A6D" w14:textId="34FFAE49"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Graduate Committee, English Department</w:t>
      </w:r>
      <w:r w:rsidR="005A636A">
        <w:rPr>
          <w:rFonts w:ascii="Open Sans" w:hAnsi="Open Sans" w:cs="Open Sans"/>
          <w:sz w:val="18"/>
          <w:szCs w:val="18"/>
        </w:rPr>
        <w:t>.</w:t>
      </w:r>
      <w:r w:rsidRPr="00DA3209">
        <w:rPr>
          <w:rFonts w:ascii="Open Sans" w:hAnsi="Open Sans" w:cs="Open Sans"/>
          <w:sz w:val="18"/>
          <w:szCs w:val="18"/>
        </w:rPr>
        <w:t xml:space="preserve"> 2001–03</w:t>
      </w:r>
      <w:r w:rsidR="005A636A">
        <w:rPr>
          <w:rFonts w:ascii="Open Sans" w:hAnsi="Open Sans" w:cs="Open Sans"/>
          <w:sz w:val="18"/>
          <w:szCs w:val="18"/>
        </w:rPr>
        <w:t>.</w:t>
      </w:r>
      <w:r w:rsidRPr="00DA3209">
        <w:rPr>
          <w:rFonts w:ascii="Open Sans" w:hAnsi="Open Sans" w:cs="Open Sans"/>
          <w:sz w:val="18"/>
          <w:szCs w:val="18"/>
        </w:rPr>
        <w:t xml:space="preserve"> (TCU)</w:t>
      </w:r>
      <w:r w:rsidR="005A636A">
        <w:rPr>
          <w:rFonts w:ascii="Open Sans" w:hAnsi="Open Sans" w:cs="Open Sans"/>
          <w:sz w:val="18"/>
          <w:szCs w:val="18"/>
        </w:rPr>
        <w:t>.</w:t>
      </w:r>
    </w:p>
    <w:p w14:paraId="67F76B68" w14:textId="492DCB47"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Mentor / Advisor, Graduate</w:t>
      </w:r>
      <w:r w:rsidR="001E367F">
        <w:rPr>
          <w:rFonts w:ascii="Open Sans" w:hAnsi="Open Sans" w:cs="Open Sans"/>
          <w:sz w:val="18"/>
          <w:szCs w:val="18"/>
        </w:rPr>
        <w:t>.</w:t>
      </w:r>
      <w:r w:rsidRPr="00DA3209">
        <w:rPr>
          <w:rFonts w:ascii="Open Sans" w:hAnsi="Open Sans" w:cs="Open Sans"/>
          <w:sz w:val="18"/>
          <w:szCs w:val="18"/>
        </w:rPr>
        <w:t xml:space="preserve"> 2003</w:t>
      </w:r>
      <w:r w:rsidR="001E367F">
        <w:rPr>
          <w:rFonts w:ascii="Open Sans" w:hAnsi="Open Sans" w:cs="Open Sans"/>
          <w:sz w:val="18"/>
          <w:szCs w:val="18"/>
        </w:rPr>
        <w:t>.</w:t>
      </w:r>
      <w:r w:rsidRPr="00DA3209">
        <w:rPr>
          <w:rFonts w:ascii="Open Sans" w:hAnsi="Open Sans" w:cs="Open Sans"/>
          <w:sz w:val="18"/>
          <w:szCs w:val="18"/>
        </w:rPr>
        <w:t xml:space="preserve"> (TCU)</w:t>
      </w:r>
    </w:p>
    <w:p w14:paraId="19E05D62" w14:textId="406507FA"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Advisor, Undergraduate</w:t>
      </w:r>
      <w:r w:rsidR="001E367F">
        <w:rPr>
          <w:rFonts w:ascii="Open Sans" w:hAnsi="Open Sans" w:cs="Open Sans"/>
          <w:sz w:val="18"/>
          <w:szCs w:val="18"/>
        </w:rPr>
        <w:t>.</w:t>
      </w:r>
      <w:r w:rsidRPr="00DA3209">
        <w:rPr>
          <w:rFonts w:ascii="Open Sans" w:hAnsi="Open Sans" w:cs="Open Sans"/>
          <w:sz w:val="18"/>
          <w:szCs w:val="18"/>
        </w:rPr>
        <w:t xml:space="preserve"> 2001–present</w:t>
      </w:r>
      <w:r w:rsidR="001E367F">
        <w:rPr>
          <w:rFonts w:ascii="Open Sans" w:hAnsi="Open Sans" w:cs="Open Sans"/>
          <w:sz w:val="18"/>
          <w:szCs w:val="18"/>
        </w:rPr>
        <w:t>.</w:t>
      </w:r>
      <w:r w:rsidRPr="00DA3209">
        <w:rPr>
          <w:rFonts w:ascii="Open Sans" w:hAnsi="Open Sans" w:cs="Open Sans"/>
          <w:sz w:val="18"/>
          <w:szCs w:val="18"/>
        </w:rPr>
        <w:t xml:space="preserve"> (TCU)</w:t>
      </w:r>
    </w:p>
    <w:p w14:paraId="4F6B41F5" w14:textId="705A6901"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Judge, Creative Writing Awards</w:t>
      </w:r>
      <w:r w:rsidR="001E367F">
        <w:rPr>
          <w:rFonts w:ascii="Open Sans" w:hAnsi="Open Sans" w:cs="Open Sans"/>
          <w:sz w:val="18"/>
          <w:szCs w:val="18"/>
        </w:rPr>
        <w:t>.</w:t>
      </w:r>
      <w:r w:rsidRPr="00DA3209">
        <w:rPr>
          <w:rFonts w:ascii="Open Sans" w:hAnsi="Open Sans" w:cs="Open Sans"/>
          <w:sz w:val="18"/>
          <w:szCs w:val="18"/>
        </w:rPr>
        <w:t xml:space="preserve"> 2002–05</w:t>
      </w:r>
      <w:r w:rsidR="001E367F">
        <w:rPr>
          <w:rFonts w:ascii="Open Sans" w:hAnsi="Open Sans" w:cs="Open Sans"/>
          <w:sz w:val="18"/>
          <w:szCs w:val="18"/>
        </w:rPr>
        <w:t>.</w:t>
      </w:r>
      <w:r w:rsidRPr="00DA3209">
        <w:rPr>
          <w:rFonts w:ascii="Open Sans" w:hAnsi="Open Sans" w:cs="Open Sans"/>
          <w:sz w:val="18"/>
          <w:szCs w:val="18"/>
        </w:rPr>
        <w:t xml:space="preserve"> (TCU)</w:t>
      </w:r>
    </w:p>
    <w:p w14:paraId="60CE272C" w14:textId="4A94D64C"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Representative, Major-Minor Fair</w:t>
      </w:r>
      <w:r w:rsidR="001E367F">
        <w:rPr>
          <w:rFonts w:ascii="Open Sans" w:hAnsi="Open Sans" w:cs="Open Sans"/>
          <w:sz w:val="18"/>
          <w:szCs w:val="18"/>
        </w:rPr>
        <w:t>.</w:t>
      </w:r>
      <w:r w:rsidRPr="00DA3209">
        <w:rPr>
          <w:rFonts w:ascii="Open Sans" w:hAnsi="Open Sans" w:cs="Open Sans"/>
          <w:sz w:val="18"/>
          <w:szCs w:val="18"/>
        </w:rPr>
        <w:t xml:space="preserve"> 2002–05</w:t>
      </w:r>
      <w:r w:rsidR="001E367F">
        <w:rPr>
          <w:rFonts w:ascii="Open Sans" w:hAnsi="Open Sans" w:cs="Open Sans"/>
          <w:sz w:val="18"/>
          <w:szCs w:val="18"/>
        </w:rPr>
        <w:t>.</w:t>
      </w:r>
      <w:r w:rsidRPr="00DA3209">
        <w:rPr>
          <w:rFonts w:ascii="Open Sans" w:hAnsi="Open Sans" w:cs="Open Sans"/>
          <w:sz w:val="18"/>
          <w:szCs w:val="18"/>
        </w:rPr>
        <w:t xml:space="preserve"> (TCU)</w:t>
      </w:r>
    </w:p>
    <w:p w14:paraId="5FC1B4A6" w14:textId="272E1204"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MLA Mock Interview Team</w:t>
      </w:r>
      <w:r w:rsidR="001E367F">
        <w:rPr>
          <w:rFonts w:ascii="Open Sans" w:hAnsi="Open Sans" w:cs="Open Sans"/>
          <w:sz w:val="18"/>
          <w:szCs w:val="18"/>
        </w:rPr>
        <w:t>.</w:t>
      </w:r>
      <w:r w:rsidRPr="00DA3209">
        <w:rPr>
          <w:rFonts w:ascii="Open Sans" w:hAnsi="Open Sans" w:cs="Open Sans"/>
          <w:sz w:val="18"/>
          <w:szCs w:val="18"/>
        </w:rPr>
        <w:t xml:space="preserve"> 2002–03</w:t>
      </w:r>
      <w:r w:rsidR="001E367F">
        <w:rPr>
          <w:rFonts w:ascii="Open Sans" w:hAnsi="Open Sans" w:cs="Open Sans"/>
          <w:sz w:val="18"/>
          <w:szCs w:val="18"/>
        </w:rPr>
        <w:t>.</w:t>
      </w:r>
      <w:r w:rsidRPr="00DA3209">
        <w:rPr>
          <w:rFonts w:ascii="Open Sans" w:hAnsi="Open Sans" w:cs="Open Sans"/>
          <w:sz w:val="18"/>
          <w:szCs w:val="18"/>
        </w:rPr>
        <w:t xml:space="preserve"> (TCU)</w:t>
      </w:r>
    </w:p>
    <w:p w14:paraId="253C3333" w14:textId="743EDAEC"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Presenter, New Graduate Instructor Orientation</w:t>
      </w:r>
      <w:r w:rsidR="001E367F">
        <w:rPr>
          <w:rFonts w:ascii="Open Sans" w:hAnsi="Open Sans" w:cs="Open Sans"/>
          <w:sz w:val="18"/>
          <w:szCs w:val="18"/>
        </w:rPr>
        <w:t>.</w:t>
      </w:r>
      <w:r w:rsidRPr="00DA3209">
        <w:rPr>
          <w:rFonts w:ascii="Open Sans" w:hAnsi="Open Sans" w:cs="Open Sans"/>
          <w:sz w:val="18"/>
          <w:szCs w:val="18"/>
        </w:rPr>
        <w:t xml:space="preserve"> 2001–03</w:t>
      </w:r>
      <w:r w:rsidR="001E367F">
        <w:rPr>
          <w:rFonts w:ascii="Open Sans" w:hAnsi="Open Sans" w:cs="Open Sans"/>
          <w:sz w:val="18"/>
          <w:szCs w:val="18"/>
        </w:rPr>
        <w:t>.</w:t>
      </w:r>
      <w:r w:rsidRPr="00DA3209">
        <w:rPr>
          <w:rFonts w:ascii="Open Sans" w:hAnsi="Open Sans" w:cs="Open Sans"/>
          <w:sz w:val="18"/>
          <w:szCs w:val="18"/>
        </w:rPr>
        <w:t xml:space="preserve"> (TCU)</w:t>
      </w:r>
    </w:p>
    <w:p w14:paraId="1184FEC7" w14:textId="66E05EFF"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Presenter/Advisor, Job Placement Seminar</w:t>
      </w:r>
      <w:r w:rsidR="001E367F">
        <w:rPr>
          <w:rFonts w:ascii="Open Sans" w:hAnsi="Open Sans" w:cs="Open Sans"/>
          <w:sz w:val="18"/>
          <w:szCs w:val="18"/>
        </w:rPr>
        <w:t>.</w:t>
      </w:r>
      <w:r w:rsidRPr="00DA3209">
        <w:rPr>
          <w:rFonts w:ascii="Open Sans" w:hAnsi="Open Sans" w:cs="Open Sans"/>
          <w:sz w:val="18"/>
          <w:szCs w:val="18"/>
        </w:rPr>
        <w:t xml:space="preserve"> 2001–04</w:t>
      </w:r>
      <w:r w:rsidR="001E367F">
        <w:rPr>
          <w:rFonts w:ascii="Open Sans" w:hAnsi="Open Sans" w:cs="Open Sans"/>
          <w:sz w:val="18"/>
          <w:szCs w:val="18"/>
        </w:rPr>
        <w:t>.</w:t>
      </w:r>
      <w:r w:rsidR="00DA3209" w:rsidRPr="00DA3209">
        <w:rPr>
          <w:rFonts w:ascii="Open Sans" w:hAnsi="Open Sans" w:cs="Open Sans"/>
          <w:sz w:val="18"/>
          <w:szCs w:val="18"/>
        </w:rPr>
        <w:t xml:space="preserve"> (TCU)</w:t>
      </w:r>
    </w:p>
    <w:p w14:paraId="362EC434" w14:textId="20FD1C94"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Department Chair (Summer)</w:t>
      </w:r>
      <w:r w:rsidR="001E367F">
        <w:rPr>
          <w:rFonts w:ascii="Open Sans" w:hAnsi="Open Sans" w:cs="Open Sans"/>
          <w:sz w:val="18"/>
          <w:szCs w:val="18"/>
        </w:rPr>
        <w:t>.</w:t>
      </w:r>
      <w:r w:rsidRPr="00DA3209">
        <w:rPr>
          <w:rFonts w:ascii="Open Sans" w:hAnsi="Open Sans" w:cs="Open Sans"/>
          <w:sz w:val="18"/>
          <w:szCs w:val="18"/>
        </w:rPr>
        <w:t xml:space="preserve"> 2002</w:t>
      </w:r>
      <w:r w:rsidR="001E367F">
        <w:rPr>
          <w:rFonts w:ascii="Open Sans" w:hAnsi="Open Sans" w:cs="Open Sans"/>
          <w:sz w:val="18"/>
          <w:szCs w:val="18"/>
        </w:rPr>
        <w:t>.</w:t>
      </w:r>
      <w:r w:rsidR="00DA3209" w:rsidRPr="00DA3209">
        <w:rPr>
          <w:rFonts w:ascii="Open Sans" w:hAnsi="Open Sans" w:cs="Open Sans"/>
          <w:sz w:val="18"/>
          <w:szCs w:val="18"/>
        </w:rPr>
        <w:t xml:space="preserve"> (TCU)</w:t>
      </w:r>
    </w:p>
    <w:p w14:paraId="3B29C34D" w14:textId="4DCB06F8"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Co-Facilitator, Graduate Instructor Teaching Seminar</w:t>
      </w:r>
      <w:r w:rsidR="001E367F">
        <w:rPr>
          <w:rFonts w:ascii="Open Sans" w:hAnsi="Open Sans" w:cs="Open Sans"/>
          <w:sz w:val="18"/>
          <w:szCs w:val="18"/>
        </w:rPr>
        <w:t>.</w:t>
      </w:r>
      <w:r w:rsidRPr="00DA3209">
        <w:rPr>
          <w:rFonts w:ascii="Open Sans" w:hAnsi="Open Sans" w:cs="Open Sans"/>
          <w:sz w:val="18"/>
          <w:szCs w:val="18"/>
        </w:rPr>
        <w:t xml:space="preserve"> 2002</w:t>
      </w:r>
      <w:r w:rsidR="001E367F">
        <w:rPr>
          <w:rFonts w:ascii="Open Sans" w:hAnsi="Open Sans" w:cs="Open Sans"/>
          <w:sz w:val="18"/>
          <w:szCs w:val="18"/>
        </w:rPr>
        <w:t>.</w:t>
      </w:r>
      <w:r w:rsidR="00DA3209" w:rsidRPr="00DA3209">
        <w:rPr>
          <w:rFonts w:ascii="Open Sans" w:hAnsi="Open Sans" w:cs="Open Sans"/>
          <w:sz w:val="18"/>
          <w:szCs w:val="18"/>
        </w:rPr>
        <w:t xml:space="preserve"> (TCU)</w:t>
      </w:r>
    </w:p>
    <w:p w14:paraId="4C363498" w14:textId="332D9AE8" w:rsidR="00596106" w:rsidRPr="00DA3209" w:rsidRDefault="00596106"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Co-Facilitator, Graduate Instructor Portfolio Seminar</w:t>
      </w:r>
      <w:r w:rsidR="001E367F">
        <w:rPr>
          <w:rFonts w:ascii="Open Sans" w:hAnsi="Open Sans" w:cs="Open Sans"/>
          <w:sz w:val="18"/>
          <w:szCs w:val="18"/>
        </w:rPr>
        <w:t>.</w:t>
      </w:r>
      <w:r w:rsidRPr="00DA3209">
        <w:rPr>
          <w:rFonts w:ascii="Open Sans" w:hAnsi="Open Sans" w:cs="Open Sans"/>
          <w:sz w:val="18"/>
          <w:szCs w:val="18"/>
        </w:rPr>
        <w:t xml:space="preserve"> 2002</w:t>
      </w:r>
      <w:r w:rsidR="001E367F">
        <w:rPr>
          <w:rFonts w:ascii="Open Sans" w:hAnsi="Open Sans" w:cs="Open Sans"/>
          <w:sz w:val="18"/>
          <w:szCs w:val="18"/>
        </w:rPr>
        <w:t>.</w:t>
      </w:r>
      <w:r w:rsidR="00DA3209" w:rsidRPr="00DA3209">
        <w:rPr>
          <w:rFonts w:ascii="Open Sans" w:hAnsi="Open Sans" w:cs="Open Sans"/>
          <w:sz w:val="18"/>
          <w:szCs w:val="18"/>
        </w:rPr>
        <w:t xml:space="preserve"> (TCU)</w:t>
      </w:r>
    </w:p>
    <w:p w14:paraId="617C9FF9" w14:textId="350F308B" w:rsidR="00724AD7" w:rsidRPr="00724AD7" w:rsidRDefault="00724AD7" w:rsidP="00B469B0">
      <w:pPr>
        <w:pStyle w:val="BodyText"/>
        <w:spacing w:after="60"/>
        <w:ind w:left="180" w:hanging="180"/>
        <w:rPr>
          <w:rFonts w:ascii="Open Sans" w:hAnsi="Open Sans" w:cs="Open Sans"/>
          <w:sz w:val="18"/>
          <w:szCs w:val="18"/>
        </w:rPr>
      </w:pPr>
      <w:r w:rsidRPr="00724AD7">
        <w:rPr>
          <w:rFonts w:ascii="Open Sans" w:hAnsi="Open Sans" w:cs="Open Sans"/>
          <w:sz w:val="18"/>
          <w:szCs w:val="18"/>
        </w:rPr>
        <w:t>Co-coordinator of Writing Across the Curriculum Workshops</w:t>
      </w:r>
      <w:r w:rsidR="00514E38">
        <w:rPr>
          <w:rFonts w:ascii="Open Sans" w:hAnsi="Open Sans" w:cs="Open Sans"/>
          <w:sz w:val="18"/>
          <w:szCs w:val="18"/>
        </w:rPr>
        <w:t>.</w:t>
      </w:r>
      <w:r>
        <w:rPr>
          <w:rFonts w:ascii="Open Sans" w:hAnsi="Open Sans" w:cs="Open Sans"/>
          <w:sz w:val="18"/>
          <w:szCs w:val="18"/>
        </w:rPr>
        <w:t xml:space="preserve"> </w:t>
      </w:r>
      <w:r w:rsidRPr="00724AD7">
        <w:rPr>
          <w:rFonts w:ascii="Open Sans" w:hAnsi="Open Sans" w:cs="Open Sans"/>
          <w:sz w:val="18"/>
          <w:szCs w:val="18"/>
        </w:rPr>
        <w:t>1995–97; 1999–2000</w:t>
      </w:r>
      <w:r w:rsidR="00514E38">
        <w:rPr>
          <w:rFonts w:ascii="Open Sans" w:hAnsi="Open Sans" w:cs="Open Sans"/>
          <w:sz w:val="18"/>
          <w:szCs w:val="18"/>
        </w:rPr>
        <w:t>.</w:t>
      </w:r>
      <w:r>
        <w:rPr>
          <w:rFonts w:ascii="Open Sans" w:hAnsi="Open Sans" w:cs="Open Sans"/>
          <w:sz w:val="18"/>
          <w:szCs w:val="18"/>
        </w:rPr>
        <w:t xml:space="preserve"> (U of Kentucky</w:t>
      </w:r>
      <w:r w:rsidRPr="00724AD7">
        <w:rPr>
          <w:rFonts w:ascii="Open Sans" w:hAnsi="Open Sans" w:cs="Open Sans"/>
          <w:sz w:val="18"/>
          <w:szCs w:val="18"/>
        </w:rPr>
        <w:t>)</w:t>
      </w:r>
    </w:p>
    <w:p w14:paraId="1F8C191F" w14:textId="42355AAD" w:rsidR="00724AD7" w:rsidRPr="00724AD7" w:rsidRDefault="00724AD7" w:rsidP="00B469B0">
      <w:pPr>
        <w:pStyle w:val="BodyText"/>
        <w:spacing w:after="60"/>
        <w:ind w:left="180" w:hanging="180"/>
        <w:rPr>
          <w:rFonts w:ascii="Open Sans" w:hAnsi="Open Sans" w:cs="Open Sans"/>
          <w:sz w:val="18"/>
          <w:szCs w:val="18"/>
        </w:rPr>
      </w:pPr>
      <w:r w:rsidRPr="00724AD7">
        <w:rPr>
          <w:rFonts w:ascii="Open Sans" w:hAnsi="Open Sans" w:cs="Open Sans"/>
          <w:sz w:val="18"/>
          <w:szCs w:val="18"/>
        </w:rPr>
        <w:t>Assistant Director of the Writing Across the Curriculum Program</w:t>
      </w:r>
      <w:r w:rsidR="00514E38">
        <w:rPr>
          <w:rFonts w:ascii="Open Sans" w:hAnsi="Open Sans" w:cs="Open Sans"/>
          <w:sz w:val="18"/>
          <w:szCs w:val="18"/>
        </w:rPr>
        <w:t>.</w:t>
      </w:r>
      <w:r w:rsidRPr="00724AD7">
        <w:rPr>
          <w:rFonts w:ascii="Open Sans" w:hAnsi="Open Sans" w:cs="Open Sans"/>
          <w:sz w:val="18"/>
          <w:szCs w:val="18"/>
        </w:rPr>
        <w:t xml:space="preserve"> 1995–97</w:t>
      </w:r>
      <w:r w:rsidR="00514E38">
        <w:rPr>
          <w:rFonts w:ascii="Open Sans" w:hAnsi="Open Sans" w:cs="Open Sans"/>
          <w:sz w:val="18"/>
          <w:szCs w:val="18"/>
        </w:rPr>
        <w:t>.</w:t>
      </w:r>
      <w:r>
        <w:rPr>
          <w:rFonts w:ascii="Open Sans" w:hAnsi="Open Sans" w:cs="Open Sans"/>
          <w:sz w:val="18"/>
          <w:szCs w:val="18"/>
        </w:rPr>
        <w:t xml:space="preserve"> (U of Kentucky</w:t>
      </w:r>
      <w:r w:rsidRPr="00724AD7">
        <w:rPr>
          <w:rFonts w:ascii="Open Sans" w:hAnsi="Open Sans" w:cs="Open Sans"/>
          <w:sz w:val="18"/>
          <w:szCs w:val="18"/>
        </w:rPr>
        <w:t>)</w:t>
      </w:r>
    </w:p>
    <w:p w14:paraId="5CAC766D" w14:textId="3A24DD1D" w:rsidR="00724AD7" w:rsidRPr="00724AD7" w:rsidRDefault="00724AD7" w:rsidP="00B469B0">
      <w:pPr>
        <w:pStyle w:val="BodyText"/>
        <w:spacing w:after="60"/>
        <w:ind w:left="180" w:hanging="180"/>
        <w:rPr>
          <w:rFonts w:ascii="Open Sans" w:hAnsi="Open Sans" w:cs="Open Sans"/>
          <w:sz w:val="18"/>
          <w:szCs w:val="18"/>
        </w:rPr>
      </w:pPr>
      <w:r w:rsidRPr="00724AD7">
        <w:rPr>
          <w:rFonts w:ascii="Open Sans" w:hAnsi="Open Sans" w:cs="Open Sans"/>
          <w:sz w:val="18"/>
          <w:szCs w:val="18"/>
        </w:rPr>
        <w:t>Micro-teach leader for Teaching and Learning Center Summer Orientations</w:t>
      </w:r>
      <w:r w:rsidR="00514E38">
        <w:rPr>
          <w:rFonts w:ascii="Open Sans" w:hAnsi="Open Sans" w:cs="Open Sans"/>
          <w:sz w:val="18"/>
          <w:szCs w:val="18"/>
        </w:rPr>
        <w:t>.</w:t>
      </w:r>
      <w:r>
        <w:rPr>
          <w:rFonts w:ascii="Open Sans" w:hAnsi="Open Sans" w:cs="Open Sans"/>
          <w:sz w:val="18"/>
          <w:szCs w:val="18"/>
        </w:rPr>
        <w:t xml:space="preserve"> </w:t>
      </w:r>
      <w:r w:rsidRPr="00724AD7">
        <w:rPr>
          <w:rFonts w:ascii="Open Sans" w:hAnsi="Open Sans" w:cs="Open Sans"/>
          <w:sz w:val="18"/>
          <w:szCs w:val="18"/>
        </w:rPr>
        <w:t>1995–96</w:t>
      </w:r>
      <w:r w:rsidR="00514E38">
        <w:rPr>
          <w:rFonts w:ascii="Open Sans" w:hAnsi="Open Sans" w:cs="Open Sans"/>
          <w:sz w:val="18"/>
          <w:szCs w:val="18"/>
        </w:rPr>
        <w:t>.</w:t>
      </w:r>
      <w:r>
        <w:rPr>
          <w:rFonts w:ascii="Open Sans" w:hAnsi="Open Sans" w:cs="Open Sans"/>
          <w:sz w:val="18"/>
          <w:szCs w:val="18"/>
        </w:rPr>
        <w:t xml:space="preserve"> (U of Kentucky</w:t>
      </w:r>
      <w:r w:rsidRPr="00724AD7">
        <w:rPr>
          <w:rFonts w:ascii="Open Sans" w:hAnsi="Open Sans" w:cs="Open Sans"/>
          <w:sz w:val="18"/>
          <w:szCs w:val="18"/>
        </w:rPr>
        <w:t>)</w:t>
      </w:r>
    </w:p>
    <w:p w14:paraId="658D2487" w14:textId="6027FF2A" w:rsidR="005B756A" w:rsidRPr="00DA3209" w:rsidRDefault="005B756A"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Merit Weekend Advanced Placement Committee</w:t>
      </w:r>
      <w:r w:rsidR="00514E38">
        <w:rPr>
          <w:rFonts w:ascii="Open Sans" w:hAnsi="Open Sans" w:cs="Open Sans"/>
          <w:sz w:val="18"/>
          <w:szCs w:val="18"/>
        </w:rPr>
        <w:t>.</w:t>
      </w:r>
      <w:r w:rsidRPr="00DA3209">
        <w:rPr>
          <w:rFonts w:ascii="Open Sans" w:hAnsi="Open Sans" w:cs="Open Sans"/>
          <w:sz w:val="18"/>
          <w:szCs w:val="18"/>
        </w:rPr>
        <w:t xml:space="preserve"> 1996–2000</w:t>
      </w:r>
      <w:r w:rsidR="00514E38">
        <w:rPr>
          <w:rFonts w:ascii="Open Sans" w:hAnsi="Open Sans" w:cs="Open Sans"/>
          <w:sz w:val="18"/>
          <w:szCs w:val="18"/>
        </w:rPr>
        <w:t>.</w:t>
      </w:r>
      <w:r w:rsidRPr="00DA3209">
        <w:rPr>
          <w:rFonts w:ascii="Open Sans" w:hAnsi="Open Sans" w:cs="Open Sans"/>
          <w:sz w:val="18"/>
          <w:szCs w:val="18"/>
        </w:rPr>
        <w:t xml:space="preserve"> (U of Kentucky)</w:t>
      </w:r>
    </w:p>
    <w:p w14:paraId="72BF46C7" w14:textId="79BC04C7" w:rsidR="005B756A" w:rsidRPr="00DA3209" w:rsidRDefault="005B756A"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Outstanding Teaching Assistant Award Committee</w:t>
      </w:r>
      <w:r w:rsidR="00514E38">
        <w:rPr>
          <w:rFonts w:ascii="Open Sans" w:hAnsi="Open Sans" w:cs="Open Sans"/>
          <w:sz w:val="18"/>
          <w:szCs w:val="18"/>
        </w:rPr>
        <w:t xml:space="preserve">. </w:t>
      </w:r>
      <w:r w:rsidRPr="00DA3209">
        <w:rPr>
          <w:rFonts w:ascii="Open Sans" w:hAnsi="Open Sans" w:cs="Open Sans"/>
          <w:sz w:val="18"/>
          <w:szCs w:val="18"/>
        </w:rPr>
        <w:t>1995</w:t>
      </w:r>
      <w:r w:rsidR="00514E38">
        <w:rPr>
          <w:rFonts w:ascii="Open Sans" w:hAnsi="Open Sans" w:cs="Open Sans"/>
          <w:sz w:val="18"/>
          <w:szCs w:val="18"/>
        </w:rPr>
        <w:t>.</w:t>
      </w:r>
      <w:r w:rsidRPr="00DA3209">
        <w:rPr>
          <w:rFonts w:ascii="Open Sans" w:hAnsi="Open Sans" w:cs="Open Sans"/>
          <w:sz w:val="18"/>
          <w:szCs w:val="18"/>
        </w:rPr>
        <w:t xml:space="preserve"> (U of Kentucky)</w:t>
      </w:r>
    </w:p>
    <w:p w14:paraId="2F0B242C" w14:textId="59FF805E" w:rsidR="005B756A" w:rsidRPr="00DA3209" w:rsidRDefault="005B756A"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English 205 Restructuring Committee</w:t>
      </w:r>
      <w:r w:rsidR="00514E38">
        <w:rPr>
          <w:rFonts w:ascii="Open Sans" w:hAnsi="Open Sans" w:cs="Open Sans"/>
          <w:sz w:val="18"/>
          <w:szCs w:val="18"/>
        </w:rPr>
        <w:t>.</w:t>
      </w:r>
      <w:r w:rsidRPr="00DA3209">
        <w:rPr>
          <w:rFonts w:ascii="Open Sans" w:hAnsi="Open Sans" w:cs="Open Sans"/>
          <w:sz w:val="18"/>
          <w:szCs w:val="18"/>
        </w:rPr>
        <w:t xml:space="preserve"> 1994–95</w:t>
      </w:r>
      <w:r w:rsidR="00514E38">
        <w:rPr>
          <w:rFonts w:ascii="Open Sans" w:hAnsi="Open Sans" w:cs="Open Sans"/>
          <w:sz w:val="18"/>
          <w:szCs w:val="18"/>
        </w:rPr>
        <w:t>.</w:t>
      </w:r>
      <w:r w:rsidRPr="00DA3209">
        <w:rPr>
          <w:rFonts w:ascii="Open Sans" w:hAnsi="Open Sans" w:cs="Open Sans"/>
          <w:sz w:val="18"/>
          <w:szCs w:val="18"/>
        </w:rPr>
        <w:t xml:space="preserve"> (U</w:t>
      </w:r>
      <w:r w:rsidR="00514E38">
        <w:rPr>
          <w:rFonts w:ascii="Open Sans" w:hAnsi="Open Sans" w:cs="Open Sans"/>
          <w:sz w:val="18"/>
          <w:szCs w:val="18"/>
        </w:rPr>
        <w:t xml:space="preserve"> </w:t>
      </w:r>
      <w:r w:rsidRPr="00DA3209">
        <w:rPr>
          <w:rFonts w:ascii="Open Sans" w:hAnsi="Open Sans" w:cs="Open Sans"/>
          <w:sz w:val="18"/>
          <w:szCs w:val="18"/>
        </w:rPr>
        <w:t>of Kentucky)</w:t>
      </w:r>
    </w:p>
    <w:p w14:paraId="59778AC4" w14:textId="348330E5" w:rsidR="005B756A" w:rsidRPr="00DA3209" w:rsidRDefault="005B756A"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Writing Program Committee, elected</w:t>
      </w:r>
      <w:r w:rsidR="00514E38">
        <w:rPr>
          <w:rFonts w:ascii="Open Sans" w:hAnsi="Open Sans" w:cs="Open Sans"/>
          <w:sz w:val="18"/>
          <w:szCs w:val="18"/>
        </w:rPr>
        <w:t>.</w:t>
      </w:r>
      <w:r w:rsidRPr="00DA3209">
        <w:rPr>
          <w:rFonts w:ascii="Open Sans" w:hAnsi="Open Sans" w:cs="Open Sans"/>
          <w:sz w:val="18"/>
          <w:szCs w:val="18"/>
        </w:rPr>
        <w:t xml:space="preserve"> 1994–95</w:t>
      </w:r>
      <w:r w:rsidR="00514E38">
        <w:rPr>
          <w:rFonts w:ascii="Open Sans" w:hAnsi="Open Sans" w:cs="Open Sans"/>
          <w:sz w:val="18"/>
          <w:szCs w:val="18"/>
        </w:rPr>
        <w:t>.</w:t>
      </w:r>
      <w:r w:rsidRPr="00DA3209">
        <w:rPr>
          <w:rFonts w:ascii="Open Sans" w:hAnsi="Open Sans" w:cs="Open Sans"/>
          <w:sz w:val="18"/>
          <w:szCs w:val="18"/>
        </w:rPr>
        <w:t xml:space="preserve"> (U of Kentucky)</w:t>
      </w:r>
    </w:p>
    <w:p w14:paraId="5A1378CA" w14:textId="4409B3FB" w:rsidR="005B756A" w:rsidRPr="00DA3209" w:rsidRDefault="005B756A"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Teaching Portfolio Oversight Committee, elected</w:t>
      </w:r>
      <w:r w:rsidR="00514E38">
        <w:rPr>
          <w:rFonts w:ascii="Open Sans" w:hAnsi="Open Sans" w:cs="Open Sans"/>
          <w:sz w:val="18"/>
          <w:szCs w:val="18"/>
        </w:rPr>
        <w:t>.</w:t>
      </w:r>
      <w:r w:rsidRPr="00DA3209">
        <w:rPr>
          <w:rFonts w:ascii="Open Sans" w:hAnsi="Open Sans" w:cs="Open Sans"/>
          <w:sz w:val="18"/>
          <w:szCs w:val="18"/>
        </w:rPr>
        <w:t xml:space="preserve"> 1994</w:t>
      </w:r>
      <w:r w:rsidR="00514E38">
        <w:rPr>
          <w:rFonts w:ascii="Open Sans" w:hAnsi="Open Sans" w:cs="Open Sans"/>
          <w:sz w:val="18"/>
          <w:szCs w:val="18"/>
        </w:rPr>
        <w:t>.</w:t>
      </w:r>
      <w:r w:rsidRPr="00DA3209">
        <w:rPr>
          <w:rFonts w:ascii="Open Sans" w:hAnsi="Open Sans" w:cs="Open Sans"/>
          <w:sz w:val="18"/>
          <w:szCs w:val="18"/>
        </w:rPr>
        <w:t xml:space="preserve"> (U of Kentucky)</w:t>
      </w:r>
    </w:p>
    <w:p w14:paraId="380DB354" w14:textId="12F2B8C2" w:rsidR="005B756A" w:rsidRPr="00DA3209" w:rsidRDefault="005B756A"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Member Curriculum Individualization Committee</w:t>
      </w:r>
      <w:r w:rsidR="00514E38">
        <w:rPr>
          <w:rFonts w:ascii="Open Sans" w:hAnsi="Open Sans" w:cs="Open Sans"/>
          <w:sz w:val="18"/>
          <w:szCs w:val="18"/>
        </w:rPr>
        <w:t>.</w:t>
      </w:r>
      <w:r w:rsidRPr="00DA3209">
        <w:rPr>
          <w:rFonts w:ascii="Open Sans" w:hAnsi="Open Sans" w:cs="Open Sans"/>
          <w:sz w:val="18"/>
          <w:szCs w:val="18"/>
        </w:rPr>
        <w:t xml:space="preserve"> 1994</w:t>
      </w:r>
      <w:r w:rsidR="00514E38">
        <w:rPr>
          <w:rFonts w:ascii="Open Sans" w:hAnsi="Open Sans" w:cs="Open Sans"/>
          <w:sz w:val="18"/>
          <w:szCs w:val="18"/>
        </w:rPr>
        <w:t>.</w:t>
      </w:r>
      <w:r w:rsidRPr="00DA3209">
        <w:rPr>
          <w:rFonts w:ascii="Open Sans" w:hAnsi="Open Sans" w:cs="Open Sans"/>
          <w:sz w:val="18"/>
          <w:szCs w:val="18"/>
        </w:rPr>
        <w:t xml:space="preserve"> (U</w:t>
      </w:r>
      <w:r w:rsidR="00514E38">
        <w:rPr>
          <w:rFonts w:ascii="Open Sans" w:hAnsi="Open Sans" w:cs="Open Sans"/>
          <w:sz w:val="18"/>
          <w:szCs w:val="18"/>
        </w:rPr>
        <w:t xml:space="preserve"> </w:t>
      </w:r>
      <w:r w:rsidRPr="00DA3209">
        <w:rPr>
          <w:rFonts w:ascii="Open Sans" w:hAnsi="Open Sans" w:cs="Open Sans"/>
          <w:sz w:val="18"/>
          <w:szCs w:val="18"/>
        </w:rPr>
        <w:t>of Kentucky)</w:t>
      </w:r>
    </w:p>
    <w:p w14:paraId="61639AE1" w14:textId="440105E6" w:rsidR="00724AD7" w:rsidRPr="00724AD7" w:rsidRDefault="00724AD7" w:rsidP="00B469B0">
      <w:pPr>
        <w:pStyle w:val="BodyText"/>
        <w:spacing w:after="60"/>
        <w:ind w:left="180" w:hanging="180"/>
        <w:rPr>
          <w:rFonts w:ascii="Open Sans" w:hAnsi="Open Sans" w:cs="Open Sans"/>
          <w:sz w:val="18"/>
          <w:szCs w:val="18"/>
        </w:rPr>
      </w:pPr>
      <w:r w:rsidRPr="00724AD7">
        <w:rPr>
          <w:rFonts w:ascii="Open Sans" w:hAnsi="Open Sans" w:cs="Open Sans"/>
          <w:sz w:val="18"/>
          <w:szCs w:val="18"/>
        </w:rPr>
        <w:t>Mentor for new teaching assistants in the English Department</w:t>
      </w:r>
      <w:r w:rsidR="00514E38">
        <w:rPr>
          <w:rFonts w:ascii="Open Sans" w:hAnsi="Open Sans" w:cs="Open Sans"/>
          <w:sz w:val="18"/>
          <w:szCs w:val="18"/>
        </w:rPr>
        <w:t>.</w:t>
      </w:r>
      <w:r w:rsidRPr="00724AD7">
        <w:rPr>
          <w:rFonts w:ascii="Open Sans" w:hAnsi="Open Sans" w:cs="Open Sans"/>
          <w:sz w:val="18"/>
          <w:szCs w:val="18"/>
        </w:rPr>
        <w:t xml:space="preserve"> 1994–96; 1998–99</w:t>
      </w:r>
      <w:r w:rsidR="00514E38">
        <w:rPr>
          <w:rFonts w:ascii="Open Sans" w:hAnsi="Open Sans" w:cs="Open Sans"/>
          <w:sz w:val="18"/>
          <w:szCs w:val="18"/>
        </w:rPr>
        <w:t>.</w:t>
      </w:r>
      <w:r w:rsidRPr="00724AD7">
        <w:rPr>
          <w:rFonts w:ascii="Open Sans" w:hAnsi="Open Sans" w:cs="Open Sans"/>
          <w:sz w:val="18"/>
          <w:szCs w:val="18"/>
        </w:rPr>
        <w:t xml:space="preserve"> (U of Kentucky</w:t>
      </w:r>
      <w:r w:rsidR="00B469B0">
        <w:rPr>
          <w:rFonts w:ascii="Open Sans" w:hAnsi="Open Sans" w:cs="Open Sans"/>
          <w:sz w:val="18"/>
          <w:szCs w:val="18"/>
        </w:rPr>
        <w:t>)</w:t>
      </w:r>
    </w:p>
    <w:p w14:paraId="02801BC0" w14:textId="77777777" w:rsidR="00363381" w:rsidRDefault="00363381" w:rsidP="0072235C">
      <w:pPr>
        <w:tabs>
          <w:tab w:val="left" w:pos="1260"/>
          <w:tab w:val="left" w:pos="1800"/>
          <w:tab w:val="left" w:pos="2880"/>
        </w:tabs>
        <w:rPr>
          <w:rFonts w:ascii="Open Sans" w:hAnsi="Open Sans" w:cs="Open Sans"/>
          <w:sz w:val="18"/>
          <w:szCs w:val="18"/>
        </w:rPr>
      </w:pPr>
    </w:p>
    <w:p w14:paraId="036AE673" w14:textId="77777777" w:rsidR="0072235C" w:rsidRDefault="0072235C" w:rsidP="0072235C">
      <w:pPr>
        <w:tabs>
          <w:tab w:val="left" w:pos="1260"/>
          <w:tab w:val="left" w:pos="1800"/>
          <w:tab w:val="left" w:pos="2880"/>
        </w:tabs>
        <w:rPr>
          <w:rFonts w:ascii="Open Sans" w:hAnsi="Open Sans" w:cs="Open Sans"/>
          <w:sz w:val="18"/>
          <w:szCs w:val="18"/>
        </w:rPr>
      </w:pPr>
    </w:p>
    <w:p w14:paraId="4E676CB9" w14:textId="542D96BE" w:rsidR="00DA3209" w:rsidRPr="000707F4" w:rsidRDefault="00DA3209" w:rsidP="00DA3209">
      <w:pPr>
        <w:pBdr>
          <w:bottom w:val="single" w:sz="4" w:space="1" w:color="auto"/>
        </w:pBdr>
        <w:rPr>
          <w:rFonts w:ascii="Geomanist" w:hAnsi="Geomanist"/>
          <w:b/>
          <w:bCs/>
        </w:rPr>
      </w:pPr>
      <w:r>
        <w:rPr>
          <w:rFonts w:ascii="Geomanist" w:hAnsi="Geomanist"/>
          <w:b/>
          <w:bCs/>
        </w:rPr>
        <w:t>SERVICE TO PROFESSION</w:t>
      </w:r>
    </w:p>
    <w:p w14:paraId="26AAF725" w14:textId="42101FD0" w:rsidR="00A54BDD" w:rsidRDefault="00A54BDD" w:rsidP="00A54BDD">
      <w:pPr>
        <w:pStyle w:val="BodyText"/>
        <w:spacing w:after="60"/>
        <w:rPr>
          <w:rFonts w:ascii="Open Sans" w:hAnsi="Open Sans" w:cs="Open Sans"/>
          <w:sz w:val="18"/>
          <w:szCs w:val="18"/>
        </w:rPr>
      </w:pPr>
    </w:p>
    <w:p w14:paraId="0695C1EA" w14:textId="7C215655" w:rsidR="0058419F" w:rsidRDefault="0058419F" w:rsidP="00B469B0">
      <w:pPr>
        <w:pStyle w:val="BodyText"/>
        <w:spacing w:after="60"/>
        <w:ind w:left="360" w:hanging="360"/>
        <w:rPr>
          <w:rFonts w:ascii="Open Sans" w:hAnsi="Open Sans" w:cs="Open Sans"/>
          <w:sz w:val="18"/>
          <w:szCs w:val="18"/>
        </w:rPr>
      </w:pPr>
      <w:r>
        <w:rPr>
          <w:rFonts w:ascii="Open Sans" w:hAnsi="Open Sans" w:cs="Open Sans"/>
          <w:sz w:val="18"/>
          <w:szCs w:val="18"/>
        </w:rPr>
        <w:t xml:space="preserve">Chair, </w:t>
      </w:r>
      <w:r w:rsidR="00381696">
        <w:rPr>
          <w:rFonts w:ascii="Open Sans" w:hAnsi="Open Sans" w:cs="Open Sans"/>
          <w:sz w:val="18"/>
          <w:szCs w:val="18"/>
        </w:rPr>
        <w:t>Student Interdisciplinary Research Panel, National Collegiate Honors Council. 2023-present.</w:t>
      </w:r>
    </w:p>
    <w:p w14:paraId="7F725B1D" w14:textId="3304D408" w:rsidR="0058419F" w:rsidRDefault="0058419F" w:rsidP="00B469B0">
      <w:pPr>
        <w:pStyle w:val="BodyText"/>
        <w:spacing w:after="60"/>
        <w:ind w:left="360" w:hanging="360"/>
        <w:rPr>
          <w:rFonts w:ascii="Open Sans" w:hAnsi="Open Sans" w:cs="Open Sans"/>
          <w:sz w:val="18"/>
          <w:szCs w:val="18"/>
        </w:rPr>
      </w:pPr>
      <w:r>
        <w:rPr>
          <w:rFonts w:ascii="Open Sans" w:hAnsi="Open Sans" w:cs="Open Sans"/>
          <w:sz w:val="18"/>
          <w:szCs w:val="18"/>
        </w:rPr>
        <w:t>Member, Assessment and Curriculum Committee, National Collegiate Honors Council</w:t>
      </w:r>
      <w:r w:rsidR="00381696">
        <w:rPr>
          <w:rFonts w:ascii="Open Sans" w:hAnsi="Open Sans" w:cs="Open Sans"/>
          <w:sz w:val="18"/>
          <w:szCs w:val="18"/>
        </w:rPr>
        <w:t>. 2023-present.</w:t>
      </w:r>
    </w:p>
    <w:p w14:paraId="38F9663D" w14:textId="76719BC9" w:rsidR="00DA3209" w:rsidRPr="00DA3209" w:rsidRDefault="00DA3209"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Representative: National FPA Development Program (one of 10 university Fulbright Program Administrators chosen to participate), New York City</w:t>
      </w:r>
      <w:r w:rsidR="006D127B">
        <w:rPr>
          <w:rFonts w:ascii="Open Sans" w:hAnsi="Open Sans" w:cs="Open Sans"/>
          <w:sz w:val="18"/>
          <w:szCs w:val="18"/>
        </w:rPr>
        <w:t>.</w:t>
      </w:r>
      <w:r w:rsidRPr="00DA3209">
        <w:rPr>
          <w:rFonts w:ascii="Open Sans" w:hAnsi="Open Sans" w:cs="Open Sans"/>
          <w:sz w:val="18"/>
          <w:szCs w:val="18"/>
        </w:rPr>
        <w:t xml:space="preserve"> 2011</w:t>
      </w:r>
      <w:r w:rsidR="006D127B">
        <w:rPr>
          <w:rFonts w:ascii="Open Sans" w:hAnsi="Open Sans" w:cs="Open Sans"/>
          <w:sz w:val="18"/>
          <w:szCs w:val="18"/>
        </w:rPr>
        <w:t>–</w:t>
      </w:r>
      <w:r w:rsidRPr="00DA3209">
        <w:rPr>
          <w:rFonts w:ascii="Open Sans" w:hAnsi="Open Sans" w:cs="Open Sans"/>
          <w:sz w:val="18"/>
          <w:szCs w:val="18"/>
        </w:rPr>
        <w:t>12</w:t>
      </w:r>
      <w:r w:rsidR="006D127B">
        <w:rPr>
          <w:rFonts w:ascii="Open Sans" w:hAnsi="Open Sans" w:cs="Open Sans"/>
          <w:sz w:val="18"/>
          <w:szCs w:val="18"/>
        </w:rPr>
        <w:t>.</w:t>
      </w:r>
      <w:r w:rsidRPr="00DA3209">
        <w:rPr>
          <w:rFonts w:ascii="Open Sans" w:hAnsi="Open Sans" w:cs="Open Sans"/>
          <w:sz w:val="18"/>
          <w:szCs w:val="18"/>
        </w:rPr>
        <w:t xml:space="preserve"> </w:t>
      </w:r>
    </w:p>
    <w:p w14:paraId="0FE5499E" w14:textId="25703074" w:rsidR="00DA3209" w:rsidRDefault="00DA3209" w:rsidP="00B469B0">
      <w:pPr>
        <w:pStyle w:val="BodyText"/>
        <w:spacing w:after="60"/>
        <w:rPr>
          <w:rFonts w:ascii="Open Sans" w:hAnsi="Open Sans" w:cs="Open Sans"/>
          <w:sz w:val="18"/>
          <w:szCs w:val="18"/>
        </w:rPr>
      </w:pPr>
      <w:r w:rsidRPr="00DA3209">
        <w:rPr>
          <w:rFonts w:ascii="Open Sans" w:hAnsi="Open Sans" w:cs="Open Sans"/>
          <w:sz w:val="18"/>
          <w:szCs w:val="18"/>
        </w:rPr>
        <w:t>Referee (Academic Review):  Formal Review of Dr. Valerie Neal for the Smithsonian Institution</w:t>
      </w:r>
      <w:r w:rsidR="006D127B">
        <w:rPr>
          <w:rFonts w:ascii="Open Sans" w:hAnsi="Open Sans" w:cs="Open Sans"/>
          <w:sz w:val="18"/>
          <w:szCs w:val="18"/>
        </w:rPr>
        <w:t>.</w:t>
      </w:r>
      <w:r w:rsidRPr="00DA3209">
        <w:rPr>
          <w:rFonts w:ascii="Open Sans" w:hAnsi="Open Sans" w:cs="Open Sans"/>
          <w:sz w:val="18"/>
          <w:szCs w:val="18"/>
        </w:rPr>
        <w:t xml:space="preserve"> 2012</w:t>
      </w:r>
      <w:r w:rsidR="006D127B">
        <w:rPr>
          <w:rFonts w:ascii="Open Sans" w:hAnsi="Open Sans" w:cs="Open Sans"/>
          <w:sz w:val="18"/>
          <w:szCs w:val="18"/>
        </w:rPr>
        <w:t>.</w:t>
      </w:r>
    </w:p>
    <w:p w14:paraId="149E1CB6" w14:textId="5CEE8D93" w:rsidR="00DA3209" w:rsidRPr="00DA3209" w:rsidRDefault="00DA3209" w:rsidP="00B469B0">
      <w:pPr>
        <w:pStyle w:val="BodyText"/>
        <w:spacing w:after="60"/>
        <w:rPr>
          <w:rFonts w:ascii="Open Sans" w:hAnsi="Open Sans" w:cs="Open Sans"/>
          <w:sz w:val="18"/>
          <w:szCs w:val="18"/>
        </w:rPr>
      </w:pPr>
      <w:r w:rsidRPr="00DA3209">
        <w:rPr>
          <w:rFonts w:ascii="Open Sans" w:hAnsi="Open Sans" w:cs="Open Sans"/>
          <w:sz w:val="18"/>
          <w:szCs w:val="18"/>
        </w:rPr>
        <w:t xml:space="preserve">Referee (Journals):  </w:t>
      </w:r>
      <w:r w:rsidRPr="00DA3209">
        <w:rPr>
          <w:rFonts w:ascii="Open Sans" w:hAnsi="Open Sans" w:cs="Open Sans"/>
          <w:i/>
          <w:iCs/>
          <w:sz w:val="18"/>
          <w:szCs w:val="18"/>
        </w:rPr>
        <w:t>Composition Studies</w:t>
      </w:r>
      <w:r w:rsidRPr="00DA3209">
        <w:rPr>
          <w:rFonts w:ascii="Open Sans" w:hAnsi="Open Sans" w:cs="Open Sans"/>
          <w:sz w:val="18"/>
          <w:szCs w:val="18"/>
        </w:rPr>
        <w:t>, 2003</w:t>
      </w:r>
      <w:r w:rsidR="006D127B">
        <w:rPr>
          <w:rFonts w:ascii="Open Sans" w:hAnsi="Open Sans" w:cs="Open Sans"/>
          <w:sz w:val="18"/>
          <w:szCs w:val="18"/>
        </w:rPr>
        <w:t>–</w:t>
      </w:r>
      <w:r w:rsidRPr="00DA3209">
        <w:rPr>
          <w:rFonts w:ascii="Open Sans" w:hAnsi="Open Sans" w:cs="Open Sans"/>
          <w:sz w:val="18"/>
          <w:szCs w:val="18"/>
        </w:rPr>
        <w:t xml:space="preserve">05; </w:t>
      </w:r>
      <w:r w:rsidRPr="00DA3209">
        <w:rPr>
          <w:rFonts w:ascii="Open Sans" w:hAnsi="Open Sans" w:cs="Open Sans"/>
          <w:i/>
          <w:iCs/>
          <w:sz w:val="18"/>
          <w:szCs w:val="18"/>
        </w:rPr>
        <w:t>Descant</w:t>
      </w:r>
      <w:r w:rsidRPr="00DA3209">
        <w:rPr>
          <w:rFonts w:ascii="Open Sans" w:hAnsi="Open Sans" w:cs="Open Sans"/>
          <w:sz w:val="18"/>
          <w:szCs w:val="18"/>
        </w:rPr>
        <w:t>, 2002–03</w:t>
      </w:r>
      <w:r w:rsidR="009B2136">
        <w:rPr>
          <w:rFonts w:ascii="Open Sans" w:hAnsi="Open Sans" w:cs="Open Sans"/>
          <w:sz w:val="18"/>
          <w:szCs w:val="18"/>
        </w:rPr>
        <w:t>.</w:t>
      </w:r>
      <w:r w:rsidRPr="00DA3209">
        <w:rPr>
          <w:rFonts w:ascii="Open Sans" w:hAnsi="Open Sans" w:cs="Open Sans"/>
          <w:sz w:val="18"/>
          <w:szCs w:val="18"/>
        </w:rPr>
        <w:t xml:space="preserve"> </w:t>
      </w:r>
    </w:p>
    <w:p w14:paraId="372FA13A" w14:textId="6F5C2DDC" w:rsidR="00DA3209" w:rsidRPr="00DA3209" w:rsidRDefault="00DA3209" w:rsidP="00B469B0">
      <w:pPr>
        <w:pStyle w:val="BodyText"/>
        <w:spacing w:after="60"/>
        <w:rPr>
          <w:rFonts w:ascii="Open Sans" w:hAnsi="Open Sans" w:cs="Open Sans"/>
          <w:sz w:val="18"/>
          <w:szCs w:val="18"/>
        </w:rPr>
      </w:pPr>
      <w:r w:rsidRPr="00DA3209">
        <w:rPr>
          <w:rFonts w:ascii="Open Sans" w:hAnsi="Open Sans" w:cs="Open Sans"/>
          <w:sz w:val="18"/>
          <w:szCs w:val="18"/>
        </w:rPr>
        <w:t>Referee (Literature Anthologies): Oxford UP</w:t>
      </w:r>
      <w:r w:rsidR="009B2136">
        <w:rPr>
          <w:rFonts w:ascii="Open Sans" w:hAnsi="Open Sans" w:cs="Open Sans"/>
          <w:sz w:val="18"/>
          <w:szCs w:val="18"/>
        </w:rPr>
        <w:t>,</w:t>
      </w:r>
      <w:r w:rsidRPr="00DA3209">
        <w:rPr>
          <w:rFonts w:ascii="Open Sans" w:hAnsi="Open Sans" w:cs="Open Sans"/>
          <w:sz w:val="18"/>
          <w:szCs w:val="18"/>
        </w:rPr>
        <w:t xml:space="preserve"> 2002</w:t>
      </w:r>
      <w:r w:rsidR="009B2136">
        <w:rPr>
          <w:rFonts w:ascii="Open Sans" w:hAnsi="Open Sans" w:cs="Open Sans"/>
          <w:sz w:val="18"/>
          <w:szCs w:val="18"/>
        </w:rPr>
        <w:t>.</w:t>
      </w:r>
    </w:p>
    <w:p w14:paraId="408DB528" w14:textId="5934D439" w:rsidR="00DA3209" w:rsidRPr="00DA3209" w:rsidRDefault="00DA3209" w:rsidP="00B469B0">
      <w:pPr>
        <w:pStyle w:val="BodyText"/>
        <w:spacing w:after="60"/>
        <w:ind w:left="360" w:hanging="360"/>
        <w:rPr>
          <w:rFonts w:ascii="Open Sans" w:hAnsi="Open Sans" w:cs="Open Sans"/>
          <w:sz w:val="18"/>
          <w:szCs w:val="18"/>
        </w:rPr>
      </w:pPr>
      <w:r w:rsidRPr="00DA3209">
        <w:rPr>
          <w:rFonts w:ascii="Open Sans" w:hAnsi="Open Sans" w:cs="Open Sans"/>
          <w:sz w:val="18"/>
          <w:szCs w:val="18"/>
        </w:rPr>
        <w:t>Referee (Composition Textbooks/Anthologies): Houghton Mifflin</w:t>
      </w:r>
      <w:r w:rsidR="009B2136">
        <w:rPr>
          <w:rFonts w:ascii="Open Sans" w:hAnsi="Open Sans" w:cs="Open Sans"/>
          <w:sz w:val="18"/>
          <w:szCs w:val="18"/>
        </w:rPr>
        <w:t>,</w:t>
      </w:r>
      <w:r w:rsidRPr="00DA3209">
        <w:rPr>
          <w:rFonts w:ascii="Open Sans" w:hAnsi="Open Sans" w:cs="Open Sans"/>
          <w:sz w:val="18"/>
          <w:szCs w:val="18"/>
        </w:rPr>
        <w:t xml:space="preserve"> 1996; Mayfield</w:t>
      </w:r>
      <w:r w:rsidR="009B2136">
        <w:rPr>
          <w:rFonts w:ascii="Open Sans" w:hAnsi="Open Sans" w:cs="Open Sans"/>
          <w:sz w:val="18"/>
          <w:szCs w:val="18"/>
        </w:rPr>
        <w:t>,</w:t>
      </w:r>
      <w:r w:rsidRPr="00DA3209">
        <w:rPr>
          <w:rFonts w:ascii="Open Sans" w:hAnsi="Open Sans" w:cs="Open Sans"/>
          <w:sz w:val="18"/>
          <w:szCs w:val="18"/>
        </w:rPr>
        <w:t xml:space="preserve"> 1995; Allyn &amp; Bacon</w:t>
      </w:r>
      <w:r w:rsidR="009B2136">
        <w:rPr>
          <w:rFonts w:ascii="Open Sans" w:hAnsi="Open Sans" w:cs="Open Sans"/>
          <w:sz w:val="18"/>
          <w:szCs w:val="18"/>
        </w:rPr>
        <w:t>,</w:t>
      </w:r>
      <w:r w:rsidRPr="00DA3209">
        <w:rPr>
          <w:rFonts w:ascii="Open Sans" w:hAnsi="Open Sans" w:cs="Open Sans"/>
          <w:sz w:val="18"/>
          <w:szCs w:val="18"/>
        </w:rPr>
        <w:t xml:space="preserve"> 1995, 2005; Prentice Hall</w:t>
      </w:r>
      <w:r w:rsidR="009B2136">
        <w:rPr>
          <w:rFonts w:ascii="Open Sans" w:hAnsi="Open Sans" w:cs="Open Sans"/>
          <w:sz w:val="18"/>
          <w:szCs w:val="18"/>
        </w:rPr>
        <w:t>,</w:t>
      </w:r>
      <w:r w:rsidRPr="00DA3209">
        <w:rPr>
          <w:rFonts w:ascii="Open Sans" w:hAnsi="Open Sans" w:cs="Open Sans"/>
          <w:sz w:val="18"/>
          <w:szCs w:val="18"/>
        </w:rPr>
        <w:t xml:space="preserve"> 2004; Bedford-St. Martins</w:t>
      </w:r>
      <w:r w:rsidR="009B2136">
        <w:rPr>
          <w:rFonts w:ascii="Open Sans" w:hAnsi="Open Sans" w:cs="Open Sans"/>
          <w:sz w:val="18"/>
          <w:szCs w:val="18"/>
        </w:rPr>
        <w:t>,</w:t>
      </w:r>
      <w:r w:rsidRPr="00DA3209">
        <w:rPr>
          <w:rFonts w:ascii="Open Sans" w:hAnsi="Open Sans" w:cs="Open Sans"/>
          <w:sz w:val="18"/>
          <w:szCs w:val="18"/>
        </w:rPr>
        <w:t xml:space="preserve"> 2005</w:t>
      </w:r>
      <w:r w:rsidR="009B2136">
        <w:rPr>
          <w:rFonts w:ascii="Open Sans" w:hAnsi="Open Sans" w:cs="Open Sans"/>
          <w:sz w:val="18"/>
          <w:szCs w:val="18"/>
        </w:rPr>
        <w:t>.</w:t>
      </w:r>
    </w:p>
    <w:p w14:paraId="000E204A" w14:textId="24804FE0" w:rsidR="00DA3209" w:rsidRDefault="00DA3209" w:rsidP="0072235C">
      <w:pPr>
        <w:tabs>
          <w:tab w:val="left" w:pos="1260"/>
          <w:tab w:val="left" w:pos="1800"/>
          <w:tab w:val="left" w:pos="2880"/>
          <w:tab w:val="left" w:pos="8730"/>
          <w:tab w:val="left" w:pos="8820"/>
        </w:tabs>
        <w:rPr>
          <w:rFonts w:ascii="Open Sans" w:hAnsi="Open Sans" w:cs="Open Sans"/>
          <w:sz w:val="18"/>
          <w:szCs w:val="18"/>
        </w:rPr>
      </w:pPr>
    </w:p>
    <w:p w14:paraId="698505A3" w14:textId="77777777" w:rsidR="00AD6624" w:rsidRDefault="00AD6624" w:rsidP="0072235C">
      <w:pPr>
        <w:tabs>
          <w:tab w:val="left" w:pos="1260"/>
          <w:tab w:val="left" w:pos="1800"/>
          <w:tab w:val="left" w:pos="2880"/>
          <w:tab w:val="left" w:pos="8730"/>
          <w:tab w:val="left" w:pos="8820"/>
        </w:tabs>
        <w:rPr>
          <w:rFonts w:ascii="Open Sans" w:hAnsi="Open Sans" w:cs="Open Sans"/>
          <w:sz w:val="18"/>
          <w:szCs w:val="18"/>
        </w:rPr>
      </w:pPr>
    </w:p>
    <w:p w14:paraId="7DF7BFA6" w14:textId="4FEC9ED2" w:rsidR="00AD6624" w:rsidRPr="000707F4" w:rsidRDefault="00AD6624" w:rsidP="00AD6624">
      <w:pPr>
        <w:pBdr>
          <w:bottom w:val="single" w:sz="4" w:space="1" w:color="auto"/>
        </w:pBdr>
        <w:rPr>
          <w:rFonts w:ascii="Geomanist" w:hAnsi="Geomanist"/>
          <w:b/>
          <w:bCs/>
        </w:rPr>
      </w:pPr>
      <w:r>
        <w:rPr>
          <w:rFonts w:ascii="Geomanist" w:hAnsi="Geomanist"/>
          <w:b/>
          <w:bCs/>
        </w:rPr>
        <w:t>SERVICE TO K-12 SCHOOLS</w:t>
      </w:r>
    </w:p>
    <w:p w14:paraId="01E65FD9" w14:textId="62AC6585" w:rsidR="00AD6624" w:rsidRDefault="00AD6624" w:rsidP="0072235C">
      <w:pPr>
        <w:tabs>
          <w:tab w:val="left" w:pos="1260"/>
          <w:tab w:val="left" w:pos="1800"/>
          <w:tab w:val="left" w:pos="2880"/>
          <w:tab w:val="left" w:pos="8730"/>
          <w:tab w:val="left" w:pos="8820"/>
        </w:tabs>
        <w:rPr>
          <w:rFonts w:ascii="Open Sans" w:hAnsi="Open Sans" w:cs="Open Sans"/>
          <w:sz w:val="18"/>
          <w:szCs w:val="18"/>
        </w:rPr>
      </w:pPr>
    </w:p>
    <w:p w14:paraId="769970F2" w14:textId="573063D9" w:rsidR="00370886" w:rsidRPr="00370886" w:rsidRDefault="00370886" w:rsidP="00AD6624">
      <w:pPr>
        <w:pStyle w:val="BodyText"/>
        <w:rPr>
          <w:rFonts w:ascii="Open Sans" w:hAnsi="Open Sans" w:cs="Open Sans"/>
          <w:b/>
          <w:sz w:val="18"/>
          <w:szCs w:val="18"/>
        </w:rPr>
      </w:pPr>
      <w:r w:rsidRPr="00370886">
        <w:rPr>
          <w:rFonts w:ascii="Open Sans" w:hAnsi="Open Sans" w:cs="Open Sans"/>
          <w:b/>
          <w:sz w:val="18"/>
          <w:szCs w:val="18"/>
        </w:rPr>
        <w:t>Covenant Classical School; Fort Worth, Texas (2003</w:t>
      </w:r>
      <w:r w:rsidR="009B2136" w:rsidRPr="009B2136">
        <w:rPr>
          <w:rFonts w:ascii="Open Sans" w:hAnsi="Open Sans" w:cs="Open Sans"/>
          <w:b/>
          <w:bCs/>
          <w:sz w:val="18"/>
          <w:szCs w:val="18"/>
        </w:rPr>
        <w:t>–</w:t>
      </w:r>
      <w:r w:rsidRPr="00370886">
        <w:rPr>
          <w:rFonts w:ascii="Open Sans" w:hAnsi="Open Sans" w:cs="Open Sans"/>
          <w:b/>
          <w:sz w:val="18"/>
          <w:szCs w:val="18"/>
        </w:rPr>
        <w:t xml:space="preserve">12) </w:t>
      </w:r>
    </w:p>
    <w:p w14:paraId="69EDC8A1" w14:textId="421D47C3" w:rsidR="00370886" w:rsidRPr="00370886" w:rsidRDefault="00370886" w:rsidP="00370886">
      <w:pPr>
        <w:pStyle w:val="BodyText"/>
        <w:rPr>
          <w:rFonts w:ascii="Open Sans" w:hAnsi="Open Sans" w:cs="Open Sans"/>
          <w:bCs/>
          <w:sz w:val="18"/>
          <w:szCs w:val="18"/>
        </w:rPr>
      </w:pPr>
      <w:r w:rsidRPr="00370886">
        <w:rPr>
          <w:rFonts w:ascii="Open Sans" w:hAnsi="Open Sans" w:cs="Open Sans"/>
          <w:bCs/>
          <w:sz w:val="18"/>
          <w:szCs w:val="18"/>
        </w:rPr>
        <w:t>Co-Chair, Capital Campaign for Covenant Classical School; raised $3.5+ million; 2010</w:t>
      </w:r>
      <w:r w:rsidR="009B2136">
        <w:rPr>
          <w:rFonts w:ascii="Open Sans" w:hAnsi="Open Sans" w:cs="Open Sans"/>
          <w:sz w:val="18"/>
          <w:szCs w:val="18"/>
        </w:rPr>
        <w:t>–</w:t>
      </w:r>
      <w:r w:rsidRPr="00370886">
        <w:rPr>
          <w:rFonts w:ascii="Open Sans" w:hAnsi="Open Sans" w:cs="Open Sans"/>
          <w:bCs/>
          <w:sz w:val="18"/>
          <w:szCs w:val="18"/>
        </w:rPr>
        <w:t>12</w:t>
      </w:r>
      <w:r w:rsidR="009B2136">
        <w:rPr>
          <w:rFonts w:ascii="Open Sans" w:hAnsi="Open Sans" w:cs="Open Sans"/>
          <w:bCs/>
          <w:sz w:val="18"/>
          <w:szCs w:val="18"/>
        </w:rPr>
        <w:t>.</w:t>
      </w:r>
    </w:p>
    <w:p w14:paraId="6236A672" w14:textId="350DAA35" w:rsidR="00370886" w:rsidRPr="00370886" w:rsidRDefault="00370886" w:rsidP="00370886">
      <w:pPr>
        <w:pStyle w:val="BodyText"/>
        <w:rPr>
          <w:rFonts w:ascii="Open Sans" w:hAnsi="Open Sans" w:cs="Open Sans"/>
          <w:bCs/>
          <w:sz w:val="18"/>
          <w:szCs w:val="18"/>
        </w:rPr>
      </w:pPr>
      <w:r w:rsidRPr="00370886">
        <w:rPr>
          <w:rFonts w:ascii="Open Sans" w:hAnsi="Open Sans" w:cs="Open Sans"/>
          <w:bCs/>
          <w:sz w:val="18"/>
          <w:szCs w:val="18"/>
        </w:rPr>
        <w:t>Member, Board of Directors for Covenant Classical School; Fort Worth, 2010</w:t>
      </w:r>
      <w:r w:rsidR="009B2136">
        <w:rPr>
          <w:rFonts w:ascii="Open Sans" w:hAnsi="Open Sans" w:cs="Open Sans"/>
          <w:sz w:val="18"/>
          <w:szCs w:val="18"/>
        </w:rPr>
        <w:t>–</w:t>
      </w:r>
      <w:r w:rsidRPr="00370886">
        <w:rPr>
          <w:rFonts w:ascii="Open Sans" w:hAnsi="Open Sans" w:cs="Open Sans"/>
          <w:bCs/>
          <w:sz w:val="18"/>
          <w:szCs w:val="18"/>
        </w:rPr>
        <w:t>12</w:t>
      </w:r>
      <w:r w:rsidR="009B2136">
        <w:rPr>
          <w:rFonts w:ascii="Open Sans" w:hAnsi="Open Sans" w:cs="Open Sans"/>
          <w:bCs/>
          <w:sz w:val="18"/>
          <w:szCs w:val="18"/>
        </w:rPr>
        <w:t>.</w:t>
      </w:r>
    </w:p>
    <w:p w14:paraId="498E8212" w14:textId="206483AC" w:rsidR="00370886" w:rsidRPr="00370886" w:rsidRDefault="00370886" w:rsidP="00370886">
      <w:pPr>
        <w:pStyle w:val="BodyText"/>
        <w:rPr>
          <w:rFonts w:ascii="Open Sans" w:hAnsi="Open Sans" w:cs="Open Sans"/>
          <w:bCs/>
          <w:sz w:val="18"/>
          <w:szCs w:val="18"/>
        </w:rPr>
      </w:pPr>
      <w:r w:rsidRPr="00370886">
        <w:rPr>
          <w:rFonts w:ascii="Open Sans" w:hAnsi="Open Sans" w:cs="Open Sans"/>
          <w:bCs/>
          <w:sz w:val="18"/>
          <w:szCs w:val="18"/>
        </w:rPr>
        <w:t>Member, Accreditation Committee, Covenant Classical School; Fort Worth 2005</w:t>
      </w:r>
      <w:r w:rsidRPr="00370886">
        <w:rPr>
          <w:rFonts w:ascii="Open Sans" w:hAnsi="Open Sans" w:cs="Open Sans"/>
          <w:sz w:val="18"/>
          <w:szCs w:val="18"/>
        </w:rPr>
        <w:t>–07</w:t>
      </w:r>
      <w:r w:rsidR="009B2136">
        <w:rPr>
          <w:rFonts w:ascii="Open Sans" w:hAnsi="Open Sans" w:cs="Open Sans"/>
          <w:sz w:val="18"/>
          <w:szCs w:val="18"/>
        </w:rPr>
        <w:t>.</w:t>
      </w:r>
    </w:p>
    <w:p w14:paraId="7B20B897" w14:textId="4B1C256A" w:rsidR="00370886" w:rsidRPr="00370886" w:rsidRDefault="00370886" w:rsidP="00370886">
      <w:pPr>
        <w:pStyle w:val="BodyText"/>
        <w:rPr>
          <w:rFonts w:ascii="Open Sans" w:hAnsi="Open Sans" w:cs="Open Sans"/>
          <w:bCs/>
          <w:sz w:val="18"/>
          <w:szCs w:val="18"/>
        </w:rPr>
      </w:pPr>
      <w:r w:rsidRPr="00370886">
        <w:rPr>
          <w:rFonts w:ascii="Open Sans" w:hAnsi="Open Sans" w:cs="Open Sans"/>
          <w:bCs/>
          <w:sz w:val="18"/>
          <w:szCs w:val="18"/>
        </w:rPr>
        <w:t>Member, Assessment Committee, Covenant Classical School; Fort Worth 2005</w:t>
      </w:r>
      <w:r w:rsidRPr="00370886">
        <w:rPr>
          <w:rFonts w:ascii="Open Sans" w:hAnsi="Open Sans" w:cs="Open Sans"/>
          <w:sz w:val="18"/>
          <w:szCs w:val="18"/>
        </w:rPr>
        <w:t>–06</w:t>
      </w:r>
      <w:r w:rsidR="009B2136">
        <w:rPr>
          <w:rFonts w:ascii="Open Sans" w:hAnsi="Open Sans" w:cs="Open Sans"/>
          <w:sz w:val="18"/>
          <w:szCs w:val="18"/>
        </w:rPr>
        <w:t>.</w:t>
      </w:r>
    </w:p>
    <w:p w14:paraId="315660B5" w14:textId="4E766380" w:rsidR="00370886" w:rsidRPr="00370886" w:rsidRDefault="00370886" w:rsidP="00370886">
      <w:pPr>
        <w:pStyle w:val="BodyText"/>
        <w:rPr>
          <w:rFonts w:ascii="Open Sans" w:hAnsi="Open Sans" w:cs="Open Sans"/>
          <w:bCs/>
          <w:sz w:val="18"/>
          <w:szCs w:val="18"/>
        </w:rPr>
      </w:pPr>
      <w:r w:rsidRPr="00370886">
        <w:rPr>
          <w:rFonts w:ascii="Open Sans" w:hAnsi="Open Sans" w:cs="Open Sans"/>
          <w:bCs/>
          <w:sz w:val="18"/>
          <w:szCs w:val="18"/>
        </w:rPr>
        <w:t>Member, Rhetoric Curriculum Comm</w:t>
      </w:r>
      <w:r w:rsidR="009B2136">
        <w:rPr>
          <w:rFonts w:ascii="Open Sans" w:hAnsi="Open Sans" w:cs="Open Sans"/>
          <w:bCs/>
          <w:sz w:val="18"/>
          <w:szCs w:val="18"/>
        </w:rPr>
        <w:t>ittee</w:t>
      </w:r>
      <w:r w:rsidRPr="00370886">
        <w:rPr>
          <w:rFonts w:ascii="Open Sans" w:hAnsi="Open Sans" w:cs="Open Sans"/>
          <w:bCs/>
          <w:sz w:val="18"/>
          <w:szCs w:val="18"/>
        </w:rPr>
        <w:t>; Covenant Classical School; Fort Worth 2003</w:t>
      </w:r>
      <w:r w:rsidRPr="00370886">
        <w:rPr>
          <w:rFonts w:ascii="Open Sans" w:hAnsi="Open Sans" w:cs="Open Sans"/>
          <w:sz w:val="18"/>
          <w:szCs w:val="18"/>
        </w:rPr>
        <w:t>–04</w:t>
      </w:r>
      <w:r w:rsidR="009B2136">
        <w:rPr>
          <w:rFonts w:ascii="Open Sans" w:hAnsi="Open Sans" w:cs="Open Sans"/>
          <w:sz w:val="18"/>
          <w:szCs w:val="18"/>
        </w:rPr>
        <w:t>.</w:t>
      </w:r>
    </w:p>
    <w:p w14:paraId="18FA8183" w14:textId="77777777" w:rsidR="00370886" w:rsidRPr="00370886" w:rsidRDefault="00370886" w:rsidP="00AD6624">
      <w:pPr>
        <w:pStyle w:val="BodyText"/>
        <w:rPr>
          <w:rFonts w:ascii="Open Sans" w:hAnsi="Open Sans" w:cs="Open Sans"/>
          <w:b/>
          <w:sz w:val="18"/>
          <w:szCs w:val="18"/>
        </w:rPr>
      </w:pPr>
    </w:p>
    <w:p w14:paraId="6E7266E2" w14:textId="17700D57" w:rsidR="00AD6624" w:rsidRPr="00370886" w:rsidRDefault="00AD6624" w:rsidP="00AD6624">
      <w:pPr>
        <w:pStyle w:val="BodyText"/>
        <w:rPr>
          <w:rFonts w:ascii="Open Sans" w:hAnsi="Open Sans" w:cs="Open Sans"/>
          <w:b/>
          <w:sz w:val="18"/>
          <w:szCs w:val="18"/>
        </w:rPr>
      </w:pPr>
      <w:r w:rsidRPr="00370886">
        <w:rPr>
          <w:rFonts w:ascii="Open Sans" w:hAnsi="Open Sans" w:cs="Open Sans"/>
          <w:b/>
          <w:sz w:val="18"/>
          <w:szCs w:val="18"/>
        </w:rPr>
        <w:t>Lee County High School and Middle School; Beattyville, Kentucky (1999</w:t>
      </w:r>
      <w:r w:rsidR="009B2136" w:rsidRPr="009B2136">
        <w:rPr>
          <w:rFonts w:ascii="Open Sans" w:hAnsi="Open Sans" w:cs="Open Sans"/>
          <w:b/>
          <w:bCs/>
          <w:sz w:val="18"/>
          <w:szCs w:val="18"/>
        </w:rPr>
        <w:t>–</w:t>
      </w:r>
      <w:r w:rsidRPr="00370886">
        <w:rPr>
          <w:rFonts w:ascii="Open Sans" w:hAnsi="Open Sans" w:cs="Open Sans"/>
          <w:b/>
          <w:sz w:val="18"/>
          <w:szCs w:val="18"/>
        </w:rPr>
        <w:t>2000)</w:t>
      </w:r>
    </w:p>
    <w:p w14:paraId="35E1D4B4" w14:textId="40DBE64B" w:rsidR="00AD6624" w:rsidRPr="00370886" w:rsidRDefault="00AD6624" w:rsidP="00AD6624">
      <w:pPr>
        <w:pStyle w:val="BodyText"/>
        <w:rPr>
          <w:rFonts w:ascii="Open Sans" w:hAnsi="Open Sans" w:cs="Open Sans"/>
          <w:b/>
          <w:sz w:val="18"/>
          <w:szCs w:val="18"/>
        </w:rPr>
      </w:pPr>
      <w:r w:rsidRPr="00370886">
        <w:rPr>
          <w:rFonts w:ascii="Open Sans" w:hAnsi="Open Sans" w:cs="Open Sans"/>
          <w:sz w:val="18"/>
          <w:szCs w:val="18"/>
        </w:rPr>
        <w:t>Writing consultant on writing across the curriculum</w:t>
      </w:r>
      <w:r w:rsidR="00370886" w:rsidRPr="00370886">
        <w:rPr>
          <w:rFonts w:ascii="Open Sans" w:hAnsi="Open Sans" w:cs="Open Sans"/>
          <w:sz w:val="18"/>
          <w:szCs w:val="18"/>
        </w:rPr>
        <w:t xml:space="preserve"> for secondary schools</w:t>
      </w:r>
      <w:r w:rsidRPr="00370886">
        <w:rPr>
          <w:rFonts w:ascii="Open Sans" w:hAnsi="Open Sans" w:cs="Open Sans"/>
          <w:sz w:val="18"/>
          <w:szCs w:val="18"/>
        </w:rPr>
        <w:t>. Monthly visits.</w:t>
      </w:r>
    </w:p>
    <w:p w14:paraId="33A9C6BF" w14:textId="77777777" w:rsidR="00AD6624" w:rsidRPr="00370886" w:rsidRDefault="00AD6624" w:rsidP="00AD6624">
      <w:pPr>
        <w:pStyle w:val="BodyTextIndent"/>
        <w:ind w:left="0"/>
        <w:rPr>
          <w:rFonts w:ascii="Open Sans" w:hAnsi="Open Sans" w:cs="Open Sans"/>
          <w:sz w:val="18"/>
          <w:szCs w:val="18"/>
        </w:rPr>
      </w:pPr>
    </w:p>
    <w:p w14:paraId="41971941" w14:textId="5E7E8C8E" w:rsidR="00AD6624" w:rsidRPr="00370886" w:rsidRDefault="00AD6624" w:rsidP="00AD6624">
      <w:pPr>
        <w:pStyle w:val="BodyText"/>
        <w:rPr>
          <w:rFonts w:ascii="Open Sans" w:hAnsi="Open Sans" w:cs="Open Sans"/>
          <w:b/>
          <w:sz w:val="18"/>
          <w:szCs w:val="18"/>
        </w:rPr>
      </w:pPr>
      <w:r w:rsidRPr="00370886">
        <w:rPr>
          <w:rFonts w:ascii="Open Sans" w:hAnsi="Open Sans" w:cs="Open Sans"/>
          <w:b/>
          <w:sz w:val="18"/>
          <w:szCs w:val="18"/>
        </w:rPr>
        <w:t>Ryle High School/Boone County School Corporation; Union, Kentucky (1998</w:t>
      </w:r>
      <w:r w:rsidR="009B2136" w:rsidRPr="009B2136">
        <w:rPr>
          <w:rFonts w:ascii="Open Sans" w:hAnsi="Open Sans" w:cs="Open Sans"/>
          <w:b/>
          <w:bCs/>
          <w:sz w:val="18"/>
          <w:szCs w:val="18"/>
        </w:rPr>
        <w:t>–</w:t>
      </w:r>
      <w:r w:rsidRPr="00370886">
        <w:rPr>
          <w:rFonts w:ascii="Open Sans" w:hAnsi="Open Sans" w:cs="Open Sans"/>
          <w:b/>
          <w:sz w:val="18"/>
          <w:szCs w:val="18"/>
        </w:rPr>
        <w:t>2000)</w:t>
      </w:r>
    </w:p>
    <w:p w14:paraId="2F700F29" w14:textId="21522A9A" w:rsidR="00AD6624" w:rsidRPr="00370886" w:rsidRDefault="00AD6624" w:rsidP="00AD6624">
      <w:pPr>
        <w:pStyle w:val="BodyText"/>
        <w:rPr>
          <w:rFonts w:ascii="Open Sans" w:hAnsi="Open Sans" w:cs="Open Sans"/>
          <w:sz w:val="18"/>
          <w:szCs w:val="18"/>
        </w:rPr>
      </w:pPr>
      <w:r w:rsidRPr="00370886">
        <w:rPr>
          <w:rFonts w:ascii="Open Sans" w:hAnsi="Open Sans" w:cs="Open Sans"/>
          <w:sz w:val="18"/>
          <w:szCs w:val="18"/>
        </w:rPr>
        <w:t>Writing curriculum evaluator, teacher trainer, and writing consultant</w:t>
      </w:r>
      <w:r w:rsidR="00370886" w:rsidRPr="00370886">
        <w:rPr>
          <w:rFonts w:ascii="Open Sans" w:hAnsi="Open Sans" w:cs="Open Sans"/>
          <w:sz w:val="18"/>
          <w:szCs w:val="18"/>
        </w:rPr>
        <w:t xml:space="preserve"> for secondary schools</w:t>
      </w:r>
      <w:r w:rsidRPr="00370886">
        <w:rPr>
          <w:rFonts w:ascii="Open Sans" w:hAnsi="Open Sans" w:cs="Open Sans"/>
          <w:sz w:val="18"/>
          <w:szCs w:val="18"/>
        </w:rPr>
        <w:t>. Bi-weekly visits.</w:t>
      </w:r>
    </w:p>
    <w:p w14:paraId="461ADB2D" w14:textId="77777777" w:rsidR="00AD6624" w:rsidRPr="00370886" w:rsidRDefault="00AD6624" w:rsidP="00AD6624">
      <w:pPr>
        <w:pStyle w:val="BodyTextIndent"/>
        <w:ind w:left="0"/>
        <w:rPr>
          <w:rFonts w:ascii="Open Sans" w:hAnsi="Open Sans" w:cs="Open Sans"/>
          <w:sz w:val="18"/>
          <w:szCs w:val="18"/>
        </w:rPr>
      </w:pPr>
    </w:p>
    <w:p w14:paraId="0F572EFC" w14:textId="1A2C8FC1" w:rsidR="00AD6624" w:rsidRPr="00370886" w:rsidRDefault="00AD6624" w:rsidP="00AD6624">
      <w:pPr>
        <w:pStyle w:val="BodyText"/>
        <w:rPr>
          <w:rFonts w:ascii="Open Sans" w:hAnsi="Open Sans" w:cs="Open Sans"/>
          <w:b/>
          <w:sz w:val="18"/>
          <w:szCs w:val="18"/>
        </w:rPr>
      </w:pPr>
      <w:r w:rsidRPr="00370886">
        <w:rPr>
          <w:rFonts w:ascii="Open Sans" w:hAnsi="Open Sans" w:cs="Open Sans"/>
          <w:b/>
          <w:sz w:val="18"/>
          <w:szCs w:val="18"/>
        </w:rPr>
        <w:t>Harrison County School Corporation; Cynthiana, Kentucky (1995</w:t>
      </w:r>
      <w:r w:rsidR="009B2136" w:rsidRPr="009B2136">
        <w:rPr>
          <w:rFonts w:ascii="Open Sans" w:hAnsi="Open Sans" w:cs="Open Sans"/>
          <w:b/>
          <w:bCs/>
          <w:sz w:val="18"/>
          <w:szCs w:val="18"/>
        </w:rPr>
        <w:t>–</w:t>
      </w:r>
      <w:r w:rsidRPr="00370886">
        <w:rPr>
          <w:rFonts w:ascii="Open Sans" w:hAnsi="Open Sans" w:cs="Open Sans"/>
          <w:b/>
          <w:sz w:val="18"/>
          <w:szCs w:val="18"/>
        </w:rPr>
        <w:t>99)</w:t>
      </w:r>
    </w:p>
    <w:p w14:paraId="2CFD7E46" w14:textId="44120AB3" w:rsidR="00AD6624" w:rsidRDefault="00AD6624" w:rsidP="00AD6624">
      <w:pPr>
        <w:pStyle w:val="BodyText"/>
        <w:rPr>
          <w:rFonts w:ascii="Open Sans" w:hAnsi="Open Sans" w:cs="Open Sans"/>
          <w:sz w:val="18"/>
          <w:szCs w:val="18"/>
        </w:rPr>
      </w:pPr>
      <w:r w:rsidRPr="00370886">
        <w:rPr>
          <w:rFonts w:ascii="Open Sans" w:hAnsi="Open Sans" w:cs="Open Sans"/>
          <w:sz w:val="18"/>
          <w:szCs w:val="18"/>
        </w:rPr>
        <w:t>Writing curriculum evaluator, teacher trainer, and writing consultant</w:t>
      </w:r>
      <w:r w:rsidR="00370886" w:rsidRPr="00370886">
        <w:rPr>
          <w:rFonts w:ascii="Open Sans" w:hAnsi="Open Sans" w:cs="Open Sans"/>
          <w:sz w:val="18"/>
          <w:szCs w:val="18"/>
        </w:rPr>
        <w:t xml:space="preserve"> for secondary and primary schools</w:t>
      </w:r>
      <w:r w:rsidRPr="00370886">
        <w:rPr>
          <w:rFonts w:ascii="Open Sans" w:hAnsi="Open Sans" w:cs="Open Sans"/>
          <w:sz w:val="18"/>
          <w:szCs w:val="18"/>
        </w:rPr>
        <w:t>. Bi-weekly visits.</w:t>
      </w:r>
    </w:p>
    <w:p w14:paraId="03315BC2" w14:textId="1799D614" w:rsidR="00A61B8A" w:rsidRDefault="00A61B8A" w:rsidP="00AD6624">
      <w:pPr>
        <w:pStyle w:val="BodyText"/>
        <w:rPr>
          <w:rFonts w:ascii="Open Sans" w:hAnsi="Open Sans" w:cs="Open Sans"/>
          <w:sz w:val="18"/>
          <w:szCs w:val="18"/>
        </w:rPr>
      </w:pPr>
    </w:p>
    <w:p w14:paraId="546FABB2" w14:textId="77777777" w:rsidR="00370886" w:rsidRDefault="00370886" w:rsidP="00AD6624">
      <w:pPr>
        <w:tabs>
          <w:tab w:val="left" w:pos="1260"/>
          <w:tab w:val="left" w:pos="1800"/>
          <w:tab w:val="left" w:pos="2880"/>
          <w:tab w:val="left" w:pos="8730"/>
          <w:tab w:val="left" w:pos="8820"/>
        </w:tabs>
        <w:rPr>
          <w:rFonts w:ascii="Open Sans" w:hAnsi="Open Sans" w:cs="Open Sans"/>
          <w:sz w:val="18"/>
          <w:szCs w:val="18"/>
        </w:rPr>
      </w:pPr>
    </w:p>
    <w:p w14:paraId="51475C68" w14:textId="1D5B07A9" w:rsidR="00370886" w:rsidRPr="000707F4" w:rsidRDefault="00370886" w:rsidP="00370886">
      <w:pPr>
        <w:pBdr>
          <w:bottom w:val="single" w:sz="4" w:space="1" w:color="auto"/>
        </w:pBdr>
        <w:rPr>
          <w:rFonts w:ascii="Geomanist" w:hAnsi="Geomanist"/>
          <w:b/>
          <w:bCs/>
        </w:rPr>
      </w:pPr>
      <w:r>
        <w:rPr>
          <w:rFonts w:ascii="Geomanist" w:hAnsi="Geomanist"/>
          <w:b/>
          <w:bCs/>
        </w:rPr>
        <w:t>SERVICE TO COMMUNITY</w:t>
      </w:r>
    </w:p>
    <w:p w14:paraId="6A9E2D93" w14:textId="479D20A9" w:rsidR="00370886" w:rsidRDefault="00370886" w:rsidP="00AD6624">
      <w:pPr>
        <w:tabs>
          <w:tab w:val="left" w:pos="1260"/>
          <w:tab w:val="left" w:pos="1800"/>
          <w:tab w:val="left" w:pos="2880"/>
          <w:tab w:val="left" w:pos="8730"/>
          <w:tab w:val="left" w:pos="8820"/>
        </w:tabs>
        <w:rPr>
          <w:rFonts w:ascii="Open Sans" w:hAnsi="Open Sans" w:cs="Open Sans"/>
          <w:sz w:val="18"/>
          <w:szCs w:val="18"/>
        </w:rPr>
      </w:pPr>
    </w:p>
    <w:p w14:paraId="3D94C8FD" w14:textId="4DA1978A" w:rsidR="00370886" w:rsidRPr="00370886" w:rsidRDefault="00370886" w:rsidP="00890D00">
      <w:pPr>
        <w:pStyle w:val="BodyText"/>
        <w:spacing w:after="80"/>
        <w:ind w:left="547" w:hanging="547"/>
        <w:rPr>
          <w:rFonts w:ascii="Open Sans" w:hAnsi="Open Sans" w:cs="Open Sans"/>
          <w:bCs/>
          <w:sz w:val="18"/>
          <w:szCs w:val="18"/>
        </w:rPr>
      </w:pPr>
      <w:r w:rsidRPr="00370886">
        <w:rPr>
          <w:rFonts w:ascii="Open Sans" w:hAnsi="Open Sans" w:cs="Open Sans"/>
          <w:bCs/>
          <w:sz w:val="18"/>
          <w:szCs w:val="18"/>
        </w:rPr>
        <w:t>Member, YWCA of Tarrant County’s Racial Equality Board; Fort Worth</w:t>
      </w:r>
      <w:r w:rsidR="009B2136">
        <w:rPr>
          <w:rFonts w:ascii="Open Sans" w:hAnsi="Open Sans" w:cs="Open Sans"/>
          <w:bCs/>
          <w:sz w:val="18"/>
          <w:szCs w:val="18"/>
        </w:rPr>
        <w:t>.</w:t>
      </w:r>
      <w:r w:rsidRPr="00370886">
        <w:rPr>
          <w:rFonts w:ascii="Open Sans" w:hAnsi="Open Sans" w:cs="Open Sans"/>
          <w:bCs/>
          <w:sz w:val="18"/>
          <w:szCs w:val="18"/>
        </w:rPr>
        <w:t xml:space="preserve"> 2005</w:t>
      </w:r>
      <w:r w:rsidRPr="00370886">
        <w:rPr>
          <w:rFonts w:ascii="Open Sans" w:hAnsi="Open Sans" w:cs="Open Sans"/>
          <w:sz w:val="18"/>
          <w:szCs w:val="18"/>
        </w:rPr>
        <w:t>–08</w:t>
      </w:r>
      <w:r w:rsidR="009B2136">
        <w:rPr>
          <w:rFonts w:ascii="Open Sans" w:hAnsi="Open Sans" w:cs="Open Sans"/>
          <w:sz w:val="18"/>
          <w:szCs w:val="18"/>
        </w:rPr>
        <w:t>.</w:t>
      </w:r>
      <w:r w:rsidRPr="00370886">
        <w:rPr>
          <w:rFonts w:ascii="Open Sans" w:hAnsi="Open Sans" w:cs="Open Sans"/>
          <w:bCs/>
          <w:sz w:val="18"/>
          <w:szCs w:val="18"/>
        </w:rPr>
        <w:t xml:space="preserve">  </w:t>
      </w:r>
    </w:p>
    <w:p w14:paraId="67552A49" w14:textId="4188E3C8" w:rsidR="00370886" w:rsidRPr="00370886" w:rsidRDefault="00370886" w:rsidP="00890D00">
      <w:pPr>
        <w:pStyle w:val="BodyText"/>
        <w:spacing w:after="80"/>
        <w:ind w:left="547" w:hanging="547"/>
        <w:rPr>
          <w:rFonts w:ascii="Open Sans" w:hAnsi="Open Sans" w:cs="Open Sans"/>
          <w:bCs/>
          <w:sz w:val="18"/>
          <w:szCs w:val="18"/>
        </w:rPr>
      </w:pPr>
      <w:r w:rsidRPr="00370886">
        <w:rPr>
          <w:rFonts w:ascii="Open Sans" w:hAnsi="Open Sans" w:cs="Open Sans"/>
          <w:bCs/>
          <w:sz w:val="18"/>
          <w:szCs w:val="18"/>
        </w:rPr>
        <w:t xml:space="preserve">Source-list Speaker, English-Speaking Union of the United States, Regions VI and VII; </w:t>
      </w:r>
      <w:r>
        <w:rPr>
          <w:rFonts w:ascii="Open Sans" w:hAnsi="Open Sans" w:cs="Open Sans"/>
          <w:bCs/>
          <w:sz w:val="18"/>
          <w:szCs w:val="18"/>
        </w:rPr>
        <w:t>Fort Worth</w:t>
      </w:r>
      <w:r w:rsidR="009B2136">
        <w:rPr>
          <w:rFonts w:ascii="Open Sans" w:hAnsi="Open Sans" w:cs="Open Sans"/>
          <w:bCs/>
          <w:sz w:val="18"/>
          <w:szCs w:val="18"/>
        </w:rPr>
        <w:t xml:space="preserve">. </w:t>
      </w:r>
      <w:r w:rsidRPr="00370886">
        <w:rPr>
          <w:rFonts w:ascii="Open Sans" w:hAnsi="Open Sans" w:cs="Open Sans"/>
          <w:sz w:val="18"/>
          <w:szCs w:val="18"/>
        </w:rPr>
        <w:t>2003–04</w:t>
      </w:r>
      <w:r w:rsidR="009B2136">
        <w:rPr>
          <w:rFonts w:ascii="Open Sans" w:hAnsi="Open Sans" w:cs="Open Sans"/>
          <w:sz w:val="18"/>
          <w:szCs w:val="18"/>
        </w:rPr>
        <w:t>.</w:t>
      </w:r>
    </w:p>
    <w:p w14:paraId="49441700" w14:textId="35F11E8D" w:rsidR="00370886" w:rsidRPr="00370886" w:rsidRDefault="00370886" w:rsidP="00890D00">
      <w:pPr>
        <w:pStyle w:val="BodyText"/>
        <w:spacing w:after="80"/>
        <w:ind w:left="547" w:hanging="547"/>
        <w:rPr>
          <w:rFonts w:ascii="Open Sans" w:hAnsi="Open Sans" w:cs="Open Sans"/>
          <w:bCs/>
          <w:sz w:val="18"/>
          <w:szCs w:val="18"/>
        </w:rPr>
      </w:pPr>
      <w:r w:rsidRPr="00370886">
        <w:rPr>
          <w:rFonts w:ascii="Open Sans" w:hAnsi="Open Sans" w:cs="Open Sans"/>
          <w:bCs/>
          <w:sz w:val="18"/>
          <w:szCs w:val="18"/>
        </w:rPr>
        <w:t>Member, Centennial Project; Carnegie Library, Lexington, KY</w:t>
      </w:r>
      <w:r w:rsidR="009B2136">
        <w:rPr>
          <w:rFonts w:ascii="Open Sans" w:hAnsi="Open Sans" w:cs="Open Sans"/>
          <w:bCs/>
          <w:sz w:val="18"/>
          <w:szCs w:val="18"/>
        </w:rPr>
        <w:t>.</w:t>
      </w:r>
      <w:r w:rsidRPr="00370886">
        <w:rPr>
          <w:rFonts w:ascii="Open Sans" w:hAnsi="Open Sans" w:cs="Open Sans"/>
          <w:bCs/>
          <w:sz w:val="18"/>
          <w:szCs w:val="18"/>
        </w:rPr>
        <w:t xml:space="preserve"> 2000</w:t>
      </w:r>
      <w:r w:rsidRPr="00370886">
        <w:rPr>
          <w:rFonts w:ascii="Open Sans" w:hAnsi="Open Sans" w:cs="Open Sans"/>
          <w:sz w:val="18"/>
          <w:szCs w:val="18"/>
        </w:rPr>
        <w:t>–01</w:t>
      </w:r>
      <w:r w:rsidR="009B2136">
        <w:rPr>
          <w:rFonts w:ascii="Open Sans" w:hAnsi="Open Sans" w:cs="Open Sans"/>
          <w:sz w:val="18"/>
          <w:szCs w:val="18"/>
        </w:rPr>
        <w:t>.</w:t>
      </w:r>
    </w:p>
    <w:p w14:paraId="543324BB" w14:textId="3FD2837D" w:rsidR="00370886" w:rsidRPr="00370886" w:rsidRDefault="00370886" w:rsidP="00890D00">
      <w:pPr>
        <w:pStyle w:val="BodyText"/>
        <w:spacing w:after="80"/>
        <w:ind w:left="547" w:hanging="547"/>
        <w:rPr>
          <w:rFonts w:ascii="Open Sans" w:hAnsi="Open Sans" w:cs="Open Sans"/>
          <w:bCs/>
          <w:sz w:val="18"/>
          <w:szCs w:val="18"/>
        </w:rPr>
      </w:pPr>
      <w:r w:rsidRPr="00370886">
        <w:rPr>
          <w:rFonts w:ascii="Open Sans" w:hAnsi="Open Sans" w:cs="Open Sans"/>
          <w:bCs/>
          <w:sz w:val="18"/>
          <w:szCs w:val="18"/>
        </w:rPr>
        <w:t>Member, Advisory Board; Carnegie Center for Literacy and Learning, Lexington, KY</w:t>
      </w:r>
      <w:r w:rsidR="009B2136">
        <w:rPr>
          <w:rFonts w:ascii="Open Sans" w:hAnsi="Open Sans" w:cs="Open Sans"/>
          <w:bCs/>
          <w:sz w:val="18"/>
          <w:szCs w:val="18"/>
        </w:rPr>
        <w:t>.</w:t>
      </w:r>
      <w:r w:rsidRPr="00370886">
        <w:rPr>
          <w:rFonts w:ascii="Open Sans" w:hAnsi="Open Sans" w:cs="Open Sans"/>
          <w:bCs/>
          <w:sz w:val="18"/>
          <w:szCs w:val="18"/>
        </w:rPr>
        <w:t xml:space="preserve"> 1995</w:t>
      </w:r>
      <w:r w:rsidRPr="00370886">
        <w:rPr>
          <w:rFonts w:ascii="Open Sans" w:hAnsi="Open Sans" w:cs="Open Sans"/>
          <w:sz w:val="18"/>
          <w:szCs w:val="18"/>
        </w:rPr>
        <w:t>–2001</w:t>
      </w:r>
      <w:r w:rsidR="009B2136">
        <w:rPr>
          <w:rFonts w:ascii="Open Sans" w:hAnsi="Open Sans" w:cs="Open Sans"/>
          <w:sz w:val="18"/>
          <w:szCs w:val="18"/>
        </w:rPr>
        <w:t>.</w:t>
      </w:r>
    </w:p>
    <w:p w14:paraId="4914E995" w14:textId="66888922" w:rsidR="00370886" w:rsidRPr="00370886" w:rsidRDefault="00370886" w:rsidP="00890D00">
      <w:pPr>
        <w:pStyle w:val="BodyText"/>
        <w:spacing w:after="80"/>
        <w:ind w:left="547" w:hanging="547"/>
        <w:rPr>
          <w:rFonts w:ascii="Open Sans" w:hAnsi="Open Sans" w:cs="Open Sans"/>
          <w:bCs/>
          <w:sz w:val="18"/>
          <w:szCs w:val="18"/>
        </w:rPr>
      </w:pPr>
      <w:r w:rsidRPr="00370886">
        <w:rPr>
          <w:rFonts w:ascii="Open Sans" w:hAnsi="Open Sans" w:cs="Open Sans"/>
          <w:bCs/>
          <w:sz w:val="18"/>
          <w:szCs w:val="18"/>
        </w:rPr>
        <w:t>Member, Finance Comm.; Carnegie Center for Literacy and Learning, Lexington, KY</w:t>
      </w:r>
      <w:r w:rsidR="009B2136">
        <w:rPr>
          <w:rFonts w:ascii="Open Sans" w:hAnsi="Open Sans" w:cs="Open Sans"/>
          <w:bCs/>
          <w:sz w:val="18"/>
          <w:szCs w:val="18"/>
        </w:rPr>
        <w:t>.</w:t>
      </w:r>
      <w:r w:rsidRPr="00370886">
        <w:rPr>
          <w:rFonts w:ascii="Open Sans" w:hAnsi="Open Sans" w:cs="Open Sans"/>
          <w:bCs/>
          <w:sz w:val="18"/>
          <w:szCs w:val="18"/>
        </w:rPr>
        <w:t xml:space="preserve"> 1998</w:t>
      </w:r>
      <w:r w:rsidRPr="00370886">
        <w:rPr>
          <w:rFonts w:ascii="Open Sans" w:hAnsi="Open Sans" w:cs="Open Sans"/>
          <w:sz w:val="18"/>
          <w:szCs w:val="18"/>
        </w:rPr>
        <w:t>–2001</w:t>
      </w:r>
      <w:r w:rsidR="009B2136">
        <w:rPr>
          <w:rFonts w:ascii="Open Sans" w:hAnsi="Open Sans" w:cs="Open Sans"/>
          <w:sz w:val="18"/>
          <w:szCs w:val="18"/>
        </w:rPr>
        <w:t>.</w:t>
      </w:r>
      <w:r w:rsidRPr="00370886">
        <w:rPr>
          <w:rFonts w:ascii="Open Sans" w:hAnsi="Open Sans" w:cs="Open Sans"/>
          <w:bCs/>
          <w:sz w:val="18"/>
          <w:szCs w:val="18"/>
        </w:rPr>
        <w:t xml:space="preserve"> </w:t>
      </w:r>
    </w:p>
    <w:p w14:paraId="4251D631" w14:textId="203F6014" w:rsidR="00370886" w:rsidRPr="00370886" w:rsidRDefault="00370886" w:rsidP="00890D00">
      <w:pPr>
        <w:pStyle w:val="BodyText"/>
        <w:spacing w:after="80"/>
        <w:ind w:left="547" w:hanging="547"/>
        <w:rPr>
          <w:rFonts w:ascii="Open Sans" w:hAnsi="Open Sans" w:cs="Open Sans"/>
          <w:bCs/>
          <w:sz w:val="18"/>
          <w:szCs w:val="18"/>
        </w:rPr>
      </w:pPr>
      <w:r w:rsidRPr="00370886">
        <w:rPr>
          <w:rFonts w:ascii="Open Sans" w:hAnsi="Open Sans" w:cs="Open Sans"/>
          <w:bCs/>
          <w:sz w:val="18"/>
          <w:szCs w:val="18"/>
        </w:rPr>
        <w:t>Member, Planning Committee; Carnegie Center for Literacy and Learning, Lexington, KY</w:t>
      </w:r>
      <w:r w:rsidR="009B2136">
        <w:rPr>
          <w:rFonts w:ascii="Open Sans" w:hAnsi="Open Sans" w:cs="Open Sans"/>
          <w:bCs/>
          <w:sz w:val="18"/>
          <w:szCs w:val="18"/>
        </w:rPr>
        <w:t>.</w:t>
      </w:r>
      <w:r w:rsidRPr="00370886">
        <w:rPr>
          <w:rFonts w:ascii="Open Sans" w:hAnsi="Open Sans" w:cs="Open Sans"/>
          <w:bCs/>
          <w:sz w:val="18"/>
          <w:szCs w:val="18"/>
        </w:rPr>
        <w:t xml:space="preserve"> 1998</w:t>
      </w:r>
      <w:r w:rsidRPr="00370886">
        <w:rPr>
          <w:rFonts w:ascii="Open Sans" w:hAnsi="Open Sans" w:cs="Open Sans"/>
          <w:sz w:val="18"/>
          <w:szCs w:val="18"/>
        </w:rPr>
        <w:t>–2001</w:t>
      </w:r>
      <w:r w:rsidR="009B2136">
        <w:rPr>
          <w:rFonts w:ascii="Open Sans" w:hAnsi="Open Sans" w:cs="Open Sans"/>
          <w:sz w:val="18"/>
          <w:szCs w:val="18"/>
        </w:rPr>
        <w:t>.</w:t>
      </w:r>
    </w:p>
    <w:p w14:paraId="78A145AC" w14:textId="77777777" w:rsidR="00890D00" w:rsidRDefault="00890D00" w:rsidP="00890D00">
      <w:pPr>
        <w:tabs>
          <w:tab w:val="left" w:pos="1260"/>
          <w:tab w:val="left" w:pos="1800"/>
          <w:tab w:val="left" w:pos="2880"/>
          <w:tab w:val="left" w:pos="8730"/>
          <w:tab w:val="left" w:pos="8820"/>
        </w:tabs>
        <w:rPr>
          <w:rFonts w:ascii="Open Sans" w:hAnsi="Open Sans" w:cs="Open Sans"/>
          <w:sz w:val="18"/>
          <w:szCs w:val="18"/>
        </w:rPr>
      </w:pPr>
    </w:p>
    <w:p w14:paraId="5DFAC04F" w14:textId="77777777" w:rsidR="00890D00" w:rsidRDefault="00890D00" w:rsidP="00890D00">
      <w:pPr>
        <w:tabs>
          <w:tab w:val="left" w:pos="1260"/>
          <w:tab w:val="left" w:pos="1800"/>
          <w:tab w:val="left" w:pos="2880"/>
          <w:tab w:val="left" w:pos="8730"/>
          <w:tab w:val="left" w:pos="8820"/>
        </w:tabs>
        <w:rPr>
          <w:rFonts w:ascii="Open Sans" w:hAnsi="Open Sans" w:cs="Open Sans"/>
          <w:sz w:val="18"/>
          <w:szCs w:val="18"/>
        </w:rPr>
      </w:pPr>
    </w:p>
    <w:p w14:paraId="77B07508" w14:textId="34957D55" w:rsidR="00890D00" w:rsidRPr="000707F4" w:rsidRDefault="00890D00" w:rsidP="00890D00">
      <w:pPr>
        <w:pBdr>
          <w:bottom w:val="single" w:sz="4" w:space="1" w:color="auto"/>
        </w:pBdr>
        <w:rPr>
          <w:rFonts w:ascii="Geomanist" w:hAnsi="Geomanist"/>
          <w:b/>
          <w:bCs/>
        </w:rPr>
      </w:pPr>
      <w:r>
        <w:rPr>
          <w:rFonts w:ascii="Geomanist" w:hAnsi="Geomanist"/>
          <w:b/>
          <w:bCs/>
        </w:rPr>
        <w:t>CONSULTING</w:t>
      </w:r>
    </w:p>
    <w:p w14:paraId="4786A80C" w14:textId="77777777" w:rsidR="00890D00" w:rsidRPr="00890D00" w:rsidRDefault="00890D00" w:rsidP="00890D00">
      <w:pPr>
        <w:tabs>
          <w:tab w:val="left" w:pos="1260"/>
          <w:tab w:val="left" w:pos="1800"/>
          <w:tab w:val="left" w:pos="2880"/>
          <w:tab w:val="left" w:pos="8730"/>
          <w:tab w:val="left" w:pos="8820"/>
        </w:tabs>
        <w:rPr>
          <w:rFonts w:ascii="Open Sans" w:hAnsi="Open Sans" w:cs="Open Sans"/>
          <w:sz w:val="18"/>
          <w:szCs w:val="18"/>
        </w:rPr>
      </w:pPr>
    </w:p>
    <w:p w14:paraId="70259005" w14:textId="5C790606" w:rsidR="00890D00" w:rsidRPr="00890D00" w:rsidRDefault="00890D00" w:rsidP="00890D00">
      <w:pPr>
        <w:spacing w:after="80"/>
        <w:rPr>
          <w:rFonts w:ascii="Open Sans" w:hAnsi="Open Sans" w:cs="Open Sans"/>
          <w:sz w:val="18"/>
          <w:szCs w:val="18"/>
        </w:rPr>
      </w:pPr>
      <w:r w:rsidRPr="00890D00">
        <w:rPr>
          <w:rFonts w:ascii="Open Sans" w:hAnsi="Open Sans" w:cs="Open Sans"/>
          <w:sz w:val="18"/>
          <w:szCs w:val="18"/>
        </w:rPr>
        <w:t>Advised the development process for courses funded through The Philanthropy Lab at the following universities: Pepperdine University, UT Dallas, Tulane University, Abilene Christian University</w:t>
      </w:r>
      <w:r w:rsidR="00574D98">
        <w:rPr>
          <w:rFonts w:ascii="Open Sans" w:hAnsi="Open Sans" w:cs="Open Sans"/>
          <w:sz w:val="18"/>
          <w:szCs w:val="18"/>
        </w:rPr>
        <w:t>, Midwestern State University, Northwestern</w:t>
      </w:r>
      <w:r w:rsidR="009B2136">
        <w:rPr>
          <w:rFonts w:ascii="Open Sans" w:hAnsi="Open Sans" w:cs="Open Sans"/>
          <w:sz w:val="18"/>
          <w:szCs w:val="18"/>
        </w:rPr>
        <w:t>.</w:t>
      </w:r>
      <w:r w:rsidRPr="00890D00">
        <w:rPr>
          <w:rFonts w:ascii="Open Sans" w:hAnsi="Open Sans" w:cs="Open Sans"/>
          <w:sz w:val="18"/>
          <w:szCs w:val="18"/>
        </w:rPr>
        <w:t xml:space="preserve"> 2014</w:t>
      </w:r>
      <w:r w:rsidR="009B2136" w:rsidRPr="009B2136">
        <w:rPr>
          <w:rFonts w:ascii="Open Sans" w:hAnsi="Open Sans" w:cs="Open Sans"/>
          <w:sz w:val="18"/>
          <w:szCs w:val="18"/>
        </w:rPr>
        <w:t>–</w:t>
      </w:r>
      <w:r w:rsidR="00574D98">
        <w:rPr>
          <w:rFonts w:ascii="Open Sans" w:hAnsi="Open Sans" w:cs="Open Sans"/>
          <w:sz w:val="18"/>
          <w:szCs w:val="18"/>
        </w:rPr>
        <w:t>present</w:t>
      </w:r>
      <w:r w:rsidR="009B2136">
        <w:rPr>
          <w:rFonts w:ascii="Open Sans" w:hAnsi="Open Sans" w:cs="Open Sans"/>
          <w:sz w:val="18"/>
          <w:szCs w:val="18"/>
        </w:rPr>
        <w:t>.</w:t>
      </w:r>
    </w:p>
    <w:p w14:paraId="387B4715" w14:textId="2D11A088" w:rsidR="00890D00" w:rsidRDefault="00890D00" w:rsidP="00890D00">
      <w:pPr>
        <w:pStyle w:val="BodyText"/>
        <w:spacing w:after="80"/>
        <w:rPr>
          <w:rFonts w:ascii="Open Sans" w:hAnsi="Open Sans" w:cs="Open Sans"/>
          <w:sz w:val="18"/>
          <w:szCs w:val="18"/>
        </w:rPr>
      </w:pPr>
      <w:r w:rsidRPr="00890D00">
        <w:rPr>
          <w:rFonts w:ascii="Open Sans" w:hAnsi="Open Sans" w:cs="Open Sans"/>
          <w:sz w:val="18"/>
          <w:szCs w:val="18"/>
        </w:rPr>
        <w:t xml:space="preserve">Advised University of Oklahoma professors developing a course based on the Honors Cultural Memory course I teach at TCU. This work </w:t>
      </w:r>
      <w:r w:rsidR="00574D98">
        <w:rPr>
          <w:rFonts w:ascii="Open Sans" w:hAnsi="Open Sans" w:cs="Open Sans"/>
          <w:sz w:val="18"/>
          <w:szCs w:val="18"/>
        </w:rPr>
        <w:t>took</w:t>
      </w:r>
      <w:r w:rsidRPr="00890D00">
        <w:rPr>
          <w:rFonts w:ascii="Open Sans" w:hAnsi="Open Sans" w:cs="Open Sans"/>
          <w:sz w:val="18"/>
          <w:szCs w:val="18"/>
        </w:rPr>
        <w:t xml:space="preserve"> place in collaboration with the Oklahoma City National Museum and Memorial. 2015</w:t>
      </w:r>
      <w:r w:rsidR="009B2136" w:rsidRPr="009B2136">
        <w:rPr>
          <w:rFonts w:ascii="Open Sans" w:hAnsi="Open Sans" w:cs="Open Sans"/>
          <w:sz w:val="18"/>
          <w:szCs w:val="18"/>
        </w:rPr>
        <w:t>–</w:t>
      </w:r>
      <w:r w:rsidRPr="00890D00">
        <w:rPr>
          <w:rFonts w:ascii="Open Sans" w:hAnsi="Open Sans" w:cs="Open Sans"/>
          <w:sz w:val="18"/>
          <w:szCs w:val="18"/>
        </w:rPr>
        <w:t>16</w:t>
      </w:r>
      <w:r w:rsidR="009B2136">
        <w:rPr>
          <w:rFonts w:ascii="Open Sans" w:hAnsi="Open Sans" w:cs="Open Sans"/>
          <w:sz w:val="18"/>
          <w:szCs w:val="18"/>
        </w:rPr>
        <w:t>.</w:t>
      </w:r>
    </w:p>
    <w:p w14:paraId="22ED4710" w14:textId="5DF41B5D" w:rsidR="00890D00" w:rsidRPr="00890D00" w:rsidRDefault="00890D00" w:rsidP="00890D00">
      <w:pPr>
        <w:spacing w:after="80"/>
        <w:rPr>
          <w:rFonts w:ascii="Open Sans" w:hAnsi="Open Sans" w:cs="Open Sans"/>
          <w:sz w:val="18"/>
          <w:szCs w:val="18"/>
        </w:rPr>
      </w:pPr>
      <w:r w:rsidRPr="00890D00">
        <w:rPr>
          <w:rFonts w:ascii="Open Sans" w:hAnsi="Open Sans" w:cs="Open Sans"/>
          <w:sz w:val="18"/>
          <w:szCs w:val="18"/>
        </w:rPr>
        <w:t>Curriculum Development and Consultant for WORLD Magazine and Veritas Press</w:t>
      </w:r>
      <w:r w:rsidR="009B2136">
        <w:rPr>
          <w:rFonts w:ascii="Open Sans" w:hAnsi="Open Sans" w:cs="Open Sans"/>
          <w:sz w:val="18"/>
          <w:szCs w:val="18"/>
        </w:rPr>
        <w:t>. 2009</w:t>
      </w:r>
      <w:r w:rsidR="00BA3CC1" w:rsidRPr="009B2136">
        <w:rPr>
          <w:rFonts w:ascii="Open Sans" w:hAnsi="Open Sans" w:cs="Open Sans"/>
          <w:sz w:val="18"/>
          <w:szCs w:val="18"/>
        </w:rPr>
        <w:t>–</w:t>
      </w:r>
      <w:r w:rsidR="00BA3CC1">
        <w:rPr>
          <w:rFonts w:ascii="Open Sans" w:hAnsi="Open Sans" w:cs="Open Sans"/>
          <w:sz w:val="18"/>
          <w:szCs w:val="18"/>
        </w:rPr>
        <w:t>12.</w:t>
      </w:r>
    </w:p>
    <w:p w14:paraId="4063EA8E" w14:textId="3272EE50" w:rsidR="00890D00" w:rsidRPr="00890D00" w:rsidRDefault="00890D00" w:rsidP="00890D00">
      <w:pPr>
        <w:rPr>
          <w:rFonts w:ascii="Open Sans" w:hAnsi="Open Sans" w:cs="Open Sans"/>
          <w:sz w:val="18"/>
          <w:szCs w:val="18"/>
        </w:rPr>
      </w:pPr>
      <w:r w:rsidRPr="00890D00">
        <w:rPr>
          <w:rFonts w:ascii="Open Sans" w:hAnsi="Open Sans" w:cs="Open Sans"/>
          <w:sz w:val="18"/>
          <w:szCs w:val="18"/>
        </w:rPr>
        <w:t>Educational consultant for The Philanthropy Lab</w:t>
      </w:r>
      <w:r w:rsidR="009B2136">
        <w:rPr>
          <w:rFonts w:ascii="Open Sans" w:hAnsi="Open Sans" w:cs="Open Sans"/>
          <w:sz w:val="18"/>
          <w:szCs w:val="18"/>
        </w:rPr>
        <w:t>. 2010—present.</w:t>
      </w:r>
    </w:p>
    <w:p w14:paraId="29AAC4CC" w14:textId="09A95497" w:rsidR="00890D00" w:rsidRPr="00890D00" w:rsidRDefault="00890D00" w:rsidP="00AD6624">
      <w:pPr>
        <w:tabs>
          <w:tab w:val="left" w:pos="1260"/>
          <w:tab w:val="left" w:pos="1800"/>
          <w:tab w:val="left" w:pos="2880"/>
          <w:tab w:val="left" w:pos="8730"/>
          <w:tab w:val="left" w:pos="8820"/>
        </w:tabs>
        <w:rPr>
          <w:rFonts w:ascii="Open Sans" w:hAnsi="Open Sans" w:cs="Open Sans"/>
          <w:sz w:val="18"/>
          <w:szCs w:val="18"/>
        </w:rPr>
      </w:pPr>
    </w:p>
    <w:p w14:paraId="4D9B372C" w14:textId="77777777" w:rsidR="00FF0CA8" w:rsidRDefault="00FF0CA8" w:rsidP="00FF0CA8">
      <w:pPr>
        <w:pBdr>
          <w:bottom w:val="single" w:sz="4" w:space="1" w:color="auto"/>
        </w:pBdr>
        <w:rPr>
          <w:rFonts w:ascii="Geomanist" w:hAnsi="Geomanist"/>
          <w:b/>
          <w:bCs/>
        </w:rPr>
      </w:pPr>
    </w:p>
    <w:p w14:paraId="0AEC3D1C" w14:textId="47EB7FEE" w:rsidR="00FF0CA8" w:rsidRPr="000707F4" w:rsidRDefault="00FF0CA8" w:rsidP="00FF0CA8">
      <w:pPr>
        <w:pBdr>
          <w:bottom w:val="single" w:sz="4" w:space="1" w:color="auto"/>
        </w:pBdr>
        <w:rPr>
          <w:rFonts w:ascii="Geomanist" w:hAnsi="Geomanist"/>
          <w:b/>
          <w:bCs/>
        </w:rPr>
      </w:pPr>
      <w:r>
        <w:rPr>
          <w:rFonts w:ascii="Geomanist" w:hAnsi="Geomanist"/>
          <w:b/>
          <w:bCs/>
        </w:rPr>
        <w:t>MEDIA</w:t>
      </w:r>
      <w:r w:rsidR="00406FAE">
        <w:rPr>
          <w:rFonts w:ascii="Geomanist" w:hAnsi="Geomanist"/>
          <w:b/>
          <w:bCs/>
        </w:rPr>
        <w:t xml:space="preserve"> CREATION</w:t>
      </w:r>
    </w:p>
    <w:p w14:paraId="23F103B6" w14:textId="77777777" w:rsidR="00FF0CA8" w:rsidRDefault="00FF0CA8" w:rsidP="00FF0CA8">
      <w:pPr>
        <w:pStyle w:val="BodyText"/>
        <w:ind w:left="540"/>
        <w:rPr>
          <w:sz w:val="23"/>
        </w:rPr>
      </w:pPr>
    </w:p>
    <w:p w14:paraId="0401A807" w14:textId="1067B720" w:rsidR="002D26DC" w:rsidRDefault="002D26DC" w:rsidP="00FF0CA8">
      <w:pPr>
        <w:ind w:right="-504"/>
        <w:rPr>
          <w:rFonts w:ascii="Open Sans" w:hAnsi="Open Sans" w:cs="Open Sans"/>
          <w:sz w:val="18"/>
          <w:szCs w:val="18"/>
        </w:rPr>
      </w:pPr>
      <w:r>
        <w:rPr>
          <w:rFonts w:ascii="Open Sans" w:hAnsi="Open Sans" w:cs="Open Sans"/>
          <w:sz w:val="18"/>
          <w:szCs w:val="18"/>
        </w:rPr>
        <w:t>Member of committee responsible for designing new website design for the John V. Roach Honors College. 2021</w:t>
      </w:r>
      <w:r w:rsidR="00BA3CC1" w:rsidRPr="009B2136">
        <w:rPr>
          <w:rFonts w:ascii="Open Sans" w:hAnsi="Open Sans" w:cs="Open Sans"/>
          <w:sz w:val="18"/>
          <w:szCs w:val="18"/>
        </w:rPr>
        <w:t>–</w:t>
      </w:r>
      <w:r>
        <w:rPr>
          <w:rFonts w:ascii="Open Sans" w:hAnsi="Open Sans" w:cs="Open Sans"/>
          <w:sz w:val="18"/>
          <w:szCs w:val="18"/>
        </w:rPr>
        <w:t>present.</w:t>
      </w:r>
    </w:p>
    <w:p w14:paraId="0372920E" w14:textId="77777777" w:rsidR="002D26DC" w:rsidRPr="00A61B8A" w:rsidRDefault="002D26DC" w:rsidP="00FF0CA8">
      <w:pPr>
        <w:ind w:right="-504"/>
        <w:rPr>
          <w:rFonts w:ascii="Open Sans" w:hAnsi="Open Sans" w:cs="Open Sans"/>
          <w:sz w:val="15"/>
          <w:szCs w:val="15"/>
        </w:rPr>
      </w:pPr>
    </w:p>
    <w:p w14:paraId="65E01197" w14:textId="60E6F41B" w:rsidR="00FF0CA8" w:rsidRPr="00FF0CA8" w:rsidRDefault="00FF0CA8" w:rsidP="00FF0CA8">
      <w:pPr>
        <w:ind w:right="-504"/>
        <w:rPr>
          <w:rFonts w:ascii="Open Sans" w:hAnsi="Open Sans" w:cs="Open Sans"/>
          <w:sz w:val="18"/>
          <w:szCs w:val="18"/>
        </w:rPr>
      </w:pPr>
      <w:r w:rsidRPr="00FF0CA8">
        <w:rPr>
          <w:rFonts w:ascii="Open Sans" w:hAnsi="Open Sans" w:cs="Open Sans"/>
          <w:sz w:val="18"/>
          <w:szCs w:val="18"/>
        </w:rPr>
        <w:t xml:space="preserve">Worked with Ardent Creative to create and manage www.honors.tcu.edu </w:t>
      </w:r>
      <w:r>
        <w:rPr>
          <w:rFonts w:ascii="Open Sans" w:hAnsi="Open Sans" w:cs="Open Sans"/>
          <w:sz w:val="18"/>
          <w:szCs w:val="18"/>
        </w:rPr>
        <w:t xml:space="preserve">and </w:t>
      </w:r>
      <w:r>
        <w:rPr>
          <w:rFonts w:ascii="Open Sans" w:hAnsi="Open Sans" w:cs="Open Sans"/>
          <w:i/>
          <w:iCs/>
          <w:sz w:val="18"/>
          <w:szCs w:val="18"/>
        </w:rPr>
        <w:t>Inside Honors</w:t>
      </w:r>
      <w:r>
        <w:rPr>
          <w:rFonts w:ascii="Open Sans" w:hAnsi="Open Sans" w:cs="Open Sans"/>
          <w:sz w:val="18"/>
          <w:szCs w:val="18"/>
        </w:rPr>
        <w:t>, a recruiting site featuring student blogs and vlogs</w:t>
      </w:r>
      <w:r w:rsidR="00BA3CC1">
        <w:rPr>
          <w:rFonts w:ascii="Open Sans" w:hAnsi="Open Sans" w:cs="Open Sans"/>
          <w:sz w:val="18"/>
          <w:szCs w:val="18"/>
        </w:rPr>
        <w:t>.</w:t>
      </w:r>
      <w:r w:rsidR="00BA3CC1" w:rsidRPr="00BA3CC1">
        <w:rPr>
          <w:rFonts w:ascii="Open Sans" w:hAnsi="Open Sans" w:cs="Open Sans"/>
          <w:sz w:val="18"/>
          <w:szCs w:val="18"/>
        </w:rPr>
        <w:t xml:space="preserve"> </w:t>
      </w:r>
      <w:r w:rsidR="00BA3CC1" w:rsidRPr="00FF0CA8">
        <w:rPr>
          <w:rFonts w:ascii="Open Sans" w:hAnsi="Open Sans" w:cs="Open Sans"/>
          <w:sz w:val="18"/>
          <w:szCs w:val="18"/>
        </w:rPr>
        <w:t>2010</w:t>
      </w:r>
      <w:r w:rsidR="00BA3CC1" w:rsidRPr="009B2136">
        <w:rPr>
          <w:rFonts w:ascii="Open Sans" w:hAnsi="Open Sans" w:cs="Open Sans"/>
          <w:sz w:val="18"/>
          <w:szCs w:val="18"/>
        </w:rPr>
        <w:t>–</w:t>
      </w:r>
      <w:r w:rsidR="00BA3CC1" w:rsidRPr="00FF0CA8">
        <w:rPr>
          <w:rFonts w:ascii="Open Sans" w:hAnsi="Open Sans" w:cs="Open Sans"/>
          <w:sz w:val="18"/>
          <w:szCs w:val="18"/>
        </w:rPr>
        <w:t>15</w:t>
      </w:r>
      <w:r w:rsidR="00BA3CC1">
        <w:rPr>
          <w:rFonts w:ascii="Open Sans" w:hAnsi="Open Sans" w:cs="Open Sans"/>
          <w:sz w:val="18"/>
          <w:szCs w:val="18"/>
        </w:rPr>
        <w:t>.</w:t>
      </w:r>
    </w:p>
    <w:p w14:paraId="3EBF0C97" w14:textId="77777777" w:rsidR="00FF0CA8" w:rsidRPr="00A61B8A" w:rsidRDefault="00FF0CA8" w:rsidP="00FF0CA8">
      <w:pPr>
        <w:ind w:left="360" w:right="-504" w:hanging="360"/>
        <w:rPr>
          <w:rFonts w:ascii="Open Sans" w:hAnsi="Open Sans" w:cs="Open Sans"/>
          <w:sz w:val="15"/>
          <w:szCs w:val="15"/>
        </w:rPr>
      </w:pPr>
    </w:p>
    <w:p w14:paraId="17E5F243" w14:textId="4808A6D4" w:rsidR="00FF0CA8" w:rsidRPr="00FF0CA8" w:rsidRDefault="00FF0CA8" w:rsidP="00FF0CA8">
      <w:pPr>
        <w:pStyle w:val="BodyText"/>
        <w:rPr>
          <w:rFonts w:ascii="Open Sans" w:hAnsi="Open Sans" w:cs="Open Sans"/>
          <w:sz w:val="18"/>
          <w:szCs w:val="18"/>
        </w:rPr>
      </w:pPr>
      <w:r w:rsidRPr="00FF0CA8">
        <w:rPr>
          <w:rFonts w:ascii="Open Sans" w:hAnsi="Open Sans" w:cs="Open Sans"/>
          <w:sz w:val="18"/>
          <w:szCs w:val="18"/>
        </w:rPr>
        <w:t>Co-producer and Script Writer, New Media Campaign (Hero spot plus additional 14 videos, approximately 30 minutes of published material) for John V. Roach Honors College</w:t>
      </w:r>
      <w:r w:rsidR="00BA3CC1">
        <w:rPr>
          <w:rFonts w:ascii="Open Sans" w:hAnsi="Open Sans" w:cs="Open Sans"/>
          <w:sz w:val="18"/>
          <w:szCs w:val="18"/>
        </w:rPr>
        <w:t xml:space="preserve">. </w:t>
      </w:r>
      <w:r w:rsidRPr="00FF0CA8">
        <w:rPr>
          <w:rFonts w:ascii="Open Sans" w:hAnsi="Open Sans" w:cs="Open Sans"/>
          <w:sz w:val="18"/>
          <w:szCs w:val="18"/>
        </w:rPr>
        <w:t>2011.</w:t>
      </w:r>
    </w:p>
    <w:p w14:paraId="544C8DBA" w14:textId="77777777" w:rsidR="00FF0CA8" w:rsidRPr="00A61B8A" w:rsidRDefault="00FF0CA8" w:rsidP="00FF0CA8">
      <w:pPr>
        <w:ind w:right="-504"/>
        <w:rPr>
          <w:rFonts w:ascii="Open Sans" w:hAnsi="Open Sans" w:cs="Open Sans"/>
          <w:sz w:val="15"/>
          <w:szCs w:val="15"/>
        </w:rPr>
      </w:pPr>
    </w:p>
    <w:p w14:paraId="5266F6DC" w14:textId="16E1FEBE" w:rsidR="00FF0CA8" w:rsidRPr="00FF0CA8" w:rsidRDefault="00FF0CA8" w:rsidP="00FF0CA8">
      <w:pPr>
        <w:ind w:right="-504"/>
        <w:rPr>
          <w:rFonts w:ascii="Open Sans" w:hAnsi="Open Sans" w:cs="Open Sans"/>
          <w:sz w:val="18"/>
          <w:szCs w:val="18"/>
        </w:rPr>
      </w:pPr>
      <w:r w:rsidRPr="00FF0CA8">
        <w:rPr>
          <w:rFonts w:ascii="Open Sans" w:hAnsi="Open Sans" w:cs="Open Sans"/>
          <w:sz w:val="18"/>
          <w:szCs w:val="18"/>
        </w:rPr>
        <w:t xml:space="preserve">Created and maintained Social Media package </w:t>
      </w:r>
      <w:r>
        <w:rPr>
          <w:rFonts w:ascii="Open Sans" w:hAnsi="Open Sans" w:cs="Open Sans"/>
          <w:sz w:val="18"/>
          <w:szCs w:val="18"/>
        </w:rPr>
        <w:t xml:space="preserve">(Facebook, Twitter, Instagram, and YouTube) </w:t>
      </w:r>
      <w:r w:rsidRPr="00FF0CA8">
        <w:rPr>
          <w:rFonts w:ascii="Open Sans" w:hAnsi="Open Sans" w:cs="Open Sans"/>
          <w:sz w:val="18"/>
          <w:szCs w:val="18"/>
        </w:rPr>
        <w:t>for John V. Roach Honors College</w:t>
      </w:r>
      <w:r w:rsidR="00BA3CC1">
        <w:rPr>
          <w:rFonts w:ascii="Open Sans" w:hAnsi="Open Sans" w:cs="Open Sans"/>
          <w:sz w:val="18"/>
          <w:szCs w:val="18"/>
        </w:rPr>
        <w:t xml:space="preserve">. </w:t>
      </w:r>
      <w:r w:rsidRPr="00FF0CA8">
        <w:rPr>
          <w:rFonts w:ascii="Open Sans" w:hAnsi="Open Sans" w:cs="Open Sans"/>
          <w:sz w:val="18"/>
          <w:szCs w:val="18"/>
        </w:rPr>
        <w:t>2010</w:t>
      </w:r>
      <w:r w:rsidR="00BA3CC1" w:rsidRPr="009B2136">
        <w:rPr>
          <w:rFonts w:ascii="Open Sans" w:hAnsi="Open Sans" w:cs="Open Sans"/>
          <w:sz w:val="18"/>
          <w:szCs w:val="18"/>
        </w:rPr>
        <w:t>–</w:t>
      </w:r>
      <w:r w:rsidRPr="00FF0CA8">
        <w:rPr>
          <w:rFonts w:ascii="Open Sans" w:hAnsi="Open Sans" w:cs="Open Sans"/>
          <w:sz w:val="18"/>
          <w:szCs w:val="18"/>
        </w:rPr>
        <w:t>15</w:t>
      </w:r>
      <w:r w:rsidR="00BA3CC1">
        <w:rPr>
          <w:rFonts w:ascii="Open Sans" w:hAnsi="Open Sans" w:cs="Open Sans"/>
          <w:sz w:val="18"/>
          <w:szCs w:val="18"/>
        </w:rPr>
        <w:t>.</w:t>
      </w:r>
    </w:p>
    <w:p w14:paraId="401ED63C" w14:textId="0D26A90C" w:rsidR="00890D00" w:rsidRDefault="00890D00" w:rsidP="00AD6624">
      <w:pPr>
        <w:tabs>
          <w:tab w:val="left" w:pos="1260"/>
          <w:tab w:val="left" w:pos="1800"/>
          <w:tab w:val="left" w:pos="2880"/>
          <w:tab w:val="left" w:pos="8730"/>
          <w:tab w:val="left" w:pos="8820"/>
        </w:tabs>
        <w:rPr>
          <w:rFonts w:ascii="Open Sans" w:hAnsi="Open Sans" w:cs="Open Sans"/>
          <w:sz w:val="18"/>
          <w:szCs w:val="18"/>
        </w:rPr>
      </w:pPr>
    </w:p>
    <w:p w14:paraId="1F2FE18A" w14:textId="77777777" w:rsidR="00FF0CA8" w:rsidRPr="00890D00" w:rsidRDefault="00FF0CA8" w:rsidP="00AD6624">
      <w:pPr>
        <w:tabs>
          <w:tab w:val="left" w:pos="1260"/>
          <w:tab w:val="left" w:pos="1800"/>
          <w:tab w:val="left" w:pos="2880"/>
          <w:tab w:val="left" w:pos="8730"/>
          <w:tab w:val="left" w:pos="8820"/>
        </w:tabs>
        <w:rPr>
          <w:rFonts w:ascii="Open Sans" w:hAnsi="Open Sans" w:cs="Open Sans"/>
          <w:sz w:val="18"/>
          <w:szCs w:val="18"/>
        </w:rPr>
      </w:pPr>
    </w:p>
    <w:p w14:paraId="76FCE637" w14:textId="3D95B7F4" w:rsidR="00890D00" w:rsidRPr="000707F4" w:rsidRDefault="00890D00" w:rsidP="00890D00">
      <w:pPr>
        <w:pBdr>
          <w:bottom w:val="single" w:sz="4" w:space="1" w:color="auto"/>
        </w:pBdr>
        <w:rPr>
          <w:rFonts w:ascii="Geomanist" w:hAnsi="Geomanist"/>
          <w:b/>
          <w:bCs/>
        </w:rPr>
      </w:pPr>
      <w:r>
        <w:rPr>
          <w:rFonts w:ascii="Geomanist" w:hAnsi="Geomanist"/>
          <w:b/>
          <w:bCs/>
        </w:rPr>
        <w:t>PROFESSIONAL MEMBERSHIPS (PAST AND PRESENT)</w:t>
      </w:r>
    </w:p>
    <w:p w14:paraId="3B150CC6" w14:textId="77777777" w:rsidR="00890D00" w:rsidRDefault="00890D00" w:rsidP="00890D00">
      <w:pPr>
        <w:pStyle w:val="BodyText"/>
        <w:ind w:left="540"/>
        <w:rPr>
          <w:sz w:val="23"/>
        </w:rPr>
      </w:pPr>
    </w:p>
    <w:p w14:paraId="358753B6" w14:textId="019B4E3D" w:rsidR="00890D00" w:rsidRPr="00890D00" w:rsidRDefault="00890D00" w:rsidP="00890D00">
      <w:pPr>
        <w:pStyle w:val="BodyText"/>
        <w:rPr>
          <w:rFonts w:ascii="Open Sans" w:hAnsi="Open Sans" w:cs="Open Sans"/>
          <w:sz w:val="18"/>
          <w:szCs w:val="18"/>
        </w:rPr>
      </w:pPr>
      <w:r w:rsidRPr="00890D00">
        <w:rPr>
          <w:rFonts w:ascii="Open Sans" w:hAnsi="Open Sans" w:cs="Open Sans"/>
          <w:sz w:val="18"/>
          <w:szCs w:val="18"/>
        </w:rPr>
        <w:t>National Association of Fellowship Advisors</w:t>
      </w:r>
      <w:r>
        <w:rPr>
          <w:rFonts w:ascii="Open Sans" w:hAnsi="Open Sans" w:cs="Open Sans"/>
          <w:sz w:val="18"/>
          <w:szCs w:val="18"/>
        </w:rPr>
        <w:t xml:space="preserve"> (present)</w:t>
      </w:r>
    </w:p>
    <w:p w14:paraId="741914F2" w14:textId="77777777" w:rsidR="00890D00" w:rsidRPr="00890D00" w:rsidRDefault="00890D00" w:rsidP="00890D00">
      <w:pPr>
        <w:pStyle w:val="BodyText"/>
        <w:rPr>
          <w:rFonts w:ascii="Open Sans" w:hAnsi="Open Sans" w:cs="Open Sans"/>
          <w:sz w:val="18"/>
          <w:szCs w:val="18"/>
        </w:rPr>
      </w:pPr>
      <w:r w:rsidRPr="00890D00">
        <w:rPr>
          <w:rFonts w:ascii="Open Sans" w:hAnsi="Open Sans" w:cs="Open Sans"/>
          <w:sz w:val="18"/>
          <w:szCs w:val="18"/>
        </w:rPr>
        <w:t>American Studies Association</w:t>
      </w:r>
    </w:p>
    <w:p w14:paraId="17BCF879" w14:textId="0C3807CB" w:rsidR="00890D00" w:rsidRPr="00890D00" w:rsidRDefault="00890D00" w:rsidP="00890D00">
      <w:pPr>
        <w:pStyle w:val="BodyText"/>
        <w:rPr>
          <w:rFonts w:ascii="Open Sans" w:hAnsi="Open Sans" w:cs="Open Sans"/>
          <w:sz w:val="18"/>
          <w:szCs w:val="18"/>
        </w:rPr>
      </w:pPr>
      <w:r w:rsidRPr="00890D00">
        <w:rPr>
          <w:rFonts w:ascii="Open Sans" w:hAnsi="Open Sans" w:cs="Open Sans"/>
          <w:sz w:val="18"/>
          <w:szCs w:val="18"/>
        </w:rPr>
        <w:t>College Composition and Communication</w:t>
      </w:r>
      <w:r>
        <w:rPr>
          <w:rFonts w:ascii="Open Sans" w:hAnsi="Open Sans" w:cs="Open Sans"/>
          <w:sz w:val="18"/>
          <w:szCs w:val="18"/>
        </w:rPr>
        <w:t xml:space="preserve"> (present)</w:t>
      </w:r>
    </w:p>
    <w:p w14:paraId="43099A16" w14:textId="5C8FB3D0" w:rsidR="00890D00" w:rsidRPr="00890D00" w:rsidRDefault="00890D00" w:rsidP="00890D00">
      <w:pPr>
        <w:pStyle w:val="BodyText"/>
        <w:rPr>
          <w:rFonts w:ascii="Open Sans" w:hAnsi="Open Sans" w:cs="Open Sans"/>
          <w:sz w:val="18"/>
          <w:szCs w:val="18"/>
        </w:rPr>
      </w:pPr>
      <w:r w:rsidRPr="00890D00">
        <w:rPr>
          <w:rFonts w:ascii="Open Sans" w:hAnsi="Open Sans" w:cs="Open Sans"/>
          <w:sz w:val="18"/>
          <w:szCs w:val="18"/>
        </w:rPr>
        <w:t>Conference on English Education</w:t>
      </w:r>
      <w:r>
        <w:rPr>
          <w:rFonts w:ascii="Open Sans" w:hAnsi="Open Sans" w:cs="Open Sans"/>
          <w:sz w:val="18"/>
          <w:szCs w:val="18"/>
        </w:rPr>
        <w:t xml:space="preserve"> </w:t>
      </w:r>
    </w:p>
    <w:p w14:paraId="05412B0F" w14:textId="54093AA2" w:rsidR="00890D00" w:rsidRPr="00890D00" w:rsidRDefault="00890D00" w:rsidP="00890D00">
      <w:pPr>
        <w:pStyle w:val="BodyText"/>
        <w:rPr>
          <w:rFonts w:ascii="Open Sans" w:hAnsi="Open Sans" w:cs="Open Sans"/>
          <w:sz w:val="18"/>
          <w:szCs w:val="18"/>
        </w:rPr>
      </w:pPr>
      <w:r w:rsidRPr="00890D00">
        <w:rPr>
          <w:rFonts w:ascii="Open Sans" w:hAnsi="Open Sans" w:cs="Open Sans"/>
          <w:sz w:val="18"/>
          <w:szCs w:val="18"/>
        </w:rPr>
        <w:t>National Conference on Research in Language and Literacy</w:t>
      </w:r>
      <w:r>
        <w:rPr>
          <w:rFonts w:ascii="Open Sans" w:hAnsi="Open Sans" w:cs="Open Sans"/>
          <w:sz w:val="18"/>
          <w:szCs w:val="18"/>
        </w:rPr>
        <w:t xml:space="preserve"> (present)</w:t>
      </w:r>
    </w:p>
    <w:p w14:paraId="5DF0BE3E" w14:textId="77777777" w:rsidR="00890D00" w:rsidRPr="00890D00" w:rsidRDefault="00890D00" w:rsidP="00890D00">
      <w:pPr>
        <w:pStyle w:val="BodyText"/>
        <w:rPr>
          <w:rFonts w:ascii="Open Sans" w:hAnsi="Open Sans" w:cs="Open Sans"/>
          <w:sz w:val="18"/>
          <w:szCs w:val="18"/>
        </w:rPr>
      </w:pPr>
      <w:r w:rsidRPr="00890D00">
        <w:rPr>
          <w:rFonts w:ascii="Open Sans" w:hAnsi="Open Sans" w:cs="Open Sans"/>
          <w:sz w:val="18"/>
          <w:szCs w:val="18"/>
        </w:rPr>
        <w:t>Modern Language Association</w:t>
      </w:r>
    </w:p>
    <w:p w14:paraId="0EEBA1EE" w14:textId="0B26E578" w:rsidR="00890D00" w:rsidRPr="00890D00" w:rsidRDefault="00890D00" w:rsidP="00890D00">
      <w:pPr>
        <w:pStyle w:val="BodyText"/>
        <w:rPr>
          <w:rFonts w:ascii="Open Sans" w:hAnsi="Open Sans" w:cs="Open Sans"/>
          <w:sz w:val="18"/>
          <w:szCs w:val="18"/>
        </w:rPr>
      </w:pPr>
      <w:r w:rsidRPr="00890D00">
        <w:rPr>
          <w:rFonts w:ascii="Open Sans" w:hAnsi="Open Sans" w:cs="Open Sans"/>
          <w:sz w:val="18"/>
          <w:szCs w:val="18"/>
        </w:rPr>
        <w:t>National Collegiate Honors Council</w:t>
      </w:r>
      <w:r>
        <w:rPr>
          <w:rFonts w:ascii="Open Sans" w:hAnsi="Open Sans" w:cs="Open Sans"/>
          <w:sz w:val="18"/>
          <w:szCs w:val="18"/>
        </w:rPr>
        <w:t xml:space="preserve"> (present)</w:t>
      </w:r>
    </w:p>
    <w:p w14:paraId="12DED869" w14:textId="56261715" w:rsidR="00890D00" w:rsidRPr="00890D00" w:rsidRDefault="00890D00" w:rsidP="00890D00">
      <w:pPr>
        <w:pStyle w:val="BodyText"/>
        <w:rPr>
          <w:rFonts w:ascii="Open Sans" w:hAnsi="Open Sans" w:cs="Open Sans"/>
          <w:sz w:val="18"/>
          <w:szCs w:val="18"/>
        </w:rPr>
      </w:pPr>
      <w:r w:rsidRPr="00890D00">
        <w:rPr>
          <w:rFonts w:ascii="Open Sans" w:hAnsi="Open Sans" w:cs="Open Sans"/>
          <w:sz w:val="18"/>
          <w:szCs w:val="18"/>
        </w:rPr>
        <w:t>National Council for Teachers of English</w:t>
      </w:r>
      <w:r>
        <w:rPr>
          <w:rFonts w:ascii="Open Sans" w:hAnsi="Open Sans" w:cs="Open Sans"/>
          <w:sz w:val="18"/>
          <w:szCs w:val="18"/>
        </w:rPr>
        <w:t xml:space="preserve"> (present)</w:t>
      </w:r>
    </w:p>
    <w:p w14:paraId="4FD73F12" w14:textId="504FC390" w:rsidR="00890D00" w:rsidRPr="00890D00" w:rsidRDefault="00890D00" w:rsidP="00890D00">
      <w:pPr>
        <w:pStyle w:val="BodyText"/>
        <w:rPr>
          <w:rFonts w:ascii="Open Sans" w:hAnsi="Open Sans" w:cs="Open Sans"/>
          <w:sz w:val="18"/>
          <w:szCs w:val="18"/>
        </w:rPr>
      </w:pPr>
      <w:r w:rsidRPr="00890D00">
        <w:rPr>
          <w:rFonts w:ascii="Open Sans" w:hAnsi="Open Sans" w:cs="Open Sans"/>
          <w:sz w:val="18"/>
          <w:szCs w:val="18"/>
        </w:rPr>
        <w:t>National Writing Project</w:t>
      </w:r>
      <w:r w:rsidR="003E28BF">
        <w:rPr>
          <w:rFonts w:ascii="Open Sans" w:hAnsi="Open Sans" w:cs="Open Sans"/>
          <w:sz w:val="18"/>
          <w:szCs w:val="18"/>
        </w:rPr>
        <w:t xml:space="preserve"> (present)</w:t>
      </w:r>
    </w:p>
    <w:p w14:paraId="60DC9768" w14:textId="77777777" w:rsidR="00890D00" w:rsidRPr="00890D00" w:rsidRDefault="00890D00" w:rsidP="00890D00">
      <w:pPr>
        <w:pStyle w:val="BodyText"/>
        <w:rPr>
          <w:rFonts w:ascii="Open Sans" w:hAnsi="Open Sans" w:cs="Open Sans"/>
          <w:sz w:val="18"/>
          <w:szCs w:val="18"/>
        </w:rPr>
      </w:pPr>
      <w:r w:rsidRPr="00890D00">
        <w:rPr>
          <w:rFonts w:ascii="Open Sans" w:hAnsi="Open Sans" w:cs="Open Sans"/>
          <w:sz w:val="18"/>
          <w:szCs w:val="18"/>
        </w:rPr>
        <w:t>Rhetoric Society of America</w:t>
      </w:r>
    </w:p>
    <w:p w14:paraId="1049D994" w14:textId="01C6616D" w:rsidR="00890D00" w:rsidRPr="0074702B" w:rsidRDefault="00890D00" w:rsidP="00E738B4">
      <w:pPr>
        <w:pStyle w:val="BodyText"/>
        <w:rPr>
          <w:rFonts w:ascii="Open Sans" w:hAnsi="Open Sans" w:cs="Open Sans"/>
          <w:sz w:val="18"/>
          <w:szCs w:val="18"/>
        </w:rPr>
      </w:pPr>
      <w:r w:rsidRPr="00890D00">
        <w:rPr>
          <w:rFonts w:ascii="Open Sans" w:hAnsi="Open Sans" w:cs="Open Sans"/>
          <w:sz w:val="18"/>
          <w:szCs w:val="18"/>
        </w:rPr>
        <w:t>Society for Early Americanists</w:t>
      </w:r>
    </w:p>
    <w:sectPr w:rsidR="00890D00" w:rsidRPr="0074702B" w:rsidSect="00AC6395">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1000" w14:textId="77777777" w:rsidR="00584E26" w:rsidRDefault="00584E26" w:rsidP="00986CF0">
      <w:r>
        <w:separator/>
      </w:r>
    </w:p>
  </w:endnote>
  <w:endnote w:type="continuationSeparator" w:id="0">
    <w:p w14:paraId="49D6A6C2" w14:textId="77777777" w:rsidR="00584E26" w:rsidRDefault="00584E26" w:rsidP="0098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manist">
    <w:panose1 w:val="020B0604020202020204"/>
    <w:charset w:val="4D"/>
    <w:family w:val="auto"/>
    <w:notTrueType/>
    <w:pitch w:val="variable"/>
    <w:sig w:usb0="A000002F" w:usb1="1000004A" w:usb2="00000000" w:usb3="00000000" w:csb0="00000193" w:csb1="00000000"/>
  </w:font>
  <w:font w:name="Lato Black">
    <w:panose1 w:val="020F0A02020204030203"/>
    <w:charset w:val="4D"/>
    <w:family w:val="swiss"/>
    <w:pitch w:val="variable"/>
    <w:sig w:usb0="800000AF" w:usb1="4000604A" w:usb2="00000000" w:usb3="00000000" w:csb0="00000093" w:csb1="00000000"/>
  </w:font>
  <w:font w:name="Open Sans">
    <w:panose1 w:val="020B0606030504020204"/>
    <w:charset w:val="00"/>
    <w:family w:val="swiss"/>
    <w:pitch w:val="variable"/>
    <w:sig w:usb0="E00002EF" w:usb1="4000205B" w:usb2="00000028" w:usb3="00000000" w:csb0="0000019F" w:csb1="00000000"/>
  </w:font>
  <w:font w:name="Lato Light">
    <w:panose1 w:val="020B0604020202020204"/>
    <w:charset w:val="4D"/>
    <w:family w:val="swiss"/>
    <w:pitch w:val="variable"/>
    <w:sig w:usb0="800000AF" w:usb1="4000604A" w:usb2="00000000" w:usb3="00000000" w:csb0="00000093" w:csb1="00000000"/>
  </w:font>
  <w:font w:name="Lato">
    <w:panose1 w:val="020F0502020204030203"/>
    <w:charset w:val="4D"/>
    <w:family w:val="swiss"/>
    <w:pitch w:val="variable"/>
    <w:sig w:usb0="800000AF" w:usb1="40006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2418050"/>
      <w:docPartObj>
        <w:docPartGallery w:val="Page Numbers (Bottom of Page)"/>
        <w:docPartUnique/>
      </w:docPartObj>
    </w:sdtPr>
    <w:sdtEndPr>
      <w:rPr>
        <w:rStyle w:val="PageNumber"/>
      </w:rPr>
    </w:sdtEndPr>
    <w:sdtContent>
      <w:p w14:paraId="5A23CC08" w14:textId="6FF07475" w:rsidR="00630FC0" w:rsidRDefault="00630FC0" w:rsidP="00670D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07018728"/>
      <w:docPartObj>
        <w:docPartGallery w:val="Page Numbers (Bottom of Page)"/>
        <w:docPartUnique/>
      </w:docPartObj>
    </w:sdtPr>
    <w:sdtEndPr>
      <w:rPr>
        <w:rStyle w:val="PageNumber"/>
      </w:rPr>
    </w:sdtEndPr>
    <w:sdtContent>
      <w:p w14:paraId="62C11E35" w14:textId="0A313D22" w:rsidR="00986CF0" w:rsidRDefault="00986CF0" w:rsidP="00670D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78417242"/>
      <w:docPartObj>
        <w:docPartGallery w:val="Page Numbers (Bottom of Page)"/>
        <w:docPartUnique/>
      </w:docPartObj>
    </w:sdtPr>
    <w:sdtEndPr>
      <w:rPr>
        <w:rStyle w:val="PageNumber"/>
      </w:rPr>
    </w:sdtEndPr>
    <w:sdtContent>
      <w:p w14:paraId="6921F4B5" w14:textId="1522EB94" w:rsidR="00986CF0" w:rsidRDefault="00986CF0" w:rsidP="00986CF0">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5263632"/>
      <w:docPartObj>
        <w:docPartGallery w:val="Page Numbers (Bottom of Page)"/>
        <w:docPartUnique/>
      </w:docPartObj>
    </w:sdtPr>
    <w:sdtEndPr>
      <w:rPr>
        <w:rStyle w:val="PageNumber"/>
      </w:rPr>
    </w:sdtEndPr>
    <w:sdtContent>
      <w:p w14:paraId="3E00E150" w14:textId="56063F41" w:rsidR="00986CF0" w:rsidRDefault="00986CF0" w:rsidP="00986CF0">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300BB1" w14:textId="77777777" w:rsidR="00986CF0" w:rsidRDefault="00986CF0">
    <w:pPr>
      <w:pStyle w:val="Footer"/>
    </w:pPr>
  </w:p>
  <w:p w14:paraId="4CBFA720" w14:textId="77777777" w:rsidR="00C075FF" w:rsidRDefault="00C075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AC6395" w14:paraId="3D53C0AA" w14:textId="77777777" w:rsidTr="00AC6395">
      <w:trPr>
        <w:jc w:val="right"/>
      </w:trPr>
      <w:tc>
        <w:tcPr>
          <w:tcW w:w="4795" w:type="dxa"/>
          <w:vAlign w:val="center"/>
        </w:tcPr>
        <w:sdt>
          <w:sdtPr>
            <w:rPr>
              <w:rFonts w:ascii="Lato" w:hAnsi="Lato"/>
              <w:b/>
              <w:bCs/>
              <w:caps/>
              <w:color w:val="000000" w:themeColor="text1"/>
              <w:sz w:val="16"/>
              <w:szCs w:val="16"/>
            </w:rPr>
            <w:alias w:val="Author"/>
            <w:tag w:val=""/>
            <w:id w:val="1534539408"/>
            <w:placeholder>
              <w:docPart w:val="98693C1EE8C0E04C9E600203C0FD3E79"/>
            </w:placeholder>
            <w:dataBinding w:prefixMappings="xmlns:ns0='http://purl.org/dc/elements/1.1/' xmlns:ns1='http://schemas.openxmlformats.org/package/2006/metadata/core-properties' " w:xpath="/ns1:coreProperties[1]/ns0:creator[1]" w:storeItemID="{6C3C8BC8-F283-45AE-878A-BAB7291924A1}"/>
            <w:text/>
          </w:sdtPr>
          <w:sdtEndPr/>
          <w:sdtContent>
            <w:p w14:paraId="7F706FDE" w14:textId="51D3D95F" w:rsidR="00AC6395" w:rsidRDefault="00AC6395">
              <w:pPr>
                <w:pStyle w:val="Header"/>
                <w:jc w:val="right"/>
                <w:rPr>
                  <w:caps/>
                  <w:color w:val="000000" w:themeColor="text1"/>
                </w:rPr>
              </w:pPr>
              <w:r w:rsidRPr="00AC6395">
                <w:rPr>
                  <w:rFonts w:ascii="Lato" w:hAnsi="Lato"/>
                  <w:b/>
                  <w:bCs/>
                  <w:caps/>
                  <w:color w:val="000000" w:themeColor="text1"/>
                  <w:sz w:val="16"/>
                  <w:szCs w:val="16"/>
                </w:rPr>
                <w:t>Pitcoc</w:t>
              </w:r>
              <w:r>
                <w:rPr>
                  <w:rFonts w:ascii="Lato" w:hAnsi="Lato"/>
                  <w:b/>
                  <w:bCs/>
                  <w:caps/>
                  <w:color w:val="000000" w:themeColor="text1"/>
                  <w:sz w:val="16"/>
                  <w:szCs w:val="16"/>
                </w:rPr>
                <w:t>k</w:t>
              </w:r>
            </w:p>
          </w:sdtContent>
        </w:sdt>
      </w:tc>
      <w:tc>
        <w:tcPr>
          <w:tcW w:w="250" w:type="pct"/>
          <w:shd w:val="clear" w:color="auto" w:fill="auto"/>
          <w:vAlign w:val="center"/>
        </w:tcPr>
        <w:p w14:paraId="1780A557" w14:textId="77777777" w:rsidR="00AC6395" w:rsidRPr="00AC6395" w:rsidRDefault="00AC6395">
          <w:pPr>
            <w:pStyle w:val="Footer"/>
            <w:tabs>
              <w:tab w:val="clear" w:pos="4680"/>
              <w:tab w:val="clear" w:pos="9360"/>
            </w:tabs>
            <w:jc w:val="center"/>
            <w:rPr>
              <w:rFonts w:ascii="Lato" w:hAnsi="Lato"/>
              <w:b/>
              <w:bCs/>
              <w:color w:val="000000" w:themeColor="text1"/>
              <w:sz w:val="16"/>
              <w:szCs w:val="16"/>
            </w:rPr>
          </w:pPr>
          <w:r w:rsidRPr="00AC6395">
            <w:rPr>
              <w:rFonts w:ascii="Lato" w:hAnsi="Lato"/>
              <w:b/>
              <w:bCs/>
              <w:color w:val="000000" w:themeColor="text1"/>
              <w:sz w:val="16"/>
              <w:szCs w:val="16"/>
            </w:rPr>
            <w:fldChar w:fldCharType="begin"/>
          </w:r>
          <w:r w:rsidRPr="00AC6395">
            <w:rPr>
              <w:rFonts w:ascii="Lato" w:hAnsi="Lato"/>
              <w:b/>
              <w:bCs/>
              <w:color w:val="000000" w:themeColor="text1"/>
              <w:sz w:val="16"/>
              <w:szCs w:val="16"/>
            </w:rPr>
            <w:instrText xml:space="preserve"> PAGE   \* MERGEFORMAT </w:instrText>
          </w:r>
          <w:r w:rsidRPr="00AC6395">
            <w:rPr>
              <w:rFonts w:ascii="Lato" w:hAnsi="Lato"/>
              <w:b/>
              <w:bCs/>
              <w:color w:val="000000" w:themeColor="text1"/>
              <w:sz w:val="16"/>
              <w:szCs w:val="16"/>
            </w:rPr>
            <w:fldChar w:fldCharType="separate"/>
          </w:r>
          <w:r w:rsidRPr="00AC6395">
            <w:rPr>
              <w:rFonts w:ascii="Lato" w:hAnsi="Lato"/>
              <w:b/>
              <w:bCs/>
              <w:noProof/>
              <w:color w:val="000000" w:themeColor="text1"/>
              <w:sz w:val="16"/>
              <w:szCs w:val="16"/>
            </w:rPr>
            <w:t>2</w:t>
          </w:r>
          <w:r w:rsidRPr="00AC6395">
            <w:rPr>
              <w:rFonts w:ascii="Lato" w:hAnsi="Lato"/>
              <w:b/>
              <w:bCs/>
              <w:noProof/>
              <w:color w:val="000000" w:themeColor="text1"/>
              <w:sz w:val="16"/>
              <w:szCs w:val="16"/>
            </w:rPr>
            <w:fldChar w:fldCharType="end"/>
          </w:r>
        </w:p>
      </w:tc>
    </w:tr>
  </w:tbl>
  <w:p w14:paraId="4ED8F2D3" w14:textId="51B6AD89" w:rsidR="00986CF0" w:rsidRPr="00986CF0" w:rsidRDefault="00986CF0" w:rsidP="00630FC0">
    <w:pPr>
      <w:pStyle w:val="Footer"/>
      <w:tabs>
        <w:tab w:val="clear" w:pos="4680"/>
        <w:tab w:val="left" w:pos="8280"/>
        <w:tab w:val="left" w:pos="8550"/>
      </w:tabs>
      <w:ind w:right="270"/>
      <w:rPr>
        <w:rFonts w:ascii="Lato Black" w:hAnsi="Lato Black"/>
        <w:b/>
        <w:bCs/>
        <w:sz w:val="20"/>
        <w:szCs w:val="20"/>
      </w:rPr>
    </w:pPr>
  </w:p>
  <w:p w14:paraId="156E3CFF" w14:textId="77777777" w:rsidR="00C075FF" w:rsidRDefault="00C075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5B7B" w14:textId="77777777" w:rsidR="00584E26" w:rsidRDefault="00584E26" w:rsidP="00986CF0">
      <w:r>
        <w:separator/>
      </w:r>
    </w:p>
  </w:footnote>
  <w:footnote w:type="continuationSeparator" w:id="0">
    <w:p w14:paraId="642F6359" w14:textId="77777777" w:rsidR="00584E26" w:rsidRDefault="00584E26" w:rsidP="00986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7CC"/>
    <w:multiLevelType w:val="hybridMultilevel"/>
    <w:tmpl w:val="964C5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420DF"/>
    <w:multiLevelType w:val="hybridMultilevel"/>
    <w:tmpl w:val="A8C03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2C29A4"/>
    <w:multiLevelType w:val="hybridMultilevel"/>
    <w:tmpl w:val="8970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764F1"/>
    <w:multiLevelType w:val="hybridMultilevel"/>
    <w:tmpl w:val="55EC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A2B98"/>
    <w:multiLevelType w:val="hybridMultilevel"/>
    <w:tmpl w:val="576C3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39480B"/>
    <w:multiLevelType w:val="hybridMultilevel"/>
    <w:tmpl w:val="114E5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E3513"/>
    <w:multiLevelType w:val="hybridMultilevel"/>
    <w:tmpl w:val="7D8AA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90064"/>
    <w:multiLevelType w:val="hybridMultilevel"/>
    <w:tmpl w:val="3DBC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C0EAB"/>
    <w:multiLevelType w:val="hybridMultilevel"/>
    <w:tmpl w:val="B53AF3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271467"/>
    <w:multiLevelType w:val="hybridMultilevel"/>
    <w:tmpl w:val="F5AA3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65135D"/>
    <w:multiLevelType w:val="hybridMultilevel"/>
    <w:tmpl w:val="F88CD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8C787B"/>
    <w:multiLevelType w:val="multilevel"/>
    <w:tmpl w:val="FDD451C8"/>
    <w:lvl w:ilvl="0">
      <w:start w:val="1"/>
      <w:numFmt w:val="decimal"/>
      <w:lvlText w:val="%1"/>
      <w:lvlJc w:val="left"/>
      <w:pPr>
        <w:ind w:left="640" w:hanging="640"/>
      </w:pPr>
      <w:rPr>
        <w:rFonts w:hint="default"/>
      </w:rPr>
    </w:lvl>
    <w:lvl w:ilvl="1">
      <w:start w:val="1"/>
      <w:numFmt w:val="decimal"/>
      <w:lvlText w:val="%1.%2"/>
      <w:lvlJc w:val="left"/>
      <w:pPr>
        <w:ind w:left="1180" w:hanging="640"/>
      </w:pPr>
      <w:rPr>
        <w:rFonts w:hint="default"/>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4E652BBE"/>
    <w:multiLevelType w:val="hybridMultilevel"/>
    <w:tmpl w:val="BDAE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F71A1"/>
    <w:multiLevelType w:val="hybridMultilevel"/>
    <w:tmpl w:val="E8E4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F1C4C"/>
    <w:multiLevelType w:val="hybridMultilevel"/>
    <w:tmpl w:val="900218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D695673"/>
    <w:multiLevelType w:val="hybridMultilevel"/>
    <w:tmpl w:val="91E2FE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D12324"/>
    <w:multiLevelType w:val="hybridMultilevel"/>
    <w:tmpl w:val="914A4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8E341B"/>
    <w:multiLevelType w:val="hybridMultilevel"/>
    <w:tmpl w:val="3494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03372C"/>
    <w:multiLevelType w:val="hybridMultilevel"/>
    <w:tmpl w:val="8CD0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B7A18"/>
    <w:multiLevelType w:val="hybridMultilevel"/>
    <w:tmpl w:val="7AD6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A44CA"/>
    <w:multiLevelType w:val="hybridMultilevel"/>
    <w:tmpl w:val="8D2C6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3196934">
    <w:abstractNumId w:val="5"/>
  </w:num>
  <w:num w:numId="2" w16cid:durableId="1574044135">
    <w:abstractNumId w:val="6"/>
  </w:num>
  <w:num w:numId="3" w16cid:durableId="1207260290">
    <w:abstractNumId w:val="8"/>
  </w:num>
  <w:num w:numId="4" w16cid:durableId="637955576">
    <w:abstractNumId w:val="2"/>
  </w:num>
  <w:num w:numId="5" w16cid:durableId="1492676937">
    <w:abstractNumId w:val="7"/>
  </w:num>
  <w:num w:numId="6" w16cid:durableId="1825899250">
    <w:abstractNumId w:val="18"/>
  </w:num>
  <w:num w:numId="7" w16cid:durableId="1059942715">
    <w:abstractNumId w:val="19"/>
  </w:num>
  <w:num w:numId="8" w16cid:durableId="1719167354">
    <w:abstractNumId w:val="20"/>
  </w:num>
  <w:num w:numId="9" w16cid:durableId="360477672">
    <w:abstractNumId w:val="0"/>
  </w:num>
  <w:num w:numId="10" w16cid:durableId="353114419">
    <w:abstractNumId w:val="15"/>
  </w:num>
  <w:num w:numId="11" w16cid:durableId="106700289">
    <w:abstractNumId w:val="11"/>
  </w:num>
  <w:num w:numId="12" w16cid:durableId="133178018">
    <w:abstractNumId w:val="13"/>
  </w:num>
  <w:num w:numId="13" w16cid:durableId="1015115663">
    <w:abstractNumId w:val="9"/>
  </w:num>
  <w:num w:numId="14" w16cid:durableId="1675380947">
    <w:abstractNumId w:val="3"/>
  </w:num>
  <w:num w:numId="15" w16cid:durableId="452139867">
    <w:abstractNumId w:val="10"/>
  </w:num>
  <w:num w:numId="16" w16cid:durableId="1359896054">
    <w:abstractNumId w:val="12"/>
  </w:num>
  <w:num w:numId="17" w16cid:durableId="111562883">
    <w:abstractNumId w:val="4"/>
  </w:num>
  <w:num w:numId="18" w16cid:durableId="1532062072">
    <w:abstractNumId w:val="16"/>
  </w:num>
  <w:num w:numId="19" w16cid:durableId="1317492169">
    <w:abstractNumId w:val="1"/>
  </w:num>
  <w:num w:numId="20" w16cid:durableId="1732651441">
    <w:abstractNumId w:val="14"/>
  </w:num>
  <w:num w:numId="21" w16cid:durableId="10795972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57"/>
    <w:rsid w:val="000042C7"/>
    <w:rsid w:val="00015676"/>
    <w:rsid w:val="00016F5E"/>
    <w:rsid w:val="00030620"/>
    <w:rsid w:val="000344D1"/>
    <w:rsid w:val="00035BFE"/>
    <w:rsid w:val="000369DB"/>
    <w:rsid w:val="00041EBE"/>
    <w:rsid w:val="000520C3"/>
    <w:rsid w:val="000524A1"/>
    <w:rsid w:val="00052506"/>
    <w:rsid w:val="000529DB"/>
    <w:rsid w:val="00054A74"/>
    <w:rsid w:val="00066ACF"/>
    <w:rsid w:val="000707F4"/>
    <w:rsid w:val="0007316E"/>
    <w:rsid w:val="00073C06"/>
    <w:rsid w:val="0008234F"/>
    <w:rsid w:val="000A27A7"/>
    <w:rsid w:val="000B1E07"/>
    <w:rsid w:val="000E1639"/>
    <w:rsid w:val="000E31EC"/>
    <w:rsid w:val="000E666E"/>
    <w:rsid w:val="000E6CEE"/>
    <w:rsid w:val="000F0932"/>
    <w:rsid w:val="001013AB"/>
    <w:rsid w:val="00106552"/>
    <w:rsid w:val="00131837"/>
    <w:rsid w:val="00132364"/>
    <w:rsid w:val="00133BB6"/>
    <w:rsid w:val="0014556D"/>
    <w:rsid w:val="001460FB"/>
    <w:rsid w:val="0017564D"/>
    <w:rsid w:val="00176CAE"/>
    <w:rsid w:val="00192C7E"/>
    <w:rsid w:val="00194AF4"/>
    <w:rsid w:val="001952A6"/>
    <w:rsid w:val="00197654"/>
    <w:rsid w:val="001A01A0"/>
    <w:rsid w:val="001A58EA"/>
    <w:rsid w:val="001E367F"/>
    <w:rsid w:val="001E5C44"/>
    <w:rsid w:val="0020103F"/>
    <w:rsid w:val="00207115"/>
    <w:rsid w:val="00217BAD"/>
    <w:rsid w:val="00224AC6"/>
    <w:rsid w:val="00235841"/>
    <w:rsid w:val="002408FD"/>
    <w:rsid w:val="00240D6D"/>
    <w:rsid w:val="00246B1A"/>
    <w:rsid w:val="00250728"/>
    <w:rsid w:val="0026653C"/>
    <w:rsid w:val="00287ED9"/>
    <w:rsid w:val="00292388"/>
    <w:rsid w:val="002A3826"/>
    <w:rsid w:val="002B05D4"/>
    <w:rsid w:val="002C28DF"/>
    <w:rsid w:val="002D1231"/>
    <w:rsid w:val="002D26DC"/>
    <w:rsid w:val="002D6D80"/>
    <w:rsid w:val="002F029C"/>
    <w:rsid w:val="003037AF"/>
    <w:rsid w:val="003124A8"/>
    <w:rsid w:val="00321BCE"/>
    <w:rsid w:val="0032797C"/>
    <w:rsid w:val="00345DB8"/>
    <w:rsid w:val="0035614E"/>
    <w:rsid w:val="003622AB"/>
    <w:rsid w:val="00363381"/>
    <w:rsid w:val="00370886"/>
    <w:rsid w:val="00375729"/>
    <w:rsid w:val="00380AC3"/>
    <w:rsid w:val="00381696"/>
    <w:rsid w:val="003C000B"/>
    <w:rsid w:val="003C1346"/>
    <w:rsid w:val="003C62AC"/>
    <w:rsid w:val="003E28BF"/>
    <w:rsid w:val="003F30F6"/>
    <w:rsid w:val="00406FAE"/>
    <w:rsid w:val="004109DE"/>
    <w:rsid w:val="0041724D"/>
    <w:rsid w:val="004337F8"/>
    <w:rsid w:val="00443038"/>
    <w:rsid w:val="00444DC1"/>
    <w:rsid w:val="00450D32"/>
    <w:rsid w:val="004520FF"/>
    <w:rsid w:val="00461048"/>
    <w:rsid w:val="004659A5"/>
    <w:rsid w:val="00470D3C"/>
    <w:rsid w:val="004754E1"/>
    <w:rsid w:val="004826D0"/>
    <w:rsid w:val="00482D48"/>
    <w:rsid w:val="00492C8F"/>
    <w:rsid w:val="00495C4C"/>
    <w:rsid w:val="004A076F"/>
    <w:rsid w:val="004A64E4"/>
    <w:rsid w:val="004B2DF1"/>
    <w:rsid w:val="004B4E5A"/>
    <w:rsid w:val="004D1C4D"/>
    <w:rsid w:val="004D61C8"/>
    <w:rsid w:val="005016FA"/>
    <w:rsid w:val="00501C01"/>
    <w:rsid w:val="005025B8"/>
    <w:rsid w:val="00505760"/>
    <w:rsid w:val="00512990"/>
    <w:rsid w:val="00514E38"/>
    <w:rsid w:val="00516E1D"/>
    <w:rsid w:val="00524C16"/>
    <w:rsid w:val="00526E72"/>
    <w:rsid w:val="00526EFE"/>
    <w:rsid w:val="00532C9E"/>
    <w:rsid w:val="00533EAD"/>
    <w:rsid w:val="005378F8"/>
    <w:rsid w:val="005441F9"/>
    <w:rsid w:val="005458C6"/>
    <w:rsid w:val="00560309"/>
    <w:rsid w:val="00574D98"/>
    <w:rsid w:val="0057623C"/>
    <w:rsid w:val="0058419F"/>
    <w:rsid w:val="00584E26"/>
    <w:rsid w:val="0059365C"/>
    <w:rsid w:val="00596106"/>
    <w:rsid w:val="0059744F"/>
    <w:rsid w:val="005A02A8"/>
    <w:rsid w:val="005A636A"/>
    <w:rsid w:val="005B250D"/>
    <w:rsid w:val="005B28F8"/>
    <w:rsid w:val="005B756A"/>
    <w:rsid w:val="005D1DEA"/>
    <w:rsid w:val="005E248B"/>
    <w:rsid w:val="005E2960"/>
    <w:rsid w:val="005F4498"/>
    <w:rsid w:val="005F6CE7"/>
    <w:rsid w:val="00602042"/>
    <w:rsid w:val="006102B1"/>
    <w:rsid w:val="006110B4"/>
    <w:rsid w:val="00616F2F"/>
    <w:rsid w:val="00630FC0"/>
    <w:rsid w:val="00632F80"/>
    <w:rsid w:val="00640361"/>
    <w:rsid w:val="006436D3"/>
    <w:rsid w:val="006613C3"/>
    <w:rsid w:val="00670F39"/>
    <w:rsid w:val="00684C8F"/>
    <w:rsid w:val="00694033"/>
    <w:rsid w:val="006947E7"/>
    <w:rsid w:val="00694C3F"/>
    <w:rsid w:val="006B03E2"/>
    <w:rsid w:val="006B4177"/>
    <w:rsid w:val="006B4CDF"/>
    <w:rsid w:val="006B6757"/>
    <w:rsid w:val="006C56FF"/>
    <w:rsid w:val="006C7F05"/>
    <w:rsid w:val="006D03DD"/>
    <w:rsid w:val="006D127B"/>
    <w:rsid w:val="006D6586"/>
    <w:rsid w:val="006E67B6"/>
    <w:rsid w:val="006F40A7"/>
    <w:rsid w:val="006F7E77"/>
    <w:rsid w:val="00703450"/>
    <w:rsid w:val="00705EF9"/>
    <w:rsid w:val="00720BAE"/>
    <w:rsid w:val="0072235C"/>
    <w:rsid w:val="00724AD7"/>
    <w:rsid w:val="00725D63"/>
    <w:rsid w:val="00725D81"/>
    <w:rsid w:val="00730275"/>
    <w:rsid w:val="007340C9"/>
    <w:rsid w:val="00735322"/>
    <w:rsid w:val="00743E73"/>
    <w:rsid w:val="0074702B"/>
    <w:rsid w:val="00766088"/>
    <w:rsid w:val="0076668D"/>
    <w:rsid w:val="00781D31"/>
    <w:rsid w:val="0078327C"/>
    <w:rsid w:val="00783BB1"/>
    <w:rsid w:val="00794FC5"/>
    <w:rsid w:val="007C2D1A"/>
    <w:rsid w:val="007D51BC"/>
    <w:rsid w:val="007F2808"/>
    <w:rsid w:val="007F2F44"/>
    <w:rsid w:val="007F503E"/>
    <w:rsid w:val="007F5F42"/>
    <w:rsid w:val="008008D3"/>
    <w:rsid w:val="0080294C"/>
    <w:rsid w:val="00810962"/>
    <w:rsid w:val="0081222B"/>
    <w:rsid w:val="008202E8"/>
    <w:rsid w:val="00826DDC"/>
    <w:rsid w:val="008342F4"/>
    <w:rsid w:val="00842C79"/>
    <w:rsid w:val="00853EF0"/>
    <w:rsid w:val="00854DDF"/>
    <w:rsid w:val="008575B3"/>
    <w:rsid w:val="008605FF"/>
    <w:rsid w:val="008713BC"/>
    <w:rsid w:val="008717E0"/>
    <w:rsid w:val="00876266"/>
    <w:rsid w:val="00877E9D"/>
    <w:rsid w:val="00890D00"/>
    <w:rsid w:val="00894052"/>
    <w:rsid w:val="008B0BE1"/>
    <w:rsid w:val="008B5105"/>
    <w:rsid w:val="008B5FEC"/>
    <w:rsid w:val="008B7A6A"/>
    <w:rsid w:val="008C5DBB"/>
    <w:rsid w:val="008F38E9"/>
    <w:rsid w:val="00900BEA"/>
    <w:rsid w:val="00914539"/>
    <w:rsid w:val="009244F9"/>
    <w:rsid w:val="00925A97"/>
    <w:rsid w:val="00925E6F"/>
    <w:rsid w:val="00932BE5"/>
    <w:rsid w:val="009335E9"/>
    <w:rsid w:val="009414B0"/>
    <w:rsid w:val="009441D6"/>
    <w:rsid w:val="00976B57"/>
    <w:rsid w:val="00981BF6"/>
    <w:rsid w:val="0098305A"/>
    <w:rsid w:val="00986CF0"/>
    <w:rsid w:val="00990B17"/>
    <w:rsid w:val="00993E32"/>
    <w:rsid w:val="009A1E9A"/>
    <w:rsid w:val="009B2136"/>
    <w:rsid w:val="009B77D5"/>
    <w:rsid w:val="009D5C24"/>
    <w:rsid w:val="009E0F6A"/>
    <w:rsid w:val="009E3FC5"/>
    <w:rsid w:val="009E6667"/>
    <w:rsid w:val="00A013FE"/>
    <w:rsid w:val="00A028EC"/>
    <w:rsid w:val="00A13622"/>
    <w:rsid w:val="00A20BD3"/>
    <w:rsid w:val="00A20DA4"/>
    <w:rsid w:val="00A54BDD"/>
    <w:rsid w:val="00A61B8A"/>
    <w:rsid w:val="00A667AE"/>
    <w:rsid w:val="00A67332"/>
    <w:rsid w:val="00A73A37"/>
    <w:rsid w:val="00A85CCC"/>
    <w:rsid w:val="00AC6395"/>
    <w:rsid w:val="00AD12A5"/>
    <w:rsid w:val="00AD6624"/>
    <w:rsid w:val="00AD6C54"/>
    <w:rsid w:val="00AE24BB"/>
    <w:rsid w:val="00AF00FE"/>
    <w:rsid w:val="00AF0294"/>
    <w:rsid w:val="00B051B7"/>
    <w:rsid w:val="00B20548"/>
    <w:rsid w:val="00B334FF"/>
    <w:rsid w:val="00B37E05"/>
    <w:rsid w:val="00B40884"/>
    <w:rsid w:val="00B4152E"/>
    <w:rsid w:val="00B436E4"/>
    <w:rsid w:val="00B469B0"/>
    <w:rsid w:val="00B71EE3"/>
    <w:rsid w:val="00B8375D"/>
    <w:rsid w:val="00B84E9E"/>
    <w:rsid w:val="00B8585B"/>
    <w:rsid w:val="00B93D0A"/>
    <w:rsid w:val="00BA3CC1"/>
    <w:rsid w:val="00BB1EBA"/>
    <w:rsid w:val="00BC03C1"/>
    <w:rsid w:val="00BC08D3"/>
    <w:rsid w:val="00BD0B58"/>
    <w:rsid w:val="00BF10BF"/>
    <w:rsid w:val="00BF6EF9"/>
    <w:rsid w:val="00C009B0"/>
    <w:rsid w:val="00C00FB3"/>
    <w:rsid w:val="00C01F2D"/>
    <w:rsid w:val="00C075FF"/>
    <w:rsid w:val="00C14D18"/>
    <w:rsid w:val="00C30884"/>
    <w:rsid w:val="00C354CC"/>
    <w:rsid w:val="00C35958"/>
    <w:rsid w:val="00C4254C"/>
    <w:rsid w:val="00C51112"/>
    <w:rsid w:val="00C549DE"/>
    <w:rsid w:val="00C6771C"/>
    <w:rsid w:val="00C815AC"/>
    <w:rsid w:val="00C907CD"/>
    <w:rsid w:val="00C96CD5"/>
    <w:rsid w:val="00CA420F"/>
    <w:rsid w:val="00CB0F08"/>
    <w:rsid w:val="00CB73F0"/>
    <w:rsid w:val="00CC2A46"/>
    <w:rsid w:val="00CC437B"/>
    <w:rsid w:val="00CC462D"/>
    <w:rsid w:val="00CD1B12"/>
    <w:rsid w:val="00CE20BF"/>
    <w:rsid w:val="00CE3BB7"/>
    <w:rsid w:val="00CE575B"/>
    <w:rsid w:val="00CF02A3"/>
    <w:rsid w:val="00CF1209"/>
    <w:rsid w:val="00D10AD2"/>
    <w:rsid w:val="00D149D2"/>
    <w:rsid w:val="00D173AC"/>
    <w:rsid w:val="00D204ED"/>
    <w:rsid w:val="00D41F0F"/>
    <w:rsid w:val="00D55427"/>
    <w:rsid w:val="00D60325"/>
    <w:rsid w:val="00D820A3"/>
    <w:rsid w:val="00DA1874"/>
    <w:rsid w:val="00DA3209"/>
    <w:rsid w:val="00DA5DC8"/>
    <w:rsid w:val="00DC5109"/>
    <w:rsid w:val="00DC6D92"/>
    <w:rsid w:val="00DD411F"/>
    <w:rsid w:val="00DD4AE0"/>
    <w:rsid w:val="00DD768D"/>
    <w:rsid w:val="00E00D7D"/>
    <w:rsid w:val="00E02612"/>
    <w:rsid w:val="00E05502"/>
    <w:rsid w:val="00E148E6"/>
    <w:rsid w:val="00E16E69"/>
    <w:rsid w:val="00E177EE"/>
    <w:rsid w:val="00E17CFC"/>
    <w:rsid w:val="00E31E54"/>
    <w:rsid w:val="00E32446"/>
    <w:rsid w:val="00E43EDE"/>
    <w:rsid w:val="00E50449"/>
    <w:rsid w:val="00E50CA9"/>
    <w:rsid w:val="00E62002"/>
    <w:rsid w:val="00E738B4"/>
    <w:rsid w:val="00E908C4"/>
    <w:rsid w:val="00EA5B7A"/>
    <w:rsid w:val="00EB2F1D"/>
    <w:rsid w:val="00EC410D"/>
    <w:rsid w:val="00ED4C3A"/>
    <w:rsid w:val="00F1027F"/>
    <w:rsid w:val="00F34750"/>
    <w:rsid w:val="00F350EC"/>
    <w:rsid w:val="00F426DB"/>
    <w:rsid w:val="00F528D5"/>
    <w:rsid w:val="00F60298"/>
    <w:rsid w:val="00F657A4"/>
    <w:rsid w:val="00F762C7"/>
    <w:rsid w:val="00F815C1"/>
    <w:rsid w:val="00F92CC6"/>
    <w:rsid w:val="00F952E8"/>
    <w:rsid w:val="00FD1AC9"/>
    <w:rsid w:val="00FF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48ABE"/>
  <w15:chartTrackingRefBased/>
  <w15:docId w15:val="{69D776B0-A012-2140-AA3C-B76ABFD0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E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CAE"/>
    <w:rPr>
      <w:color w:val="0563C1" w:themeColor="hyperlink"/>
      <w:u w:val="single"/>
    </w:rPr>
  </w:style>
  <w:style w:type="character" w:styleId="UnresolvedMention">
    <w:name w:val="Unresolved Mention"/>
    <w:basedOn w:val="DefaultParagraphFont"/>
    <w:uiPriority w:val="99"/>
    <w:semiHidden/>
    <w:unhideWhenUsed/>
    <w:rsid w:val="00176CAE"/>
    <w:rPr>
      <w:color w:val="605E5C"/>
      <w:shd w:val="clear" w:color="auto" w:fill="E1DFDD"/>
    </w:rPr>
  </w:style>
  <w:style w:type="paragraph" w:styleId="BodyText">
    <w:name w:val="Body Text"/>
    <w:basedOn w:val="Normal"/>
    <w:link w:val="BodyTextChar"/>
    <w:rsid w:val="005441F9"/>
    <w:rPr>
      <w:szCs w:val="20"/>
    </w:rPr>
  </w:style>
  <w:style w:type="character" w:customStyle="1" w:styleId="BodyTextChar">
    <w:name w:val="Body Text Char"/>
    <w:basedOn w:val="DefaultParagraphFont"/>
    <w:link w:val="BodyText"/>
    <w:rsid w:val="005441F9"/>
    <w:rPr>
      <w:rFonts w:ascii="Times New Roman" w:eastAsia="Times New Roman" w:hAnsi="Times New Roman" w:cs="Times New Roman"/>
      <w:szCs w:val="20"/>
    </w:rPr>
  </w:style>
  <w:style w:type="paragraph" w:styleId="Header">
    <w:name w:val="header"/>
    <w:basedOn w:val="Normal"/>
    <w:link w:val="HeaderChar"/>
    <w:uiPriority w:val="99"/>
    <w:unhideWhenUsed/>
    <w:rsid w:val="00986CF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86CF0"/>
  </w:style>
  <w:style w:type="paragraph" w:styleId="Footer">
    <w:name w:val="footer"/>
    <w:basedOn w:val="Normal"/>
    <w:link w:val="FooterChar"/>
    <w:uiPriority w:val="99"/>
    <w:unhideWhenUsed/>
    <w:rsid w:val="00986CF0"/>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86CF0"/>
  </w:style>
  <w:style w:type="character" w:styleId="PageNumber">
    <w:name w:val="page number"/>
    <w:basedOn w:val="DefaultParagraphFont"/>
    <w:uiPriority w:val="99"/>
    <w:semiHidden/>
    <w:unhideWhenUsed/>
    <w:rsid w:val="00986CF0"/>
  </w:style>
  <w:style w:type="paragraph" w:styleId="ListParagraph">
    <w:name w:val="List Paragraph"/>
    <w:basedOn w:val="Normal"/>
    <w:uiPriority w:val="34"/>
    <w:qFormat/>
    <w:rsid w:val="00632F80"/>
    <w:pPr>
      <w:ind w:left="720"/>
      <w:contextualSpacing/>
    </w:pPr>
    <w:rPr>
      <w:rFonts w:asciiTheme="minorHAnsi" w:eastAsiaTheme="minorHAnsi" w:hAnsiTheme="minorHAnsi" w:cstheme="minorBidi"/>
    </w:rPr>
  </w:style>
  <w:style w:type="paragraph" w:styleId="BodyTextIndent">
    <w:name w:val="Body Text Indent"/>
    <w:basedOn w:val="Normal"/>
    <w:link w:val="BodyTextIndentChar"/>
    <w:uiPriority w:val="99"/>
    <w:unhideWhenUsed/>
    <w:rsid w:val="00030620"/>
    <w:pPr>
      <w:spacing w:after="120"/>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rsid w:val="00030620"/>
  </w:style>
  <w:style w:type="character" w:styleId="Strong">
    <w:name w:val="Strong"/>
    <w:uiPriority w:val="22"/>
    <w:qFormat/>
    <w:rsid w:val="00D149D2"/>
    <w:rPr>
      <w:b/>
      <w:bCs/>
    </w:rPr>
  </w:style>
  <w:style w:type="character" w:customStyle="1" w:styleId="apple-converted-space">
    <w:name w:val="apple-converted-space"/>
    <w:basedOn w:val="DefaultParagraphFont"/>
    <w:rsid w:val="005A02A8"/>
  </w:style>
  <w:style w:type="character" w:customStyle="1" w:styleId="notion-enable-hover">
    <w:name w:val="notion-enable-hover"/>
    <w:basedOn w:val="DefaultParagraphFont"/>
    <w:rsid w:val="002F0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8243">
      <w:bodyDiv w:val="1"/>
      <w:marLeft w:val="0"/>
      <w:marRight w:val="0"/>
      <w:marTop w:val="0"/>
      <w:marBottom w:val="0"/>
      <w:divBdr>
        <w:top w:val="none" w:sz="0" w:space="0" w:color="auto"/>
        <w:left w:val="none" w:sz="0" w:space="0" w:color="auto"/>
        <w:bottom w:val="none" w:sz="0" w:space="0" w:color="auto"/>
        <w:right w:val="none" w:sz="0" w:space="0" w:color="auto"/>
      </w:divBdr>
    </w:div>
    <w:div w:id="1061947497">
      <w:bodyDiv w:val="1"/>
      <w:marLeft w:val="0"/>
      <w:marRight w:val="0"/>
      <w:marTop w:val="0"/>
      <w:marBottom w:val="0"/>
      <w:divBdr>
        <w:top w:val="none" w:sz="0" w:space="0" w:color="auto"/>
        <w:left w:val="none" w:sz="0" w:space="0" w:color="auto"/>
        <w:bottom w:val="none" w:sz="0" w:space="0" w:color="auto"/>
        <w:right w:val="none" w:sz="0" w:space="0" w:color="auto"/>
      </w:divBdr>
    </w:div>
    <w:div w:id="1081558368">
      <w:bodyDiv w:val="1"/>
      <w:marLeft w:val="0"/>
      <w:marRight w:val="0"/>
      <w:marTop w:val="0"/>
      <w:marBottom w:val="0"/>
      <w:divBdr>
        <w:top w:val="none" w:sz="0" w:space="0" w:color="auto"/>
        <w:left w:val="none" w:sz="0" w:space="0" w:color="auto"/>
        <w:bottom w:val="none" w:sz="0" w:space="0" w:color="auto"/>
        <w:right w:val="none" w:sz="0" w:space="0" w:color="auto"/>
      </w:divBdr>
    </w:div>
    <w:div w:id="1122307789">
      <w:bodyDiv w:val="1"/>
      <w:marLeft w:val="0"/>
      <w:marRight w:val="0"/>
      <w:marTop w:val="0"/>
      <w:marBottom w:val="0"/>
      <w:divBdr>
        <w:top w:val="none" w:sz="0" w:space="0" w:color="auto"/>
        <w:left w:val="none" w:sz="0" w:space="0" w:color="auto"/>
        <w:bottom w:val="none" w:sz="0" w:space="0" w:color="auto"/>
        <w:right w:val="none" w:sz="0" w:space="0" w:color="auto"/>
      </w:divBdr>
    </w:div>
    <w:div w:id="1304312268">
      <w:bodyDiv w:val="1"/>
      <w:marLeft w:val="0"/>
      <w:marRight w:val="0"/>
      <w:marTop w:val="0"/>
      <w:marBottom w:val="0"/>
      <w:divBdr>
        <w:top w:val="none" w:sz="0" w:space="0" w:color="auto"/>
        <w:left w:val="none" w:sz="0" w:space="0" w:color="auto"/>
        <w:bottom w:val="none" w:sz="0" w:space="0" w:color="auto"/>
        <w:right w:val="none" w:sz="0" w:space="0" w:color="auto"/>
      </w:divBdr>
    </w:div>
    <w:div w:id="1768311489">
      <w:bodyDiv w:val="1"/>
      <w:marLeft w:val="0"/>
      <w:marRight w:val="0"/>
      <w:marTop w:val="0"/>
      <w:marBottom w:val="0"/>
      <w:divBdr>
        <w:top w:val="none" w:sz="0" w:space="0" w:color="auto"/>
        <w:left w:val="none" w:sz="0" w:space="0" w:color="auto"/>
        <w:bottom w:val="none" w:sz="0" w:space="0" w:color="auto"/>
        <w:right w:val="none" w:sz="0" w:space="0" w:color="auto"/>
      </w:divBdr>
    </w:div>
    <w:div w:id="1779643964">
      <w:bodyDiv w:val="1"/>
      <w:marLeft w:val="0"/>
      <w:marRight w:val="0"/>
      <w:marTop w:val="0"/>
      <w:marBottom w:val="0"/>
      <w:divBdr>
        <w:top w:val="none" w:sz="0" w:space="0" w:color="auto"/>
        <w:left w:val="none" w:sz="0" w:space="0" w:color="auto"/>
        <w:bottom w:val="none" w:sz="0" w:space="0" w:color="auto"/>
        <w:right w:val="none" w:sz="0" w:space="0" w:color="auto"/>
      </w:divBdr>
    </w:div>
    <w:div w:id="1844053551">
      <w:bodyDiv w:val="1"/>
      <w:marLeft w:val="0"/>
      <w:marRight w:val="0"/>
      <w:marTop w:val="0"/>
      <w:marBottom w:val="0"/>
      <w:divBdr>
        <w:top w:val="none" w:sz="0" w:space="0" w:color="auto"/>
        <w:left w:val="none" w:sz="0" w:space="0" w:color="auto"/>
        <w:bottom w:val="none" w:sz="0" w:space="0" w:color="auto"/>
        <w:right w:val="none" w:sz="0" w:space="0" w:color="auto"/>
      </w:divBdr>
    </w:div>
    <w:div w:id="1885405426">
      <w:bodyDiv w:val="1"/>
      <w:marLeft w:val="0"/>
      <w:marRight w:val="0"/>
      <w:marTop w:val="0"/>
      <w:marBottom w:val="0"/>
      <w:divBdr>
        <w:top w:val="none" w:sz="0" w:space="0" w:color="auto"/>
        <w:left w:val="none" w:sz="0" w:space="0" w:color="auto"/>
        <w:bottom w:val="none" w:sz="0" w:space="0" w:color="auto"/>
        <w:right w:val="none" w:sz="0" w:space="0" w:color="auto"/>
      </w:divBdr>
    </w:div>
    <w:div w:id="1952665540">
      <w:bodyDiv w:val="1"/>
      <w:marLeft w:val="0"/>
      <w:marRight w:val="0"/>
      <w:marTop w:val="0"/>
      <w:marBottom w:val="0"/>
      <w:divBdr>
        <w:top w:val="none" w:sz="0" w:space="0" w:color="auto"/>
        <w:left w:val="none" w:sz="0" w:space="0" w:color="auto"/>
        <w:bottom w:val="none" w:sz="0" w:space="0" w:color="auto"/>
        <w:right w:val="none" w:sz="0" w:space="0" w:color="auto"/>
      </w:divBdr>
    </w:div>
    <w:div w:id="21045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693C1EE8C0E04C9E600203C0FD3E79"/>
        <w:category>
          <w:name w:val="General"/>
          <w:gallery w:val="placeholder"/>
        </w:category>
        <w:types>
          <w:type w:val="bbPlcHdr"/>
        </w:types>
        <w:behaviors>
          <w:behavior w:val="content"/>
        </w:behaviors>
        <w:guid w:val="{28E023F6-CABC-1448-B922-DEC13930EF2D}"/>
      </w:docPartPr>
      <w:docPartBody>
        <w:p w:rsidR="00F7524E" w:rsidRDefault="00735334" w:rsidP="00735334">
          <w:pPr>
            <w:pStyle w:val="98693C1EE8C0E04C9E600203C0FD3E7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manist">
    <w:panose1 w:val="020B0604020202020204"/>
    <w:charset w:val="4D"/>
    <w:family w:val="auto"/>
    <w:notTrueType/>
    <w:pitch w:val="variable"/>
    <w:sig w:usb0="A000002F" w:usb1="1000004A" w:usb2="00000000" w:usb3="00000000" w:csb0="00000193" w:csb1="00000000"/>
  </w:font>
  <w:font w:name="Lato Black">
    <w:panose1 w:val="020F0A02020204030203"/>
    <w:charset w:val="4D"/>
    <w:family w:val="swiss"/>
    <w:pitch w:val="variable"/>
    <w:sig w:usb0="800000AF" w:usb1="4000604A" w:usb2="00000000" w:usb3="00000000" w:csb0="00000093" w:csb1="00000000"/>
  </w:font>
  <w:font w:name="Open Sans">
    <w:panose1 w:val="020B0606030504020204"/>
    <w:charset w:val="00"/>
    <w:family w:val="swiss"/>
    <w:pitch w:val="variable"/>
    <w:sig w:usb0="E00002EF" w:usb1="4000205B" w:usb2="00000028" w:usb3="00000000" w:csb0="0000019F" w:csb1="00000000"/>
  </w:font>
  <w:font w:name="Lato Light">
    <w:panose1 w:val="020B0604020202020204"/>
    <w:charset w:val="4D"/>
    <w:family w:val="swiss"/>
    <w:pitch w:val="variable"/>
    <w:sig w:usb0="800000AF" w:usb1="4000604A" w:usb2="00000000" w:usb3="00000000" w:csb0="00000093" w:csb1="00000000"/>
  </w:font>
  <w:font w:name="Lato">
    <w:panose1 w:val="020F0502020204030203"/>
    <w:charset w:val="4D"/>
    <w:family w:val="swiss"/>
    <w:pitch w:val="variable"/>
    <w:sig w:usb0="800000AF" w:usb1="40006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34"/>
    <w:rsid w:val="000713DE"/>
    <w:rsid w:val="000D1C05"/>
    <w:rsid w:val="001A7472"/>
    <w:rsid w:val="001B1CCC"/>
    <w:rsid w:val="0020025C"/>
    <w:rsid w:val="00222A4C"/>
    <w:rsid w:val="002E5DFE"/>
    <w:rsid w:val="00403A81"/>
    <w:rsid w:val="004B0864"/>
    <w:rsid w:val="00656FE0"/>
    <w:rsid w:val="00735334"/>
    <w:rsid w:val="007F2E91"/>
    <w:rsid w:val="00866587"/>
    <w:rsid w:val="008707DE"/>
    <w:rsid w:val="00A709E6"/>
    <w:rsid w:val="00C70054"/>
    <w:rsid w:val="00C74F92"/>
    <w:rsid w:val="00C834F5"/>
    <w:rsid w:val="00CC1181"/>
    <w:rsid w:val="00E54571"/>
    <w:rsid w:val="00F3152A"/>
    <w:rsid w:val="00F7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693C1EE8C0E04C9E600203C0FD3E79">
    <w:name w:val="98693C1EE8C0E04C9E600203C0FD3E79"/>
    <w:rsid w:val="00735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10831</Words>
  <Characters>61741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Pitcock</dc:creator>
  <cp:keywords/>
  <dc:description/>
  <cp:lastModifiedBy>Pitcock, Ronald</cp:lastModifiedBy>
  <cp:revision>12</cp:revision>
  <cp:lastPrinted>2022-01-25T15:51:00Z</cp:lastPrinted>
  <dcterms:created xsi:type="dcterms:W3CDTF">2022-04-24T23:34:00Z</dcterms:created>
  <dcterms:modified xsi:type="dcterms:W3CDTF">2023-07-03T20:40:00Z</dcterms:modified>
</cp:coreProperties>
</file>