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C4F" w:rsidRPr="00BD0C4F" w:rsidRDefault="00BD0C4F" w:rsidP="00C636C8">
      <w:pPr>
        <w:pStyle w:val="NoSpacing"/>
        <w:jc w:val="center"/>
        <w:rPr>
          <w:b/>
          <w:sz w:val="20"/>
          <w:szCs w:val="20"/>
        </w:rPr>
      </w:pPr>
    </w:p>
    <w:p w:rsidR="003601C7" w:rsidRDefault="00C636C8" w:rsidP="00C636C8">
      <w:pPr>
        <w:pStyle w:val="NoSpacing"/>
        <w:jc w:val="center"/>
        <w:rPr>
          <w:b/>
          <w:sz w:val="36"/>
          <w:szCs w:val="36"/>
        </w:rPr>
      </w:pPr>
      <w:r w:rsidRPr="00C636C8">
        <w:rPr>
          <w:b/>
          <w:sz w:val="36"/>
          <w:szCs w:val="36"/>
        </w:rPr>
        <w:t>Procedures for TCU Students with Disabilities</w:t>
      </w:r>
    </w:p>
    <w:p w:rsidR="00C636C8" w:rsidRPr="00C636C8" w:rsidRDefault="00C636C8" w:rsidP="00C636C8">
      <w:pPr>
        <w:pStyle w:val="NoSpacing"/>
        <w:numPr>
          <w:ilvl w:val="0"/>
          <w:numId w:val="1"/>
        </w:numPr>
        <w:rPr>
          <w:b/>
          <w:sz w:val="26"/>
          <w:szCs w:val="26"/>
        </w:rPr>
      </w:pPr>
      <w:r w:rsidRPr="00C636C8">
        <w:rPr>
          <w:sz w:val="26"/>
          <w:szCs w:val="26"/>
        </w:rPr>
        <w:t>UNIVER</w:t>
      </w:r>
      <w:r w:rsidR="00E33E40">
        <w:rPr>
          <w:sz w:val="26"/>
          <w:szCs w:val="26"/>
        </w:rPr>
        <w:t>S</w:t>
      </w:r>
      <w:r w:rsidRPr="00C636C8">
        <w:rPr>
          <w:sz w:val="26"/>
          <w:szCs w:val="26"/>
        </w:rPr>
        <w:t>ITY COMPLIANCE:</w:t>
      </w:r>
    </w:p>
    <w:p w:rsidR="00C636C8" w:rsidRPr="00590F19" w:rsidRDefault="00C636C8" w:rsidP="00C636C8">
      <w:pPr>
        <w:pStyle w:val="NoSpacing"/>
        <w:ind w:left="810"/>
        <w:rPr>
          <w:sz w:val="24"/>
          <w:szCs w:val="24"/>
        </w:rPr>
      </w:pPr>
      <w:r w:rsidRPr="00590F19">
        <w:rPr>
          <w:sz w:val="24"/>
          <w:szCs w:val="24"/>
        </w:rPr>
        <w:t>Texas Christian University complies with the Americans with Disabilities Act, as amended, and with Section 504 of the Rehabilitation Act of 1973 regarding postsecondary students with disabilities.  TCU has designated Student Disabilit</w:t>
      </w:r>
      <w:r w:rsidR="0028029A">
        <w:rPr>
          <w:sz w:val="24"/>
          <w:szCs w:val="24"/>
        </w:rPr>
        <w:t xml:space="preserve">y </w:t>
      </w:r>
      <w:r w:rsidRPr="00590F19">
        <w:rPr>
          <w:sz w:val="24"/>
          <w:szCs w:val="24"/>
        </w:rPr>
        <w:t>Services (DS) as the office responsible for determining eligibility for students seeking disabilities-related auxiliary aides, services, and/or accommodations.</w:t>
      </w:r>
    </w:p>
    <w:p w:rsidR="00C636C8" w:rsidRPr="00590F19" w:rsidRDefault="00C636C8" w:rsidP="00C636C8">
      <w:pPr>
        <w:pStyle w:val="NoSpacing"/>
        <w:numPr>
          <w:ilvl w:val="0"/>
          <w:numId w:val="2"/>
        </w:numPr>
        <w:rPr>
          <w:sz w:val="24"/>
          <w:szCs w:val="24"/>
        </w:rPr>
      </w:pPr>
      <w:r w:rsidRPr="00590F19">
        <w:rPr>
          <w:sz w:val="24"/>
          <w:szCs w:val="24"/>
        </w:rPr>
        <w:t>No otherwise qualified individual shall be denied access to or participation in the services, programs, and activities of TCU solely on the basis of a disability.</w:t>
      </w:r>
    </w:p>
    <w:p w:rsidR="00C636C8" w:rsidRPr="00590F19" w:rsidRDefault="00C636C8" w:rsidP="00C636C8">
      <w:pPr>
        <w:pStyle w:val="NoSpacing"/>
        <w:numPr>
          <w:ilvl w:val="0"/>
          <w:numId w:val="2"/>
        </w:numPr>
        <w:rPr>
          <w:sz w:val="24"/>
          <w:szCs w:val="24"/>
        </w:rPr>
      </w:pPr>
      <w:r w:rsidRPr="00590F19">
        <w:rPr>
          <w:sz w:val="24"/>
          <w:szCs w:val="24"/>
        </w:rPr>
        <w:t>The University shall provide equitable access through reasonable services/accommodations for each eligible student who (a) has a physical or mental impairment that substantially limits a major life activity, (b) has a record</w:t>
      </w:r>
      <w:r w:rsidR="00DB58D6" w:rsidRPr="00590F19">
        <w:rPr>
          <w:sz w:val="24"/>
          <w:szCs w:val="24"/>
        </w:rPr>
        <w:t xml:space="preserve"> or history of such impairment, or (c) is regarded as having such impairment.</w:t>
      </w:r>
    </w:p>
    <w:p w:rsidR="00DB58D6" w:rsidRPr="00590F19" w:rsidRDefault="0028029A" w:rsidP="00C636C8">
      <w:pPr>
        <w:pStyle w:val="NoSpacing"/>
        <w:numPr>
          <w:ilvl w:val="0"/>
          <w:numId w:val="2"/>
        </w:numPr>
        <w:rPr>
          <w:sz w:val="24"/>
          <w:szCs w:val="24"/>
        </w:rPr>
      </w:pPr>
      <w:r>
        <w:rPr>
          <w:sz w:val="24"/>
          <w:szCs w:val="24"/>
        </w:rPr>
        <w:t>Student Disability</w:t>
      </w:r>
      <w:r w:rsidR="00DB58D6" w:rsidRPr="00590F19">
        <w:rPr>
          <w:sz w:val="24"/>
          <w:szCs w:val="24"/>
        </w:rPr>
        <w:t xml:space="preserve"> Services is located on the lower level of Sadler Hall, Room 1010.  Texas Christian University designate</w:t>
      </w:r>
      <w:r w:rsidR="007E4AC7">
        <w:rPr>
          <w:sz w:val="24"/>
          <w:szCs w:val="24"/>
        </w:rPr>
        <w:t xml:space="preserve">s professionals in the </w:t>
      </w:r>
      <w:r>
        <w:rPr>
          <w:sz w:val="24"/>
          <w:szCs w:val="24"/>
        </w:rPr>
        <w:t xml:space="preserve">DS </w:t>
      </w:r>
      <w:r w:rsidR="007E4AC7">
        <w:rPr>
          <w:sz w:val="24"/>
          <w:szCs w:val="24"/>
        </w:rPr>
        <w:t>Office</w:t>
      </w:r>
      <w:r w:rsidR="00DB58D6" w:rsidRPr="00590F19">
        <w:rPr>
          <w:sz w:val="24"/>
          <w:szCs w:val="24"/>
        </w:rPr>
        <w:t xml:space="preserve"> to meet with students and to receive and review documentation in consideration of eligibility and requests for service/accommodations. Appointments are available upon request by calling 817.257.6567.</w:t>
      </w:r>
    </w:p>
    <w:p w:rsidR="00DB58D6" w:rsidRPr="00BD0C4F" w:rsidRDefault="00DB58D6" w:rsidP="00DB58D6">
      <w:pPr>
        <w:pStyle w:val="NoSpacing"/>
        <w:rPr>
          <w:sz w:val="20"/>
          <w:szCs w:val="20"/>
        </w:rPr>
      </w:pPr>
    </w:p>
    <w:p w:rsidR="00DB58D6" w:rsidRDefault="00DB58D6" w:rsidP="00DB58D6">
      <w:pPr>
        <w:pStyle w:val="NoSpacing"/>
        <w:numPr>
          <w:ilvl w:val="0"/>
          <w:numId w:val="1"/>
        </w:numPr>
        <w:rPr>
          <w:sz w:val="26"/>
          <w:szCs w:val="26"/>
        </w:rPr>
      </w:pPr>
      <w:r>
        <w:rPr>
          <w:sz w:val="26"/>
          <w:szCs w:val="26"/>
        </w:rPr>
        <w:t>DOCUMENTATION:</w:t>
      </w:r>
    </w:p>
    <w:p w:rsidR="00DB58D6" w:rsidRPr="00590F19" w:rsidRDefault="00DB58D6" w:rsidP="00DB58D6">
      <w:pPr>
        <w:pStyle w:val="NoSpacing"/>
        <w:numPr>
          <w:ilvl w:val="0"/>
          <w:numId w:val="4"/>
        </w:numPr>
        <w:ind w:left="1440" w:hanging="630"/>
        <w:rPr>
          <w:sz w:val="24"/>
          <w:szCs w:val="24"/>
        </w:rPr>
      </w:pPr>
      <w:r w:rsidRPr="00590F19">
        <w:rPr>
          <w:sz w:val="24"/>
          <w:szCs w:val="24"/>
        </w:rPr>
        <w:t>To apply for accommodations, each eligible student must present to Student Disabilit</w:t>
      </w:r>
      <w:r w:rsidR="0028029A">
        <w:rPr>
          <w:sz w:val="24"/>
          <w:szCs w:val="24"/>
        </w:rPr>
        <w:t>y</w:t>
      </w:r>
      <w:r w:rsidRPr="00590F19">
        <w:rPr>
          <w:sz w:val="24"/>
          <w:szCs w:val="24"/>
        </w:rPr>
        <w:t xml:space="preserve"> Services verifiable, professional documentation and/or assessment reports that meet the University’s official guidelines.</w:t>
      </w:r>
    </w:p>
    <w:p w:rsidR="00DB58D6" w:rsidRPr="00590F19" w:rsidRDefault="00DB58D6" w:rsidP="00DB58D6">
      <w:pPr>
        <w:pStyle w:val="NoSpacing"/>
        <w:numPr>
          <w:ilvl w:val="0"/>
          <w:numId w:val="4"/>
        </w:numPr>
        <w:ind w:left="1440" w:hanging="630"/>
        <w:rPr>
          <w:sz w:val="24"/>
          <w:szCs w:val="24"/>
        </w:rPr>
      </w:pPr>
      <w:r w:rsidRPr="00590F19">
        <w:rPr>
          <w:sz w:val="24"/>
          <w:szCs w:val="24"/>
        </w:rPr>
        <w:t xml:space="preserve">The student will participate in an Intake Interview and will complete an Intake Packet that includes the </w:t>
      </w:r>
      <w:r w:rsidRPr="00590F19">
        <w:rPr>
          <w:i/>
          <w:sz w:val="24"/>
          <w:szCs w:val="24"/>
        </w:rPr>
        <w:t xml:space="preserve">Procedures for TCU Students with Disabilities </w:t>
      </w:r>
      <w:r w:rsidRPr="00590F19">
        <w:rPr>
          <w:sz w:val="24"/>
          <w:szCs w:val="24"/>
        </w:rPr>
        <w:t xml:space="preserve">form, an </w:t>
      </w:r>
      <w:r w:rsidRPr="00590F19">
        <w:rPr>
          <w:i/>
          <w:sz w:val="24"/>
          <w:szCs w:val="24"/>
        </w:rPr>
        <w:t>Acknowledgement of Receipt of Procedures for TCU Students with Disabilities</w:t>
      </w:r>
      <w:r w:rsidRPr="00590F19">
        <w:rPr>
          <w:sz w:val="24"/>
          <w:szCs w:val="24"/>
        </w:rPr>
        <w:t xml:space="preserve">, a </w:t>
      </w:r>
      <w:r w:rsidRPr="00590F19">
        <w:rPr>
          <w:i/>
          <w:sz w:val="24"/>
          <w:szCs w:val="24"/>
        </w:rPr>
        <w:t xml:space="preserve">Release of Information </w:t>
      </w:r>
      <w:r w:rsidRPr="00590F19">
        <w:rPr>
          <w:sz w:val="24"/>
          <w:szCs w:val="24"/>
        </w:rPr>
        <w:t xml:space="preserve">form, </w:t>
      </w:r>
      <w:r w:rsidR="004146C2">
        <w:rPr>
          <w:sz w:val="24"/>
          <w:szCs w:val="24"/>
        </w:rPr>
        <w:t xml:space="preserve">and the </w:t>
      </w:r>
      <w:r w:rsidR="004146C2">
        <w:rPr>
          <w:i/>
          <w:sz w:val="24"/>
          <w:szCs w:val="24"/>
        </w:rPr>
        <w:t xml:space="preserve">Student Application to Request Accommodations and Services </w:t>
      </w:r>
      <w:r w:rsidR="004146C2">
        <w:rPr>
          <w:sz w:val="24"/>
          <w:szCs w:val="24"/>
        </w:rPr>
        <w:t>forms.</w:t>
      </w:r>
    </w:p>
    <w:p w:rsidR="00DB58D6" w:rsidRPr="00590F19" w:rsidRDefault="00DB58D6" w:rsidP="00DB58D6">
      <w:pPr>
        <w:pStyle w:val="NoSpacing"/>
        <w:numPr>
          <w:ilvl w:val="0"/>
          <w:numId w:val="4"/>
        </w:numPr>
        <w:ind w:left="1440" w:hanging="630"/>
        <w:rPr>
          <w:sz w:val="24"/>
          <w:szCs w:val="24"/>
        </w:rPr>
      </w:pPr>
      <w:r w:rsidRPr="00590F19">
        <w:rPr>
          <w:sz w:val="24"/>
          <w:szCs w:val="24"/>
        </w:rPr>
        <w:t>Information concerning a student’s disability is treated in a confidential manner in accordance with University policies as well as applicable federal and state laws.</w:t>
      </w:r>
    </w:p>
    <w:p w:rsidR="00DB58D6" w:rsidRPr="00590F19" w:rsidRDefault="00DB58D6" w:rsidP="00DB58D6">
      <w:pPr>
        <w:pStyle w:val="NoSpacing"/>
        <w:numPr>
          <w:ilvl w:val="0"/>
          <w:numId w:val="4"/>
        </w:numPr>
        <w:ind w:left="1440" w:hanging="630"/>
        <w:rPr>
          <w:sz w:val="24"/>
          <w:szCs w:val="24"/>
        </w:rPr>
      </w:pPr>
      <w:r w:rsidRPr="00590F19">
        <w:rPr>
          <w:sz w:val="24"/>
          <w:szCs w:val="24"/>
        </w:rPr>
        <w:t>Documentation presented to Student</w:t>
      </w:r>
      <w:r w:rsidR="00E624E9">
        <w:rPr>
          <w:sz w:val="24"/>
          <w:szCs w:val="24"/>
        </w:rPr>
        <w:t xml:space="preserve"> Disabilit</w:t>
      </w:r>
      <w:r w:rsidR="0028029A">
        <w:rPr>
          <w:sz w:val="24"/>
          <w:szCs w:val="24"/>
        </w:rPr>
        <w:t>y</w:t>
      </w:r>
      <w:r w:rsidR="00E624E9">
        <w:rPr>
          <w:sz w:val="24"/>
          <w:szCs w:val="24"/>
        </w:rPr>
        <w:t xml:space="preserve"> Services shall be</w:t>
      </w:r>
      <w:r w:rsidRPr="00590F19">
        <w:rPr>
          <w:sz w:val="24"/>
          <w:szCs w:val="24"/>
        </w:rPr>
        <w:t xml:space="preserve"> reviewed by appropriate University professional(s) to verify the existence of a disability and to consider disabilities-related requests.</w:t>
      </w:r>
    </w:p>
    <w:p w:rsidR="00DB58D6" w:rsidRPr="00590F19" w:rsidRDefault="00DB58D6" w:rsidP="00DB58D6">
      <w:pPr>
        <w:pStyle w:val="NoSpacing"/>
        <w:numPr>
          <w:ilvl w:val="0"/>
          <w:numId w:val="4"/>
        </w:numPr>
        <w:ind w:left="1440" w:hanging="630"/>
        <w:rPr>
          <w:sz w:val="24"/>
          <w:szCs w:val="24"/>
        </w:rPr>
      </w:pPr>
      <w:r w:rsidRPr="00590F19">
        <w:rPr>
          <w:sz w:val="24"/>
          <w:szCs w:val="24"/>
        </w:rPr>
        <w:t>Each student’s application is handled on an individualized, case-by-case basis.</w:t>
      </w:r>
    </w:p>
    <w:p w:rsidR="00CB1E8A" w:rsidRPr="00590F19" w:rsidRDefault="00DB58D6" w:rsidP="00CB1E8A">
      <w:pPr>
        <w:pStyle w:val="NoSpacing"/>
        <w:numPr>
          <w:ilvl w:val="0"/>
          <w:numId w:val="4"/>
        </w:numPr>
        <w:ind w:left="1440" w:hanging="630"/>
        <w:rPr>
          <w:sz w:val="26"/>
          <w:szCs w:val="26"/>
        </w:rPr>
      </w:pPr>
      <w:r w:rsidRPr="00590F19">
        <w:rPr>
          <w:sz w:val="24"/>
          <w:szCs w:val="24"/>
        </w:rPr>
        <w:t xml:space="preserve">Further documentation may be required to substantiate </w:t>
      </w:r>
      <w:r w:rsidR="00CB1E8A" w:rsidRPr="00590F19">
        <w:rPr>
          <w:sz w:val="24"/>
          <w:szCs w:val="24"/>
        </w:rPr>
        <w:t>the need for an accommodation or to assist the University in determining appropriate services/accommodations.</w:t>
      </w:r>
    </w:p>
    <w:p w:rsidR="00590F19" w:rsidRPr="00BD0C4F" w:rsidRDefault="00590F19" w:rsidP="00590F19">
      <w:pPr>
        <w:pStyle w:val="NoSpacing"/>
        <w:rPr>
          <w:sz w:val="20"/>
          <w:szCs w:val="20"/>
        </w:rPr>
      </w:pPr>
    </w:p>
    <w:p w:rsidR="00590F19" w:rsidRDefault="00590F19" w:rsidP="00590F19">
      <w:pPr>
        <w:pStyle w:val="NoSpacing"/>
        <w:rPr>
          <w:sz w:val="24"/>
          <w:szCs w:val="24"/>
        </w:rPr>
      </w:pPr>
    </w:p>
    <w:p w:rsidR="0028029A" w:rsidRDefault="0028029A" w:rsidP="00590F19">
      <w:pPr>
        <w:pStyle w:val="NoSpacing"/>
        <w:rPr>
          <w:sz w:val="26"/>
          <w:szCs w:val="26"/>
        </w:rPr>
      </w:pPr>
    </w:p>
    <w:p w:rsidR="0028029A" w:rsidRPr="00590F19" w:rsidRDefault="0028029A" w:rsidP="00590F19">
      <w:pPr>
        <w:pStyle w:val="NoSpacing"/>
        <w:rPr>
          <w:sz w:val="26"/>
          <w:szCs w:val="26"/>
        </w:rPr>
      </w:pPr>
    </w:p>
    <w:p w:rsidR="00CB1E8A" w:rsidRDefault="00CB1E8A" w:rsidP="00CB1E8A">
      <w:pPr>
        <w:pStyle w:val="NoSpacing"/>
        <w:numPr>
          <w:ilvl w:val="0"/>
          <w:numId w:val="1"/>
        </w:numPr>
        <w:rPr>
          <w:sz w:val="26"/>
          <w:szCs w:val="26"/>
        </w:rPr>
      </w:pPr>
      <w:r>
        <w:rPr>
          <w:sz w:val="26"/>
          <w:szCs w:val="26"/>
        </w:rPr>
        <w:lastRenderedPageBreak/>
        <w:t>ACCOMMODATIONS, SERVICES, and RESPONSIB</w:t>
      </w:r>
      <w:r w:rsidR="0028029A">
        <w:rPr>
          <w:sz w:val="26"/>
          <w:szCs w:val="26"/>
        </w:rPr>
        <w:t>ILI</w:t>
      </w:r>
      <w:r>
        <w:rPr>
          <w:sz w:val="26"/>
          <w:szCs w:val="26"/>
        </w:rPr>
        <w:t xml:space="preserve">TIES </w:t>
      </w:r>
    </w:p>
    <w:p w:rsidR="00CB1E8A" w:rsidRPr="00590F19" w:rsidRDefault="00CB1E8A" w:rsidP="00CB1E8A">
      <w:pPr>
        <w:pStyle w:val="NoSpacing"/>
        <w:numPr>
          <w:ilvl w:val="0"/>
          <w:numId w:val="5"/>
        </w:numPr>
        <w:ind w:left="1440" w:hanging="540"/>
        <w:rPr>
          <w:sz w:val="24"/>
          <w:szCs w:val="24"/>
        </w:rPr>
      </w:pPr>
      <w:r w:rsidRPr="00590F19">
        <w:rPr>
          <w:sz w:val="24"/>
          <w:szCs w:val="24"/>
        </w:rPr>
        <w:t>Eligible students seeking services/accommodations should contact Student Disabilit</w:t>
      </w:r>
      <w:r w:rsidR="0028029A">
        <w:rPr>
          <w:sz w:val="24"/>
          <w:szCs w:val="24"/>
        </w:rPr>
        <w:t>y</w:t>
      </w:r>
      <w:r w:rsidRPr="00590F19">
        <w:rPr>
          <w:sz w:val="24"/>
          <w:szCs w:val="24"/>
        </w:rPr>
        <w:t xml:space="preserve"> Services </w:t>
      </w:r>
      <w:r w:rsidRPr="00590F19">
        <w:rPr>
          <w:sz w:val="24"/>
          <w:szCs w:val="24"/>
          <w:u w:val="single"/>
        </w:rPr>
        <w:t>prior to or early in the academic term</w:t>
      </w:r>
      <w:r w:rsidRPr="00590F19">
        <w:rPr>
          <w:sz w:val="24"/>
          <w:szCs w:val="24"/>
        </w:rPr>
        <w:t xml:space="preserve"> for which they are seeking accommodations.</w:t>
      </w:r>
    </w:p>
    <w:p w:rsidR="00CB1E8A" w:rsidRPr="00590F19" w:rsidRDefault="00CB1E8A" w:rsidP="00CB1E8A">
      <w:pPr>
        <w:pStyle w:val="NoSpacing"/>
        <w:numPr>
          <w:ilvl w:val="0"/>
          <w:numId w:val="5"/>
        </w:numPr>
        <w:ind w:left="1440" w:hanging="540"/>
        <w:rPr>
          <w:sz w:val="24"/>
          <w:szCs w:val="24"/>
        </w:rPr>
      </w:pPr>
      <w:r w:rsidRPr="00590F19">
        <w:rPr>
          <w:sz w:val="24"/>
          <w:szCs w:val="24"/>
        </w:rPr>
        <w:t>Approved requests for accommodations in Housing and Residence Life (HRL), including Dining Services, shall be addressed in a Letter of Housing Accommodations sent to the HRL Director’s Office.</w:t>
      </w:r>
    </w:p>
    <w:p w:rsidR="00CB1E8A" w:rsidRPr="00590F19" w:rsidRDefault="00CB1E8A" w:rsidP="00CB1E8A">
      <w:pPr>
        <w:pStyle w:val="NoSpacing"/>
        <w:numPr>
          <w:ilvl w:val="0"/>
          <w:numId w:val="5"/>
        </w:numPr>
        <w:ind w:left="1440" w:hanging="540"/>
        <w:rPr>
          <w:sz w:val="24"/>
          <w:szCs w:val="24"/>
        </w:rPr>
      </w:pPr>
      <w:r w:rsidRPr="00590F19">
        <w:rPr>
          <w:sz w:val="24"/>
          <w:szCs w:val="24"/>
        </w:rPr>
        <w:t>For approved disabilities-related services/accommodations, the Disabilities Office shall prepare letters to the student’s faculty members concerning specific, reasonable academic adjustments.</w:t>
      </w:r>
    </w:p>
    <w:p w:rsidR="00CB1E8A" w:rsidRPr="00590F19" w:rsidRDefault="00CB1E8A" w:rsidP="00CB1E8A">
      <w:pPr>
        <w:pStyle w:val="NoSpacing"/>
        <w:numPr>
          <w:ilvl w:val="0"/>
          <w:numId w:val="5"/>
        </w:numPr>
        <w:ind w:left="1440" w:hanging="540"/>
        <w:rPr>
          <w:sz w:val="24"/>
          <w:szCs w:val="24"/>
        </w:rPr>
      </w:pPr>
      <w:r w:rsidRPr="00590F19">
        <w:rPr>
          <w:sz w:val="24"/>
          <w:szCs w:val="24"/>
        </w:rPr>
        <w:t xml:space="preserve">The student is responsible to </w:t>
      </w:r>
      <w:r w:rsidRPr="00590F19">
        <w:rPr>
          <w:sz w:val="24"/>
          <w:szCs w:val="24"/>
          <w:u w:val="single"/>
        </w:rPr>
        <w:t>promptly deliver accommodation letters,</w:t>
      </w:r>
      <w:r w:rsidRPr="00590F19">
        <w:rPr>
          <w:sz w:val="24"/>
          <w:szCs w:val="24"/>
        </w:rPr>
        <w:t xml:space="preserve"> to confer </w:t>
      </w:r>
      <w:r w:rsidRPr="00590F19">
        <w:rPr>
          <w:sz w:val="24"/>
          <w:szCs w:val="24"/>
          <w:u w:val="single"/>
        </w:rPr>
        <w:t>with faculty members,</w:t>
      </w:r>
      <w:r w:rsidRPr="00590F19">
        <w:rPr>
          <w:sz w:val="24"/>
          <w:szCs w:val="24"/>
        </w:rPr>
        <w:t xml:space="preserve"> and to </w:t>
      </w:r>
      <w:r w:rsidRPr="00590F19">
        <w:rPr>
          <w:sz w:val="24"/>
          <w:szCs w:val="24"/>
          <w:u w:val="single"/>
        </w:rPr>
        <w:t>return signed Verification Forms</w:t>
      </w:r>
      <w:r w:rsidRPr="00590F19">
        <w:rPr>
          <w:sz w:val="24"/>
          <w:szCs w:val="24"/>
        </w:rPr>
        <w:t xml:space="preserve"> to </w:t>
      </w:r>
      <w:r w:rsidR="001B23F3">
        <w:rPr>
          <w:sz w:val="24"/>
          <w:szCs w:val="24"/>
        </w:rPr>
        <w:t xml:space="preserve">the </w:t>
      </w:r>
      <w:r w:rsidRPr="00590F19">
        <w:rPr>
          <w:sz w:val="24"/>
          <w:szCs w:val="24"/>
        </w:rPr>
        <w:t>Student Disabilit</w:t>
      </w:r>
      <w:r w:rsidR="0028029A">
        <w:rPr>
          <w:sz w:val="24"/>
          <w:szCs w:val="24"/>
        </w:rPr>
        <w:t xml:space="preserve">y </w:t>
      </w:r>
      <w:r w:rsidRPr="00590F19">
        <w:rPr>
          <w:sz w:val="24"/>
          <w:szCs w:val="24"/>
        </w:rPr>
        <w:t>Services</w:t>
      </w:r>
      <w:r w:rsidR="001B23F3">
        <w:rPr>
          <w:sz w:val="24"/>
          <w:szCs w:val="24"/>
        </w:rPr>
        <w:t xml:space="preserve"> Office in</w:t>
      </w:r>
      <w:r w:rsidRPr="00590F19">
        <w:rPr>
          <w:sz w:val="24"/>
          <w:szCs w:val="24"/>
        </w:rPr>
        <w:t xml:space="preserve"> Sadler Hall, Room 1010.</w:t>
      </w:r>
    </w:p>
    <w:p w:rsidR="00CB1E8A" w:rsidRPr="00590F19" w:rsidRDefault="00CB1E8A" w:rsidP="00CB1E8A">
      <w:pPr>
        <w:pStyle w:val="NoSpacing"/>
        <w:numPr>
          <w:ilvl w:val="0"/>
          <w:numId w:val="5"/>
        </w:numPr>
        <w:ind w:left="1440" w:hanging="540"/>
        <w:rPr>
          <w:sz w:val="24"/>
          <w:szCs w:val="24"/>
        </w:rPr>
      </w:pPr>
      <w:r w:rsidRPr="00590F19">
        <w:rPr>
          <w:sz w:val="24"/>
          <w:szCs w:val="24"/>
        </w:rPr>
        <w:t xml:space="preserve">Accommodations take effect once the student </w:t>
      </w:r>
      <w:r w:rsidRPr="00590F19">
        <w:rPr>
          <w:sz w:val="24"/>
          <w:szCs w:val="24"/>
          <w:u w:val="single"/>
        </w:rPr>
        <w:t>delivers accommodation letters to and conferences with each faculty member(s).</w:t>
      </w:r>
      <w:r w:rsidRPr="00590F19">
        <w:rPr>
          <w:sz w:val="24"/>
          <w:szCs w:val="24"/>
        </w:rPr>
        <w:t xml:space="preserve"> Please allow faculty a minimum of </w:t>
      </w:r>
      <w:r w:rsidRPr="00590F19">
        <w:rPr>
          <w:sz w:val="24"/>
          <w:szCs w:val="24"/>
          <w:u w:val="single"/>
        </w:rPr>
        <w:t>one week</w:t>
      </w:r>
      <w:r w:rsidRPr="00590F19">
        <w:rPr>
          <w:sz w:val="24"/>
          <w:szCs w:val="24"/>
        </w:rPr>
        <w:t xml:space="preserve"> to arrange for testing accommodations.</w:t>
      </w:r>
    </w:p>
    <w:p w:rsidR="00CB1E8A" w:rsidRPr="00590F19" w:rsidRDefault="00CB1E8A" w:rsidP="00CB1E8A">
      <w:pPr>
        <w:pStyle w:val="NoSpacing"/>
        <w:numPr>
          <w:ilvl w:val="0"/>
          <w:numId w:val="5"/>
        </w:numPr>
        <w:ind w:left="1440" w:hanging="540"/>
        <w:rPr>
          <w:sz w:val="24"/>
          <w:szCs w:val="24"/>
        </w:rPr>
      </w:pPr>
      <w:r w:rsidRPr="00590F19">
        <w:rPr>
          <w:sz w:val="24"/>
          <w:szCs w:val="24"/>
        </w:rPr>
        <w:t xml:space="preserve">Accommodations are </w:t>
      </w:r>
      <w:r w:rsidRPr="00590F19">
        <w:rPr>
          <w:sz w:val="24"/>
          <w:szCs w:val="24"/>
          <w:u w:val="single"/>
        </w:rPr>
        <w:t>NOT</w:t>
      </w:r>
      <w:r w:rsidRPr="00590F19">
        <w:rPr>
          <w:sz w:val="24"/>
          <w:szCs w:val="24"/>
        </w:rPr>
        <w:t xml:space="preserve"> retroactive.</w:t>
      </w:r>
    </w:p>
    <w:p w:rsidR="00CB1E8A" w:rsidRPr="00590F19" w:rsidRDefault="00CB1E8A" w:rsidP="00CB1E8A">
      <w:pPr>
        <w:pStyle w:val="NoSpacing"/>
        <w:numPr>
          <w:ilvl w:val="0"/>
          <w:numId w:val="5"/>
        </w:numPr>
        <w:ind w:left="1440" w:hanging="540"/>
        <w:rPr>
          <w:sz w:val="24"/>
          <w:szCs w:val="24"/>
        </w:rPr>
      </w:pPr>
      <w:r w:rsidRPr="00590F19">
        <w:rPr>
          <w:sz w:val="24"/>
          <w:szCs w:val="24"/>
        </w:rPr>
        <w:t>The D</w:t>
      </w:r>
      <w:r w:rsidR="0028029A">
        <w:rPr>
          <w:sz w:val="24"/>
          <w:szCs w:val="24"/>
        </w:rPr>
        <w:t>S</w:t>
      </w:r>
      <w:r w:rsidRPr="00590F19">
        <w:rPr>
          <w:sz w:val="24"/>
          <w:szCs w:val="24"/>
        </w:rPr>
        <w:t xml:space="preserve"> Office is available to </w:t>
      </w:r>
      <w:r w:rsidRPr="00590F19">
        <w:rPr>
          <w:sz w:val="24"/>
          <w:szCs w:val="24"/>
          <w:u w:val="single"/>
        </w:rPr>
        <w:t>consult</w:t>
      </w:r>
      <w:r w:rsidRPr="00590F19">
        <w:rPr>
          <w:sz w:val="24"/>
          <w:szCs w:val="24"/>
        </w:rPr>
        <w:t xml:space="preserve"> with the student and with University faculty and staff </w:t>
      </w:r>
      <w:r w:rsidRPr="00590F19">
        <w:rPr>
          <w:sz w:val="24"/>
          <w:szCs w:val="24"/>
          <w:u w:val="single"/>
        </w:rPr>
        <w:t>to ensure delivery of appropriate support services.</w:t>
      </w:r>
    </w:p>
    <w:p w:rsidR="00CB1E8A" w:rsidRDefault="00CB1E8A" w:rsidP="00CB1E8A">
      <w:pPr>
        <w:pStyle w:val="NoSpacing"/>
        <w:numPr>
          <w:ilvl w:val="0"/>
          <w:numId w:val="5"/>
        </w:numPr>
        <w:ind w:left="1440" w:hanging="540"/>
        <w:rPr>
          <w:sz w:val="24"/>
          <w:szCs w:val="24"/>
        </w:rPr>
      </w:pPr>
      <w:r w:rsidRPr="00590F19">
        <w:rPr>
          <w:sz w:val="24"/>
          <w:szCs w:val="24"/>
        </w:rPr>
        <w:t>The D</w:t>
      </w:r>
      <w:r w:rsidR="0028029A">
        <w:rPr>
          <w:sz w:val="24"/>
          <w:szCs w:val="24"/>
        </w:rPr>
        <w:t>S</w:t>
      </w:r>
      <w:r w:rsidRPr="00590F19">
        <w:rPr>
          <w:sz w:val="24"/>
          <w:szCs w:val="24"/>
        </w:rPr>
        <w:t xml:space="preserve"> Office may service as a </w:t>
      </w:r>
      <w:r w:rsidR="00590F19" w:rsidRPr="00590F19">
        <w:rPr>
          <w:sz w:val="24"/>
          <w:szCs w:val="24"/>
          <w:u w:val="single"/>
        </w:rPr>
        <w:t>lia</w:t>
      </w:r>
      <w:r w:rsidRPr="00590F19">
        <w:rPr>
          <w:sz w:val="24"/>
          <w:szCs w:val="24"/>
          <w:u w:val="single"/>
        </w:rPr>
        <w:t>ison</w:t>
      </w:r>
      <w:r w:rsidR="00590F19" w:rsidRPr="00590F19">
        <w:rPr>
          <w:sz w:val="24"/>
          <w:szCs w:val="24"/>
        </w:rPr>
        <w:t xml:space="preserve"> between the student and the faculty member as needed.</w:t>
      </w:r>
    </w:p>
    <w:p w:rsidR="00590F19" w:rsidRPr="00BD0C4F" w:rsidRDefault="00590F19" w:rsidP="00590F19">
      <w:pPr>
        <w:pStyle w:val="NoSpacing"/>
        <w:ind w:left="1440"/>
        <w:rPr>
          <w:sz w:val="20"/>
          <w:szCs w:val="20"/>
        </w:rPr>
      </w:pPr>
    </w:p>
    <w:p w:rsidR="00590F19" w:rsidRDefault="00590F19" w:rsidP="00590F19">
      <w:pPr>
        <w:pStyle w:val="NoSpacing"/>
        <w:numPr>
          <w:ilvl w:val="0"/>
          <w:numId w:val="1"/>
        </w:numPr>
        <w:rPr>
          <w:sz w:val="26"/>
          <w:szCs w:val="26"/>
        </w:rPr>
      </w:pPr>
      <w:r>
        <w:rPr>
          <w:sz w:val="26"/>
          <w:szCs w:val="26"/>
        </w:rPr>
        <w:t>APPEALS:</w:t>
      </w:r>
    </w:p>
    <w:p w:rsidR="00590F19" w:rsidRPr="00590F19" w:rsidRDefault="00590F19" w:rsidP="00590F19">
      <w:pPr>
        <w:pStyle w:val="NoSpacing"/>
        <w:numPr>
          <w:ilvl w:val="0"/>
          <w:numId w:val="6"/>
        </w:numPr>
        <w:rPr>
          <w:sz w:val="24"/>
          <w:szCs w:val="24"/>
        </w:rPr>
      </w:pPr>
      <w:r w:rsidRPr="00590F19">
        <w:rPr>
          <w:sz w:val="24"/>
          <w:szCs w:val="24"/>
        </w:rPr>
        <w:t xml:space="preserve">Students who wish to appeal a decision regarding appropriate accommodations shall do so in writing to the </w:t>
      </w:r>
      <w:r w:rsidR="00393BBD">
        <w:rPr>
          <w:b/>
          <w:sz w:val="24"/>
          <w:szCs w:val="24"/>
        </w:rPr>
        <w:t>Chief Inclusion</w:t>
      </w:r>
      <w:r w:rsidRPr="00590F19">
        <w:rPr>
          <w:b/>
          <w:sz w:val="24"/>
          <w:szCs w:val="24"/>
        </w:rPr>
        <w:t xml:space="preserve"> Officer</w:t>
      </w:r>
      <w:r w:rsidR="0028029A">
        <w:rPr>
          <w:b/>
          <w:sz w:val="24"/>
          <w:szCs w:val="24"/>
        </w:rPr>
        <w:t xml:space="preserve"> and his/her designee</w:t>
      </w:r>
      <w:r w:rsidRPr="00590F19">
        <w:rPr>
          <w:sz w:val="24"/>
          <w:szCs w:val="24"/>
        </w:rPr>
        <w:t>, who shall decide the appeal.</w:t>
      </w:r>
    </w:p>
    <w:p w:rsidR="00590F19" w:rsidRDefault="00590F19" w:rsidP="00590F19">
      <w:pPr>
        <w:pStyle w:val="NoSpacing"/>
        <w:numPr>
          <w:ilvl w:val="0"/>
          <w:numId w:val="6"/>
        </w:numPr>
        <w:rPr>
          <w:sz w:val="24"/>
          <w:szCs w:val="24"/>
        </w:rPr>
      </w:pPr>
      <w:r w:rsidRPr="00590F19">
        <w:rPr>
          <w:sz w:val="24"/>
          <w:szCs w:val="24"/>
        </w:rPr>
        <w:t>At any step during such an appeal, the person requesting the appeal may confidentially consult with appropriate professionals/advisers within or outside the University.</w:t>
      </w:r>
    </w:p>
    <w:p w:rsidR="00590F19" w:rsidRPr="00BD0C4F" w:rsidRDefault="00590F19" w:rsidP="00590F19">
      <w:pPr>
        <w:pStyle w:val="NoSpacing"/>
        <w:rPr>
          <w:sz w:val="20"/>
          <w:szCs w:val="20"/>
        </w:rPr>
      </w:pPr>
    </w:p>
    <w:p w:rsidR="00590F19" w:rsidRDefault="00590F19" w:rsidP="00590F19">
      <w:pPr>
        <w:pStyle w:val="NoSpacing"/>
        <w:numPr>
          <w:ilvl w:val="0"/>
          <w:numId w:val="1"/>
        </w:numPr>
        <w:rPr>
          <w:sz w:val="26"/>
          <w:szCs w:val="26"/>
        </w:rPr>
      </w:pPr>
      <w:r>
        <w:rPr>
          <w:sz w:val="26"/>
          <w:szCs w:val="26"/>
        </w:rPr>
        <w:t>CONTACT INFORMATION:</w:t>
      </w:r>
    </w:p>
    <w:p w:rsidR="001B23F3" w:rsidRDefault="00590F19" w:rsidP="00590F19">
      <w:pPr>
        <w:pStyle w:val="NoSpacing"/>
        <w:numPr>
          <w:ilvl w:val="0"/>
          <w:numId w:val="7"/>
        </w:numPr>
        <w:ind w:left="1440" w:hanging="270"/>
        <w:rPr>
          <w:sz w:val="24"/>
          <w:szCs w:val="24"/>
        </w:rPr>
      </w:pPr>
      <w:r w:rsidRPr="00590F19">
        <w:rPr>
          <w:sz w:val="24"/>
          <w:szCs w:val="24"/>
        </w:rPr>
        <w:t>Student Disabilit</w:t>
      </w:r>
      <w:r w:rsidR="0028029A">
        <w:rPr>
          <w:sz w:val="24"/>
          <w:szCs w:val="24"/>
        </w:rPr>
        <w:t>y</w:t>
      </w:r>
      <w:r w:rsidRPr="00590F19">
        <w:rPr>
          <w:sz w:val="24"/>
          <w:szCs w:val="24"/>
        </w:rPr>
        <w:t xml:space="preserve"> Services mailing address: Texas Christian University, TCU Box 297710, Fort Worth, TX 76129</w:t>
      </w:r>
      <w:r w:rsidR="001B23F3">
        <w:rPr>
          <w:sz w:val="24"/>
          <w:szCs w:val="24"/>
        </w:rPr>
        <w:t>.</w:t>
      </w:r>
    </w:p>
    <w:p w:rsidR="00590F19" w:rsidRPr="00590F19" w:rsidRDefault="0028029A" w:rsidP="00590F19">
      <w:pPr>
        <w:pStyle w:val="NoSpacing"/>
        <w:numPr>
          <w:ilvl w:val="0"/>
          <w:numId w:val="7"/>
        </w:numPr>
        <w:ind w:left="1440" w:hanging="270"/>
        <w:rPr>
          <w:sz w:val="24"/>
          <w:szCs w:val="24"/>
        </w:rPr>
      </w:pPr>
      <w:r>
        <w:rPr>
          <w:sz w:val="24"/>
          <w:szCs w:val="24"/>
        </w:rPr>
        <w:t>The DS p</w:t>
      </w:r>
      <w:r w:rsidR="001B23F3">
        <w:rPr>
          <w:sz w:val="24"/>
          <w:szCs w:val="24"/>
        </w:rPr>
        <w:t>hone number is</w:t>
      </w:r>
      <w:r w:rsidR="00590F19" w:rsidRPr="00590F19">
        <w:rPr>
          <w:sz w:val="24"/>
          <w:szCs w:val="24"/>
        </w:rPr>
        <w:t xml:space="preserve"> (817) 257-6567.</w:t>
      </w:r>
    </w:p>
    <w:p w:rsidR="00590F19" w:rsidRPr="00590F19" w:rsidRDefault="00590F19" w:rsidP="00590F19">
      <w:pPr>
        <w:pStyle w:val="NoSpacing"/>
        <w:numPr>
          <w:ilvl w:val="0"/>
          <w:numId w:val="7"/>
        </w:numPr>
        <w:ind w:left="1440" w:hanging="270"/>
        <w:rPr>
          <w:sz w:val="24"/>
          <w:szCs w:val="24"/>
        </w:rPr>
      </w:pPr>
      <w:r w:rsidRPr="00590F19">
        <w:rPr>
          <w:sz w:val="24"/>
          <w:szCs w:val="24"/>
        </w:rPr>
        <w:t>Student Disabilit</w:t>
      </w:r>
      <w:r w:rsidR="0028029A">
        <w:rPr>
          <w:sz w:val="24"/>
          <w:szCs w:val="24"/>
        </w:rPr>
        <w:t>y</w:t>
      </w:r>
      <w:r w:rsidRPr="00590F19">
        <w:rPr>
          <w:sz w:val="24"/>
          <w:szCs w:val="24"/>
        </w:rPr>
        <w:t xml:space="preserve"> Services is located in Sadler Hall, Room 1010.</w:t>
      </w:r>
    </w:p>
    <w:p w:rsidR="00E01465" w:rsidRDefault="00590F19" w:rsidP="00590F19">
      <w:pPr>
        <w:pStyle w:val="NoSpacing"/>
        <w:numPr>
          <w:ilvl w:val="0"/>
          <w:numId w:val="7"/>
        </w:numPr>
        <w:ind w:left="1440" w:hanging="270"/>
        <w:rPr>
          <w:sz w:val="24"/>
          <w:szCs w:val="24"/>
        </w:rPr>
      </w:pPr>
      <w:r w:rsidRPr="00590F19">
        <w:rPr>
          <w:sz w:val="24"/>
          <w:szCs w:val="24"/>
        </w:rPr>
        <w:t>The fax number is 817.257.5358</w:t>
      </w:r>
      <w:r w:rsidR="001B23F3">
        <w:rPr>
          <w:sz w:val="24"/>
          <w:szCs w:val="24"/>
        </w:rPr>
        <w:t xml:space="preserve">. </w:t>
      </w:r>
    </w:p>
    <w:p w:rsidR="00590F19" w:rsidRDefault="001B23F3" w:rsidP="00590F19">
      <w:pPr>
        <w:pStyle w:val="NoSpacing"/>
        <w:numPr>
          <w:ilvl w:val="0"/>
          <w:numId w:val="7"/>
        </w:numPr>
        <w:ind w:left="1440" w:hanging="270"/>
        <w:rPr>
          <w:sz w:val="24"/>
          <w:szCs w:val="24"/>
        </w:rPr>
      </w:pPr>
      <w:r>
        <w:rPr>
          <w:sz w:val="24"/>
          <w:szCs w:val="24"/>
        </w:rPr>
        <w:t xml:space="preserve">Web </w:t>
      </w:r>
      <w:r w:rsidR="0028029A">
        <w:rPr>
          <w:sz w:val="24"/>
          <w:szCs w:val="24"/>
        </w:rPr>
        <w:t xml:space="preserve">address is </w:t>
      </w:r>
      <w:hyperlink r:id="rId8" w:history="1">
        <w:r w:rsidR="0028029A" w:rsidRPr="00014F79">
          <w:rPr>
            <w:rStyle w:val="Hyperlink"/>
            <w:sz w:val="24"/>
            <w:szCs w:val="24"/>
          </w:rPr>
          <w:t>www.tcu.edu/disabilityservices</w:t>
        </w:r>
      </w:hyperlink>
      <w:r w:rsidR="0028029A">
        <w:rPr>
          <w:sz w:val="24"/>
          <w:szCs w:val="24"/>
        </w:rPr>
        <w:t>.</w:t>
      </w:r>
    </w:p>
    <w:p w:rsidR="0028029A" w:rsidRDefault="0028029A" w:rsidP="00590F19">
      <w:pPr>
        <w:pStyle w:val="NoSpacing"/>
        <w:numPr>
          <w:ilvl w:val="0"/>
          <w:numId w:val="7"/>
        </w:numPr>
        <w:ind w:left="1440" w:hanging="270"/>
        <w:rPr>
          <w:sz w:val="24"/>
          <w:szCs w:val="24"/>
        </w:rPr>
      </w:pPr>
      <w:r>
        <w:rPr>
          <w:sz w:val="24"/>
          <w:szCs w:val="24"/>
        </w:rPr>
        <w:t>The email address is DisabilityServices@tcu.edu.</w:t>
      </w:r>
    </w:p>
    <w:p w:rsidR="00590F19" w:rsidRPr="0028029A" w:rsidRDefault="00590F19" w:rsidP="0028029A">
      <w:pPr>
        <w:pStyle w:val="NoSpacing"/>
        <w:numPr>
          <w:ilvl w:val="0"/>
          <w:numId w:val="7"/>
        </w:numPr>
        <w:ind w:left="1440" w:hanging="270"/>
        <w:rPr>
          <w:sz w:val="24"/>
          <w:szCs w:val="24"/>
        </w:rPr>
      </w:pPr>
      <w:bookmarkStart w:id="0" w:name="_GoBack"/>
      <w:bookmarkEnd w:id="0"/>
      <w:r w:rsidRPr="0028029A">
        <w:rPr>
          <w:sz w:val="24"/>
          <w:szCs w:val="24"/>
        </w:rPr>
        <w:t>Office Hours</w:t>
      </w:r>
      <w:r w:rsidR="001B23F3" w:rsidRPr="0028029A">
        <w:rPr>
          <w:sz w:val="24"/>
          <w:szCs w:val="24"/>
        </w:rPr>
        <w:t xml:space="preserve"> are</w:t>
      </w:r>
      <w:r w:rsidRPr="0028029A">
        <w:rPr>
          <w:sz w:val="24"/>
          <w:szCs w:val="24"/>
        </w:rPr>
        <w:t xml:space="preserve"> 8AM – 5 </w:t>
      </w:r>
      <w:r w:rsidR="004146C2" w:rsidRPr="0028029A">
        <w:rPr>
          <w:sz w:val="24"/>
          <w:szCs w:val="24"/>
        </w:rPr>
        <w:t>PM,</w:t>
      </w:r>
      <w:r w:rsidRPr="0028029A">
        <w:rPr>
          <w:sz w:val="24"/>
          <w:szCs w:val="24"/>
        </w:rPr>
        <w:t xml:space="preserve"> Monday – Friday.</w:t>
      </w:r>
    </w:p>
    <w:sectPr w:rsidR="00590F19" w:rsidRPr="002802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6C8" w:rsidRDefault="00C636C8" w:rsidP="00C636C8">
      <w:pPr>
        <w:spacing w:after="0" w:line="240" w:lineRule="auto"/>
      </w:pPr>
      <w:r>
        <w:separator/>
      </w:r>
    </w:p>
  </w:endnote>
  <w:endnote w:type="continuationSeparator" w:id="0">
    <w:p w:rsidR="00C636C8" w:rsidRDefault="00C636C8" w:rsidP="00C6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149322"/>
      <w:docPartObj>
        <w:docPartGallery w:val="Page Numbers (Bottom of Page)"/>
        <w:docPartUnique/>
      </w:docPartObj>
    </w:sdtPr>
    <w:sdtEndPr/>
    <w:sdtContent>
      <w:sdt>
        <w:sdtPr>
          <w:id w:val="98381352"/>
          <w:docPartObj>
            <w:docPartGallery w:val="Page Numbers (Top of Page)"/>
            <w:docPartUnique/>
          </w:docPartObj>
        </w:sdtPr>
        <w:sdtEndPr/>
        <w:sdtContent>
          <w:p w:rsidR="00590F19" w:rsidRDefault="00590F19">
            <w:pPr>
              <w:pStyle w:val="Footer"/>
            </w:pPr>
            <w:r w:rsidRPr="00590F19">
              <w:t xml:space="preserve">Page </w:t>
            </w:r>
            <w:r w:rsidRPr="00590F19">
              <w:rPr>
                <w:bCs/>
                <w:sz w:val="24"/>
                <w:szCs w:val="24"/>
              </w:rPr>
              <w:fldChar w:fldCharType="begin"/>
            </w:r>
            <w:r w:rsidRPr="00590F19">
              <w:rPr>
                <w:bCs/>
              </w:rPr>
              <w:instrText xml:space="preserve"> PAGE </w:instrText>
            </w:r>
            <w:r w:rsidRPr="00590F19">
              <w:rPr>
                <w:bCs/>
                <w:sz w:val="24"/>
                <w:szCs w:val="24"/>
              </w:rPr>
              <w:fldChar w:fldCharType="separate"/>
            </w:r>
            <w:r w:rsidR="00F31236">
              <w:rPr>
                <w:bCs/>
                <w:noProof/>
              </w:rPr>
              <w:t>1</w:t>
            </w:r>
            <w:r w:rsidRPr="00590F19">
              <w:rPr>
                <w:bCs/>
                <w:sz w:val="24"/>
                <w:szCs w:val="24"/>
              </w:rPr>
              <w:fldChar w:fldCharType="end"/>
            </w:r>
            <w:r w:rsidRPr="00590F19">
              <w:t xml:space="preserve"> of </w:t>
            </w:r>
            <w:r w:rsidRPr="00590F19">
              <w:rPr>
                <w:bCs/>
                <w:sz w:val="24"/>
                <w:szCs w:val="24"/>
              </w:rPr>
              <w:fldChar w:fldCharType="begin"/>
            </w:r>
            <w:r w:rsidRPr="00590F19">
              <w:rPr>
                <w:bCs/>
              </w:rPr>
              <w:instrText xml:space="preserve"> NUMPAGES  </w:instrText>
            </w:r>
            <w:r w:rsidRPr="00590F19">
              <w:rPr>
                <w:bCs/>
                <w:sz w:val="24"/>
                <w:szCs w:val="24"/>
              </w:rPr>
              <w:fldChar w:fldCharType="separate"/>
            </w:r>
            <w:r w:rsidR="00F31236">
              <w:rPr>
                <w:bCs/>
                <w:noProof/>
              </w:rPr>
              <w:t>2</w:t>
            </w:r>
            <w:r w:rsidRPr="00590F19">
              <w:rPr>
                <w:bCs/>
                <w:sz w:val="24"/>
                <w:szCs w:val="24"/>
              </w:rPr>
              <w:fldChar w:fldCharType="end"/>
            </w:r>
            <w:r>
              <w:rPr>
                <w:bCs/>
                <w:sz w:val="24"/>
                <w:szCs w:val="24"/>
              </w:rPr>
              <w:tab/>
              <w:t>Procedures</w:t>
            </w:r>
            <w:r>
              <w:rPr>
                <w:bCs/>
                <w:sz w:val="24"/>
                <w:szCs w:val="24"/>
              </w:rPr>
              <w:tab/>
              <w:t>Rev. 5/</w:t>
            </w:r>
            <w:r w:rsidR="0028029A">
              <w:rPr>
                <w:bCs/>
                <w:sz w:val="24"/>
                <w:szCs w:val="24"/>
              </w:rPr>
              <w:t>2020</w:t>
            </w:r>
          </w:p>
        </w:sdtContent>
      </w:sdt>
    </w:sdtContent>
  </w:sdt>
  <w:p w:rsidR="00590F19" w:rsidRDefault="0059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6C8" w:rsidRDefault="00C636C8" w:rsidP="00C636C8">
      <w:pPr>
        <w:spacing w:after="0" w:line="240" w:lineRule="auto"/>
      </w:pPr>
      <w:r>
        <w:separator/>
      </w:r>
    </w:p>
  </w:footnote>
  <w:footnote w:type="continuationSeparator" w:id="0">
    <w:p w:rsidR="00C636C8" w:rsidRDefault="00C636C8" w:rsidP="00C6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C8" w:rsidRDefault="006A1B68" w:rsidP="00F31236">
    <w:pPr>
      <w:pStyle w:val="Header"/>
    </w:pPr>
    <w:r>
      <w:tab/>
      <w:t xml:space="preserve">Student </w:t>
    </w:r>
    <w:r w:rsidR="00F31236">
      <w:t>Disability Services</w:t>
    </w:r>
    <w:r w:rsidR="00F31236">
      <w:tab/>
      <w:t>disabilityservices@tcu.edu</w:t>
    </w:r>
  </w:p>
  <w:p w:rsidR="00C636C8" w:rsidRDefault="00C636C8" w:rsidP="00C636C8">
    <w:pPr>
      <w:pStyle w:val="Header"/>
      <w:ind w:hanging="540"/>
    </w:pPr>
    <w:r>
      <w:t>TCU Box 297710</w:t>
    </w:r>
    <w:r>
      <w:tab/>
      <w:t>Fort Worth, TX 76129</w:t>
    </w:r>
    <w:r>
      <w:tab/>
      <w:t>Ph. 817.257.6567</w:t>
    </w:r>
  </w:p>
  <w:p w:rsidR="00C636C8" w:rsidRDefault="0028029A" w:rsidP="00C636C8">
    <w:pPr>
      <w:pStyle w:val="Header"/>
      <w:ind w:hanging="540"/>
    </w:pPr>
    <w:hyperlink r:id="rId1" w:history="1">
      <w:r w:rsidR="00C636C8" w:rsidRPr="00AA7E65">
        <w:rPr>
          <w:rStyle w:val="Hyperlink"/>
        </w:rPr>
        <w:t>http://www.acs.tcu.edu/disability</w:t>
      </w:r>
    </w:hyperlink>
    <w:r w:rsidR="00C636C8">
      <w:tab/>
    </w:r>
    <w:r w:rsidR="00C636C8">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C25"/>
    <w:multiLevelType w:val="hybridMultilevel"/>
    <w:tmpl w:val="A3DE1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E76F3"/>
    <w:multiLevelType w:val="hybridMultilevel"/>
    <w:tmpl w:val="4D367B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2B65BD"/>
    <w:multiLevelType w:val="hybridMultilevel"/>
    <w:tmpl w:val="7ABE2C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3044E8"/>
    <w:multiLevelType w:val="hybridMultilevel"/>
    <w:tmpl w:val="7E5052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323942"/>
    <w:multiLevelType w:val="hybridMultilevel"/>
    <w:tmpl w:val="A9DE31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9D53A8"/>
    <w:multiLevelType w:val="hybridMultilevel"/>
    <w:tmpl w:val="592A14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F8038D0"/>
    <w:multiLevelType w:val="hybridMultilevel"/>
    <w:tmpl w:val="A60CBB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C8"/>
    <w:rsid w:val="001B23F3"/>
    <w:rsid w:val="0028029A"/>
    <w:rsid w:val="003601C7"/>
    <w:rsid w:val="00393BBD"/>
    <w:rsid w:val="004146C2"/>
    <w:rsid w:val="004B4D0D"/>
    <w:rsid w:val="00590F19"/>
    <w:rsid w:val="006A1B68"/>
    <w:rsid w:val="007B197D"/>
    <w:rsid w:val="007E4AC7"/>
    <w:rsid w:val="00A10843"/>
    <w:rsid w:val="00B44C46"/>
    <w:rsid w:val="00B82A71"/>
    <w:rsid w:val="00BD0C4F"/>
    <w:rsid w:val="00C636C8"/>
    <w:rsid w:val="00CB1E8A"/>
    <w:rsid w:val="00CB51E9"/>
    <w:rsid w:val="00DB58D6"/>
    <w:rsid w:val="00E01465"/>
    <w:rsid w:val="00E157E0"/>
    <w:rsid w:val="00E33E40"/>
    <w:rsid w:val="00E624E9"/>
    <w:rsid w:val="00F3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74E7"/>
  <w15:docId w15:val="{56FADB0A-D7F3-420E-9E24-F0104BE1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843"/>
    <w:pPr>
      <w:spacing w:after="0" w:line="240" w:lineRule="auto"/>
    </w:pPr>
  </w:style>
  <w:style w:type="paragraph" w:styleId="Header">
    <w:name w:val="header"/>
    <w:basedOn w:val="Normal"/>
    <w:link w:val="HeaderChar"/>
    <w:uiPriority w:val="99"/>
    <w:unhideWhenUsed/>
    <w:rsid w:val="00C6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6C8"/>
  </w:style>
  <w:style w:type="paragraph" w:styleId="Footer">
    <w:name w:val="footer"/>
    <w:basedOn w:val="Normal"/>
    <w:link w:val="FooterChar"/>
    <w:uiPriority w:val="99"/>
    <w:unhideWhenUsed/>
    <w:rsid w:val="00C6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6C8"/>
  </w:style>
  <w:style w:type="character" w:styleId="Hyperlink">
    <w:name w:val="Hyperlink"/>
    <w:basedOn w:val="DefaultParagraphFont"/>
    <w:uiPriority w:val="99"/>
    <w:unhideWhenUsed/>
    <w:rsid w:val="00C636C8"/>
    <w:rPr>
      <w:color w:val="0000FF" w:themeColor="hyperlink"/>
      <w:u w:val="single"/>
    </w:rPr>
  </w:style>
  <w:style w:type="paragraph" w:styleId="BalloonText">
    <w:name w:val="Balloon Text"/>
    <w:basedOn w:val="Normal"/>
    <w:link w:val="BalloonTextChar"/>
    <w:uiPriority w:val="99"/>
    <w:semiHidden/>
    <w:unhideWhenUsed/>
    <w:rsid w:val="006A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68"/>
    <w:rPr>
      <w:rFonts w:ascii="Segoe UI" w:hAnsi="Segoe UI" w:cs="Segoe UI"/>
      <w:sz w:val="18"/>
      <w:szCs w:val="18"/>
    </w:rPr>
  </w:style>
  <w:style w:type="character" w:styleId="UnresolvedMention">
    <w:name w:val="Unresolved Mention"/>
    <w:basedOn w:val="DefaultParagraphFont"/>
    <w:uiPriority w:val="99"/>
    <w:semiHidden/>
    <w:unhideWhenUsed/>
    <w:rsid w:val="0028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u.edu/disability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A160-5C1F-417C-979A-41F5042C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Kassler, Sharon</dc:creator>
  <cp:lastModifiedBy>Cunningham, Laurel</cp:lastModifiedBy>
  <cp:revision>2</cp:revision>
  <cp:lastPrinted>2018-08-06T18:21:00Z</cp:lastPrinted>
  <dcterms:created xsi:type="dcterms:W3CDTF">2020-05-19T22:55:00Z</dcterms:created>
  <dcterms:modified xsi:type="dcterms:W3CDTF">2020-05-19T22:55:00Z</dcterms:modified>
</cp:coreProperties>
</file>